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4B4" w:rsidRPr="00A634B4" w:rsidRDefault="00A634B4" w:rsidP="00A634B4">
      <w:pPr>
        <w:spacing w:line="240" w:lineRule="auto"/>
        <w:ind w:left="-284"/>
        <w:contextualSpacing/>
        <w:jc w:val="right"/>
        <w:rPr>
          <w:rFonts w:ascii="Times New Roman" w:hAnsi="Times New Roman" w:cs="Times New Roman"/>
          <w:b/>
          <w:i/>
          <w:sz w:val="28"/>
          <w:szCs w:val="28"/>
        </w:rPr>
      </w:pPr>
      <w:bookmarkStart w:id="0" w:name="_GoBack"/>
      <w:bookmarkEnd w:id="0"/>
      <w:r w:rsidRPr="00A634B4">
        <w:rPr>
          <w:rFonts w:ascii="Times New Roman" w:hAnsi="Times New Roman" w:cs="Times New Roman"/>
          <w:b/>
          <w:i/>
          <w:sz w:val="28"/>
          <w:szCs w:val="28"/>
        </w:rPr>
        <w:t>Приложение</w:t>
      </w:r>
    </w:p>
    <w:p w:rsidR="00A634B4" w:rsidRPr="00A634B4" w:rsidRDefault="00A634B4" w:rsidP="00A634B4">
      <w:pPr>
        <w:pStyle w:val="ab"/>
        <w:rPr>
          <w:color w:val="000000" w:themeColor="text1"/>
          <w:sz w:val="24"/>
          <w:szCs w:val="24"/>
        </w:rPr>
      </w:pPr>
    </w:p>
    <w:p w:rsidR="00A634B4" w:rsidRPr="00A634B4" w:rsidRDefault="00A634B4" w:rsidP="00A634B4">
      <w:pPr>
        <w:pStyle w:val="ab"/>
        <w:jc w:val="center"/>
        <w:rPr>
          <w:b/>
          <w:color w:val="000000" w:themeColor="text1"/>
          <w:sz w:val="24"/>
          <w:szCs w:val="24"/>
        </w:rPr>
      </w:pPr>
      <w:r w:rsidRPr="00A634B4">
        <w:rPr>
          <w:b/>
          <w:color w:val="000000" w:themeColor="text1"/>
          <w:sz w:val="24"/>
          <w:szCs w:val="24"/>
        </w:rPr>
        <w:t>ТЕХНИЧЕСКОЕ ЗАДАНИЕ</w:t>
      </w:r>
    </w:p>
    <w:p w:rsidR="00A634B4" w:rsidRPr="00A634B4" w:rsidRDefault="00A634B4" w:rsidP="00A634B4">
      <w:pPr>
        <w:pStyle w:val="ab"/>
        <w:ind w:firstLine="0"/>
        <w:jc w:val="center"/>
        <w:rPr>
          <w:b/>
          <w:color w:val="000000" w:themeColor="text1"/>
          <w:sz w:val="24"/>
          <w:szCs w:val="24"/>
        </w:rPr>
      </w:pPr>
      <w:r w:rsidRPr="00A634B4">
        <w:rPr>
          <w:b/>
          <w:color w:val="000000" w:themeColor="text1"/>
          <w:sz w:val="24"/>
          <w:szCs w:val="24"/>
        </w:rPr>
        <w:t xml:space="preserve">на модернизацию системы телефонной связи и внедрение видеоконференцсвязи (ВКС) </w:t>
      </w:r>
      <w:r>
        <w:rPr>
          <w:b/>
          <w:color w:val="000000" w:themeColor="text1"/>
          <w:sz w:val="24"/>
          <w:szCs w:val="24"/>
        </w:rPr>
        <w:t xml:space="preserve"> </w:t>
      </w:r>
      <w:r w:rsidRPr="00A634B4">
        <w:rPr>
          <w:b/>
          <w:color w:val="000000" w:themeColor="text1"/>
          <w:sz w:val="24"/>
          <w:szCs w:val="24"/>
        </w:rPr>
        <w:t>в АКБ «</w:t>
      </w:r>
      <w:r w:rsidRPr="00A634B4">
        <w:rPr>
          <w:b/>
          <w:color w:val="000000" w:themeColor="text1"/>
          <w:sz w:val="24"/>
          <w:szCs w:val="24"/>
          <w:lang w:val="en-US"/>
        </w:rPr>
        <w:t>ASIA</w:t>
      </w:r>
      <w:r w:rsidRPr="00A634B4">
        <w:rPr>
          <w:b/>
          <w:color w:val="000000" w:themeColor="text1"/>
          <w:sz w:val="24"/>
          <w:szCs w:val="24"/>
        </w:rPr>
        <w:t xml:space="preserve"> </w:t>
      </w:r>
      <w:r w:rsidRPr="00A634B4">
        <w:rPr>
          <w:b/>
          <w:color w:val="000000" w:themeColor="text1"/>
          <w:sz w:val="24"/>
          <w:szCs w:val="24"/>
          <w:lang w:val="en-US"/>
        </w:rPr>
        <w:t>ALLIANCE</w:t>
      </w:r>
      <w:r w:rsidRPr="00A634B4">
        <w:rPr>
          <w:b/>
          <w:color w:val="000000" w:themeColor="text1"/>
          <w:sz w:val="24"/>
          <w:szCs w:val="24"/>
        </w:rPr>
        <w:t xml:space="preserve"> </w:t>
      </w:r>
      <w:r w:rsidRPr="00A634B4">
        <w:rPr>
          <w:b/>
          <w:color w:val="000000" w:themeColor="text1"/>
          <w:sz w:val="24"/>
          <w:szCs w:val="24"/>
          <w:lang w:val="en-US"/>
        </w:rPr>
        <w:t>BANK</w:t>
      </w:r>
      <w:r w:rsidRPr="00A634B4">
        <w:rPr>
          <w:b/>
          <w:color w:val="000000" w:themeColor="text1"/>
          <w:sz w:val="24"/>
          <w:szCs w:val="24"/>
        </w:rPr>
        <w:t>»</w:t>
      </w:r>
    </w:p>
    <w:p w:rsidR="00A634B4" w:rsidRPr="00A634B4" w:rsidRDefault="00A634B4" w:rsidP="00A634B4">
      <w:pPr>
        <w:pStyle w:val="ab"/>
        <w:ind w:firstLine="0"/>
        <w:jc w:val="center"/>
        <w:rPr>
          <w:color w:val="000000" w:themeColor="text1"/>
          <w:sz w:val="24"/>
          <w:szCs w:val="24"/>
        </w:rPr>
      </w:pPr>
    </w:p>
    <w:p w:rsidR="00A634B4" w:rsidRPr="00A634B4" w:rsidRDefault="00A634B4" w:rsidP="00A634B4">
      <w:pPr>
        <w:pStyle w:val="ab"/>
        <w:jc w:val="center"/>
        <w:rPr>
          <w:b/>
          <w:color w:val="000000" w:themeColor="text1"/>
          <w:sz w:val="24"/>
          <w:szCs w:val="24"/>
        </w:rPr>
      </w:pPr>
      <w:bookmarkStart w:id="1" w:name="_Toc333223452"/>
      <w:bookmarkStart w:id="2" w:name="_Toc476020484"/>
      <w:r w:rsidRPr="00A634B4">
        <w:rPr>
          <w:b/>
          <w:color w:val="000000" w:themeColor="text1"/>
          <w:sz w:val="24"/>
          <w:szCs w:val="24"/>
        </w:rPr>
        <w:t>1. Общие сведения</w:t>
      </w:r>
      <w:bookmarkEnd w:id="1"/>
      <w:bookmarkEnd w:id="2"/>
    </w:p>
    <w:p w:rsidR="00A634B4" w:rsidRPr="00A634B4" w:rsidRDefault="00A634B4" w:rsidP="00A634B4">
      <w:pPr>
        <w:pStyle w:val="ab"/>
        <w:rPr>
          <w:color w:val="000000" w:themeColor="text1"/>
          <w:sz w:val="24"/>
          <w:szCs w:val="24"/>
        </w:rPr>
      </w:pPr>
      <w:bookmarkStart w:id="3" w:name="_Toc475098023"/>
      <w:bookmarkStart w:id="4" w:name="_Toc476020485"/>
    </w:p>
    <w:p w:rsidR="00A634B4" w:rsidRPr="00A634B4" w:rsidRDefault="00A634B4" w:rsidP="00A634B4">
      <w:pPr>
        <w:pStyle w:val="ab"/>
        <w:rPr>
          <w:color w:val="000000" w:themeColor="text1"/>
          <w:sz w:val="24"/>
          <w:szCs w:val="24"/>
        </w:rPr>
      </w:pPr>
      <w:r w:rsidRPr="00A634B4">
        <w:rPr>
          <w:color w:val="000000" w:themeColor="text1"/>
          <w:sz w:val="24"/>
          <w:szCs w:val="24"/>
        </w:rPr>
        <w:t>1.1. Наименование Системы</w:t>
      </w:r>
      <w:bookmarkEnd w:id="3"/>
      <w:bookmarkEnd w:id="4"/>
      <w:r w:rsidRPr="00A634B4">
        <w:rPr>
          <w:color w:val="000000" w:themeColor="text1"/>
          <w:sz w:val="24"/>
          <w:szCs w:val="24"/>
        </w:rPr>
        <w:t>.</w:t>
      </w:r>
    </w:p>
    <w:p w:rsidR="00A634B4" w:rsidRPr="00A634B4" w:rsidRDefault="00A634B4" w:rsidP="00A634B4">
      <w:pPr>
        <w:pStyle w:val="2"/>
        <w:shd w:val="clear" w:color="auto" w:fill="FFFFFF"/>
        <w:spacing w:before="300" w:after="150"/>
        <w:ind w:firstLine="567"/>
        <w:rPr>
          <w:rFonts w:ascii="Times New Roman" w:hAnsi="Times New Roman" w:cs="Times New Roman"/>
          <w:i/>
          <w:color w:val="000000" w:themeColor="text1"/>
          <w:sz w:val="24"/>
          <w:szCs w:val="24"/>
          <w:lang w:val="ru-RU"/>
        </w:rPr>
      </w:pPr>
      <w:bookmarkStart w:id="5" w:name="_Toc475098024"/>
      <w:bookmarkStart w:id="6" w:name="_Toc476020486"/>
      <w:r w:rsidRPr="00A634B4">
        <w:rPr>
          <w:rFonts w:ascii="Times New Roman" w:hAnsi="Times New Roman" w:cs="Times New Roman"/>
          <w:color w:val="000000" w:themeColor="text1"/>
          <w:sz w:val="24"/>
          <w:szCs w:val="24"/>
          <w:lang w:val="ru-RU"/>
        </w:rPr>
        <w:t>1.1.1.Полное наименование Системы</w:t>
      </w:r>
      <w:bookmarkEnd w:id="5"/>
      <w:bookmarkEnd w:id="6"/>
      <w:r w:rsidRPr="00A634B4">
        <w:rPr>
          <w:rFonts w:ascii="Times New Roman" w:hAnsi="Times New Roman" w:cs="Times New Roman"/>
          <w:color w:val="000000" w:themeColor="text1"/>
          <w:sz w:val="24"/>
          <w:szCs w:val="24"/>
          <w:lang w:val="ru-RU"/>
        </w:rPr>
        <w:t>: Модернизация системы телефонной связи и внедрение ВКС в АКБ «</w:t>
      </w:r>
      <w:r w:rsidRPr="00A634B4">
        <w:rPr>
          <w:rFonts w:ascii="Times New Roman" w:hAnsi="Times New Roman" w:cs="Times New Roman"/>
          <w:color w:val="000000" w:themeColor="text1"/>
          <w:sz w:val="24"/>
          <w:szCs w:val="24"/>
        </w:rPr>
        <w:t>ASIA</w:t>
      </w:r>
      <w:r w:rsidRPr="00A634B4">
        <w:rPr>
          <w:rFonts w:ascii="Times New Roman" w:hAnsi="Times New Roman" w:cs="Times New Roman"/>
          <w:color w:val="000000" w:themeColor="text1"/>
          <w:sz w:val="24"/>
          <w:szCs w:val="24"/>
          <w:lang w:val="ru-RU"/>
        </w:rPr>
        <w:t xml:space="preserve"> </w:t>
      </w:r>
      <w:r w:rsidRPr="00A634B4">
        <w:rPr>
          <w:rFonts w:ascii="Times New Roman" w:hAnsi="Times New Roman" w:cs="Times New Roman"/>
          <w:color w:val="000000" w:themeColor="text1"/>
          <w:sz w:val="24"/>
          <w:szCs w:val="24"/>
        </w:rPr>
        <w:t>ALLIANCE</w:t>
      </w:r>
      <w:r w:rsidRPr="00A634B4">
        <w:rPr>
          <w:rFonts w:ascii="Times New Roman" w:hAnsi="Times New Roman" w:cs="Times New Roman"/>
          <w:color w:val="000000" w:themeColor="text1"/>
          <w:sz w:val="24"/>
          <w:szCs w:val="24"/>
          <w:lang w:val="ru-RU"/>
        </w:rPr>
        <w:t xml:space="preserve"> </w:t>
      </w:r>
      <w:r w:rsidRPr="00A634B4">
        <w:rPr>
          <w:rFonts w:ascii="Times New Roman" w:hAnsi="Times New Roman" w:cs="Times New Roman"/>
          <w:color w:val="000000" w:themeColor="text1"/>
          <w:sz w:val="24"/>
          <w:szCs w:val="24"/>
        </w:rPr>
        <w:t>BANK</w:t>
      </w:r>
      <w:r w:rsidRPr="00A634B4">
        <w:rPr>
          <w:rFonts w:ascii="Times New Roman" w:hAnsi="Times New Roman" w:cs="Times New Roman"/>
          <w:color w:val="000000" w:themeColor="text1"/>
          <w:sz w:val="24"/>
          <w:szCs w:val="24"/>
          <w:lang w:val="ru-RU"/>
        </w:rPr>
        <w:t>»</w:t>
      </w:r>
    </w:p>
    <w:p w:rsidR="00A634B4" w:rsidRPr="00A634B4" w:rsidRDefault="00A634B4" w:rsidP="00A634B4">
      <w:pPr>
        <w:pStyle w:val="ab"/>
        <w:rPr>
          <w:color w:val="000000" w:themeColor="text1"/>
          <w:sz w:val="24"/>
          <w:szCs w:val="24"/>
        </w:rPr>
      </w:pPr>
      <w:bookmarkStart w:id="7" w:name="_Toc475098025"/>
      <w:bookmarkStart w:id="8" w:name="_Toc476020487"/>
      <w:r w:rsidRPr="00A634B4">
        <w:rPr>
          <w:color w:val="000000" w:themeColor="text1"/>
          <w:sz w:val="24"/>
          <w:szCs w:val="24"/>
        </w:rPr>
        <w:t>1.1.2. Условное обозначение Системы</w:t>
      </w:r>
      <w:bookmarkEnd w:id="7"/>
      <w:bookmarkEnd w:id="8"/>
      <w:r w:rsidRPr="00A634B4">
        <w:rPr>
          <w:color w:val="000000" w:themeColor="text1"/>
          <w:sz w:val="24"/>
          <w:szCs w:val="24"/>
        </w:rPr>
        <w:t>: СТС.</w:t>
      </w:r>
    </w:p>
    <w:p w:rsidR="00A634B4" w:rsidRPr="00A634B4" w:rsidRDefault="00A634B4" w:rsidP="00A634B4">
      <w:pPr>
        <w:pStyle w:val="ab"/>
        <w:rPr>
          <w:color w:val="000000" w:themeColor="text1"/>
          <w:sz w:val="24"/>
          <w:szCs w:val="24"/>
        </w:rPr>
      </w:pPr>
    </w:p>
    <w:p w:rsidR="00A634B4" w:rsidRPr="00A634B4" w:rsidRDefault="00A634B4" w:rsidP="00A634B4">
      <w:pPr>
        <w:pStyle w:val="ab"/>
        <w:rPr>
          <w:i/>
          <w:color w:val="000000" w:themeColor="text1"/>
          <w:sz w:val="24"/>
          <w:szCs w:val="24"/>
        </w:rPr>
      </w:pPr>
      <w:bookmarkStart w:id="9" w:name="_Toc475098026"/>
      <w:bookmarkStart w:id="10" w:name="_Toc476020488"/>
      <w:r w:rsidRPr="00A634B4">
        <w:rPr>
          <w:color w:val="000000" w:themeColor="text1"/>
          <w:sz w:val="24"/>
          <w:szCs w:val="24"/>
        </w:rPr>
        <w:t>1.1.3. Заказчик</w:t>
      </w:r>
      <w:bookmarkEnd w:id="9"/>
      <w:bookmarkEnd w:id="10"/>
      <w:r w:rsidRPr="00A634B4">
        <w:rPr>
          <w:color w:val="000000" w:themeColor="text1"/>
          <w:sz w:val="24"/>
          <w:szCs w:val="24"/>
        </w:rPr>
        <w:t>:  АКБ «</w:t>
      </w:r>
      <w:r w:rsidRPr="00A634B4">
        <w:rPr>
          <w:color w:val="000000" w:themeColor="text1"/>
          <w:sz w:val="24"/>
          <w:szCs w:val="24"/>
          <w:lang w:val="en-US"/>
        </w:rPr>
        <w:t>ASIA</w:t>
      </w:r>
      <w:r w:rsidRPr="00A634B4">
        <w:rPr>
          <w:color w:val="000000" w:themeColor="text1"/>
          <w:sz w:val="24"/>
          <w:szCs w:val="24"/>
        </w:rPr>
        <w:t xml:space="preserve"> </w:t>
      </w:r>
      <w:r w:rsidRPr="00A634B4">
        <w:rPr>
          <w:color w:val="000000" w:themeColor="text1"/>
          <w:sz w:val="24"/>
          <w:szCs w:val="24"/>
          <w:lang w:val="en-US"/>
        </w:rPr>
        <w:t>ALLIANCE</w:t>
      </w:r>
      <w:r w:rsidRPr="00A634B4">
        <w:rPr>
          <w:color w:val="000000" w:themeColor="text1"/>
          <w:sz w:val="24"/>
          <w:szCs w:val="24"/>
        </w:rPr>
        <w:t xml:space="preserve"> </w:t>
      </w:r>
      <w:r w:rsidRPr="00A634B4">
        <w:rPr>
          <w:color w:val="000000" w:themeColor="text1"/>
          <w:sz w:val="24"/>
          <w:szCs w:val="24"/>
          <w:lang w:val="en-US"/>
        </w:rPr>
        <w:t>BANK</w:t>
      </w:r>
      <w:r w:rsidRPr="00A634B4">
        <w:rPr>
          <w:color w:val="000000" w:themeColor="text1"/>
          <w:sz w:val="24"/>
          <w:szCs w:val="24"/>
        </w:rPr>
        <w:t>»</w:t>
      </w:r>
    </w:p>
    <w:p w:rsidR="00A634B4" w:rsidRPr="00A634B4" w:rsidRDefault="00A634B4" w:rsidP="00A634B4">
      <w:pPr>
        <w:pStyle w:val="ab"/>
        <w:rPr>
          <w:color w:val="000000" w:themeColor="text1"/>
          <w:sz w:val="24"/>
          <w:szCs w:val="24"/>
        </w:rPr>
      </w:pPr>
    </w:p>
    <w:p w:rsidR="00A634B4" w:rsidRPr="00A634B4" w:rsidRDefault="00A634B4" w:rsidP="00A634B4">
      <w:pPr>
        <w:pStyle w:val="ab"/>
        <w:jc w:val="center"/>
        <w:rPr>
          <w:b/>
          <w:color w:val="000000" w:themeColor="text1"/>
          <w:sz w:val="24"/>
          <w:szCs w:val="24"/>
        </w:rPr>
      </w:pPr>
      <w:bookmarkStart w:id="11" w:name="_Toc333223453"/>
      <w:bookmarkStart w:id="12" w:name="_Toc476020490"/>
      <w:r w:rsidRPr="00A634B4">
        <w:rPr>
          <w:b/>
          <w:color w:val="000000" w:themeColor="text1"/>
          <w:sz w:val="24"/>
          <w:szCs w:val="24"/>
        </w:rPr>
        <w:t>2. Назначение и цели создания</w:t>
      </w:r>
      <w:bookmarkEnd w:id="11"/>
      <w:bookmarkEnd w:id="12"/>
    </w:p>
    <w:p w:rsidR="00A634B4" w:rsidRPr="00A634B4" w:rsidRDefault="00A634B4" w:rsidP="00A634B4">
      <w:pPr>
        <w:pStyle w:val="ab"/>
        <w:rPr>
          <w:color w:val="000000" w:themeColor="text1"/>
          <w:sz w:val="24"/>
          <w:szCs w:val="24"/>
        </w:rPr>
      </w:pPr>
      <w:bookmarkStart w:id="13" w:name="_Toc475098029"/>
      <w:bookmarkStart w:id="14" w:name="_Toc476020491"/>
    </w:p>
    <w:p w:rsidR="00A634B4" w:rsidRPr="00A634B4" w:rsidRDefault="00A634B4" w:rsidP="00A634B4">
      <w:pPr>
        <w:pStyle w:val="ab"/>
        <w:rPr>
          <w:color w:val="000000" w:themeColor="text1"/>
          <w:sz w:val="24"/>
          <w:szCs w:val="24"/>
        </w:rPr>
      </w:pPr>
      <w:r w:rsidRPr="00A634B4">
        <w:rPr>
          <w:color w:val="000000" w:themeColor="text1"/>
          <w:sz w:val="24"/>
          <w:szCs w:val="24"/>
        </w:rPr>
        <w:t>2.1. Назначение</w:t>
      </w:r>
      <w:bookmarkEnd w:id="13"/>
      <w:bookmarkEnd w:id="14"/>
      <w:r w:rsidRPr="00A634B4">
        <w:rPr>
          <w:color w:val="000000" w:themeColor="text1"/>
          <w:sz w:val="24"/>
          <w:szCs w:val="24"/>
        </w:rPr>
        <w:t>: Назначением модернизируемой системы телефонной связи является:</w:t>
      </w:r>
    </w:p>
    <w:p w:rsidR="00A634B4" w:rsidRPr="00A634B4" w:rsidRDefault="00A634B4" w:rsidP="00DE1578">
      <w:pPr>
        <w:pStyle w:val="ab"/>
        <w:numPr>
          <w:ilvl w:val="0"/>
          <w:numId w:val="13"/>
        </w:numPr>
        <w:rPr>
          <w:color w:val="000000" w:themeColor="text1"/>
          <w:sz w:val="24"/>
          <w:szCs w:val="24"/>
        </w:rPr>
      </w:pPr>
      <w:r w:rsidRPr="00A634B4">
        <w:rPr>
          <w:color w:val="000000" w:themeColor="text1"/>
          <w:sz w:val="24"/>
          <w:szCs w:val="24"/>
        </w:rPr>
        <w:t>обеспечение персонала предприятия надежной учрежденческой телефонной связью;</w:t>
      </w:r>
    </w:p>
    <w:p w:rsidR="00A634B4" w:rsidRPr="00A634B4" w:rsidRDefault="00A634B4" w:rsidP="00DE1578">
      <w:pPr>
        <w:pStyle w:val="ab"/>
        <w:numPr>
          <w:ilvl w:val="0"/>
          <w:numId w:val="13"/>
        </w:numPr>
        <w:rPr>
          <w:color w:val="000000" w:themeColor="text1"/>
          <w:sz w:val="24"/>
          <w:szCs w:val="24"/>
        </w:rPr>
      </w:pPr>
      <w:r w:rsidRPr="00A634B4">
        <w:rPr>
          <w:color w:val="000000" w:themeColor="text1"/>
          <w:sz w:val="24"/>
          <w:szCs w:val="24"/>
        </w:rPr>
        <w:t>предоставление персоналу предприятия доступа к внутренней и городской телефонной связи;</w:t>
      </w:r>
    </w:p>
    <w:p w:rsidR="00A634B4" w:rsidRPr="00A634B4" w:rsidRDefault="00A634B4" w:rsidP="00DE1578">
      <w:pPr>
        <w:pStyle w:val="ab"/>
        <w:numPr>
          <w:ilvl w:val="0"/>
          <w:numId w:val="13"/>
        </w:numPr>
        <w:rPr>
          <w:color w:val="000000" w:themeColor="text1"/>
          <w:sz w:val="24"/>
          <w:szCs w:val="24"/>
        </w:rPr>
      </w:pPr>
      <w:r w:rsidRPr="00A634B4">
        <w:rPr>
          <w:color w:val="000000" w:themeColor="text1"/>
          <w:sz w:val="24"/>
          <w:szCs w:val="24"/>
        </w:rPr>
        <w:t>внедрение на предприятии современных и перспективных видов связи;</w:t>
      </w:r>
    </w:p>
    <w:p w:rsidR="00A634B4" w:rsidRPr="00A634B4" w:rsidRDefault="00A634B4" w:rsidP="00DE1578">
      <w:pPr>
        <w:pStyle w:val="ab"/>
        <w:numPr>
          <w:ilvl w:val="0"/>
          <w:numId w:val="13"/>
        </w:numPr>
        <w:rPr>
          <w:color w:val="000000" w:themeColor="text1"/>
          <w:sz w:val="24"/>
          <w:szCs w:val="24"/>
        </w:rPr>
      </w:pPr>
      <w:r w:rsidRPr="00A634B4">
        <w:rPr>
          <w:color w:val="000000" w:themeColor="text1"/>
          <w:sz w:val="24"/>
          <w:szCs w:val="24"/>
        </w:rPr>
        <w:t>объединение территориально распределенных объектов системой телефонной связи.</w:t>
      </w:r>
    </w:p>
    <w:p w:rsidR="00A634B4" w:rsidRPr="00A634B4" w:rsidRDefault="00A634B4" w:rsidP="00A634B4">
      <w:pPr>
        <w:pStyle w:val="ab"/>
        <w:rPr>
          <w:color w:val="000000" w:themeColor="text1"/>
          <w:sz w:val="24"/>
          <w:szCs w:val="24"/>
        </w:rPr>
      </w:pPr>
    </w:p>
    <w:p w:rsidR="00A634B4" w:rsidRPr="00A634B4" w:rsidRDefault="00A634B4" w:rsidP="00A634B4">
      <w:pPr>
        <w:pStyle w:val="ab"/>
        <w:rPr>
          <w:sz w:val="24"/>
          <w:szCs w:val="24"/>
        </w:rPr>
      </w:pPr>
      <w:bookmarkStart w:id="15" w:name="_Toc475098030"/>
      <w:bookmarkStart w:id="16" w:name="_Toc476020492"/>
      <w:r w:rsidRPr="00A634B4">
        <w:rPr>
          <w:color w:val="000000" w:themeColor="text1"/>
          <w:sz w:val="24"/>
          <w:szCs w:val="24"/>
        </w:rPr>
        <w:t>2.2</w:t>
      </w:r>
      <w:r w:rsidRPr="00A634B4">
        <w:rPr>
          <w:sz w:val="24"/>
          <w:szCs w:val="24"/>
        </w:rPr>
        <w:t>. Цели создания</w:t>
      </w:r>
      <w:bookmarkEnd w:id="15"/>
      <w:bookmarkEnd w:id="16"/>
      <w:r w:rsidRPr="00A634B4">
        <w:rPr>
          <w:sz w:val="24"/>
          <w:szCs w:val="24"/>
        </w:rPr>
        <w:t xml:space="preserve">: Целью проведения работ по модернизации системы телефонной связи является: </w:t>
      </w:r>
    </w:p>
    <w:p w:rsidR="00A634B4" w:rsidRPr="00A634B4" w:rsidRDefault="00A634B4" w:rsidP="00DE1578">
      <w:pPr>
        <w:pStyle w:val="ab"/>
        <w:numPr>
          <w:ilvl w:val="0"/>
          <w:numId w:val="1"/>
        </w:numPr>
        <w:rPr>
          <w:sz w:val="24"/>
          <w:szCs w:val="24"/>
        </w:rPr>
      </w:pPr>
      <w:r w:rsidRPr="00A634B4">
        <w:rPr>
          <w:sz w:val="24"/>
          <w:szCs w:val="24"/>
        </w:rPr>
        <w:t>построение надежной телефонной связи и предоставление сотрудникам предприятия сервисных возможностей современной системы IP-телефонии;</w:t>
      </w:r>
    </w:p>
    <w:p w:rsidR="00A634B4" w:rsidRPr="00A634B4" w:rsidRDefault="00A634B4" w:rsidP="00DE1578">
      <w:pPr>
        <w:pStyle w:val="ab"/>
        <w:numPr>
          <w:ilvl w:val="0"/>
          <w:numId w:val="1"/>
        </w:numPr>
        <w:rPr>
          <w:sz w:val="24"/>
          <w:szCs w:val="24"/>
        </w:rPr>
      </w:pPr>
      <w:r w:rsidRPr="00A634B4">
        <w:rPr>
          <w:sz w:val="24"/>
          <w:szCs w:val="24"/>
        </w:rPr>
        <w:t>разработка решений по стыковке учережденческой телефонной станции с ТФОП;</w:t>
      </w:r>
    </w:p>
    <w:p w:rsidR="00A634B4" w:rsidRPr="00A634B4" w:rsidRDefault="00A634B4" w:rsidP="00DE1578">
      <w:pPr>
        <w:pStyle w:val="ab"/>
        <w:numPr>
          <w:ilvl w:val="0"/>
          <w:numId w:val="1"/>
        </w:numPr>
        <w:rPr>
          <w:sz w:val="24"/>
          <w:szCs w:val="24"/>
        </w:rPr>
      </w:pPr>
      <w:r w:rsidRPr="00A634B4">
        <w:rPr>
          <w:sz w:val="24"/>
          <w:szCs w:val="24"/>
        </w:rPr>
        <w:t>замена морально и физически устаревшего оборудования действующей АТС      (</w:t>
      </w:r>
      <w:r w:rsidRPr="00A634B4">
        <w:rPr>
          <w:sz w:val="24"/>
          <w:szCs w:val="24"/>
          <w:lang w:val="en-US"/>
        </w:rPr>
        <w:t>Panasonic</w:t>
      </w:r>
      <w:r w:rsidRPr="00A634B4">
        <w:rPr>
          <w:sz w:val="24"/>
          <w:szCs w:val="24"/>
        </w:rPr>
        <w:t xml:space="preserve">), повышение отказоустойчивости телефонной сети, внедрение современной системы </w:t>
      </w:r>
      <w:r w:rsidRPr="00A634B4">
        <w:rPr>
          <w:sz w:val="24"/>
          <w:szCs w:val="24"/>
          <w:lang w:val="en-US"/>
        </w:rPr>
        <w:t>IP</w:t>
      </w:r>
      <w:r w:rsidRPr="00A634B4">
        <w:rPr>
          <w:sz w:val="24"/>
          <w:szCs w:val="24"/>
        </w:rPr>
        <w:t>-телефонии, расширение телефонной сети предприятия.</w:t>
      </w:r>
    </w:p>
    <w:p w:rsidR="00A634B4" w:rsidRPr="00A634B4" w:rsidRDefault="00A634B4" w:rsidP="00A634B4">
      <w:pPr>
        <w:pStyle w:val="ab"/>
        <w:rPr>
          <w:sz w:val="24"/>
          <w:szCs w:val="24"/>
        </w:rPr>
      </w:pPr>
    </w:p>
    <w:p w:rsidR="00A634B4" w:rsidRPr="00A634B4" w:rsidRDefault="00A634B4" w:rsidP="00A634B4">
      <w:pPr>
        <w:pStyle w:val="ab"/>
        <w:jc w:val="center"/>
        <w:rPr>
          <w:b/>
          <w:color w:val="000000" w:themeColor="text1"/>
          <w:sz w:val="24"/>
          <w:szCs w:val="24"/>
        </w:rPr>
      </w:pPr>
      <w:bookmarkStart w:id="17" w:name="_Toc476020493"/>
      <w:bookmarkStart w:id="18" w:name="_Toc333223455"/>
      <w:r w:rsidRPr="00A634B4">
        <w:rPr>
          <w:b/>
          <w:color w:val="000000" w:themeColor="text1"/>
          <w:sz w:val="24"/>
          <w:szCs w:val="24"/>
        </w:rPr>
        <w:t>3. Характеристика объектов автоматизации</w:t>
      </w:r>
      <w:bookmarkEnd w:id="17"/>
      <w:r w:rsidRPr="00A634B4">
        <w:rPr>
          <w:b/>
          <w:color w:val="000000" w:themeColor="text1"/>
          <w:sz w:val="24"/>
          <w:szCs w:val="24"/>
        </w:rPr>
        <w:t>:</w:t>
      </w:r>
    </w:p>
    <w:p w:rsidR="00A634B4" w:rsidRPr="00A634B4" w:rsidRDefault="00A634B4" w:rsidP="00A634B4">
      <w:pPr>
        <w:pStyle w:val="ab"/>
        <w:jc w:val="center"/>
        <w:rPr>
          <w:b/>
          <w:color w:val="000000" w:themeColor="text1"/>
          <w:sz w:val="24"/>
          <w:szCs w:val="24"/>
        </w:rPr>
      </w:pP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3.1. Объектом автоматизации являются Головной офис, филиалы, а так же мини банки АКБ «ASIA ALLIANCE BANK».  </w:t>
      </w:r>
      <w:r w:rsidRPr="00A634B4">
        <w:rPr>
          <w:color w:val="000000" w:themeColor="text1"/>
          <w:sz w:val="24"/>
          <w:szCs w:val="24"/>
        </w:rPr>
        <w:tab/>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3.2. В настоящий момент для обеспечения предприятия внутренней и городской связью используется морально и физически устаревшие АТС </w:t>
      </w:r>
      <w:r w:rsidRPr="00A634B4">
        <w:rPr>
          <w:color w:val="000000" w:themeColor="text1"/>
          <w:sz w:val="24"/>
          <w:szCs w:val="24"/>
          <w:lang w:val="en-US"/>
        </w:rPr>
        <w:t>Panasonic</w:t>
      </w:r>
      <w:r w:rsidRPr="00A634B4">
        <w:rPr>
          <w:color w:val="000000" w:themeColor="text1"/>
          <w:sz w:val="24"/>
          <w:szCs w:val="24"/>
        </w:rPr>
        <w:t xml:space="preserve">. </w:t>
      </w:r>
    </w:p>
    <w:p w:rsidR="00A634B4" w:rsidRPr="00A634B4" w:rsidRDefault="00A634B4" w:rsidP="00A634B4">
      <w:pPr>
        <w:pStyle w:val="ab"/>
        <w:rPr>
          <w:color w:val="000000" w:themeColor="text1"/>
          <w:sz w:val="24"/>
          <w:szCs w:val="24"/>
        </w:rPr>
      </w:pPr>
      <w:r w:rsidRPr="00A634B4">
        <w:rPr>
          <w:color w:val="000000" w:themeColor="text1"/>
          <w:sz w:val="24"/>
          <w:szCs w:val="24"/>
        </w:rPr>
        <w:tab/>
        <w:t>3.3. Подключение к ТФОП организованно с использованием двухпроводных аналоговых линий связи и цифровой линии связи.</w:t>
      </w:r>
    </w:p>
    <w:p w:rsidR="00A634B4" w:rsidRPr="00A634B4" w:rsidRDefault="00A634B4" w:rsidP="00A634B4">
      <w:pPr>
        <w:pStyle w:val="ab"/>
        <w:rPr>
          <w:color w:val="000000" w:themeColor="text1"/>
          <w:sz w:val="24"/>
          <w:szCs w:val="24"/>
        </w:rPr>
      </w:pPr>
      <w:r w:rsidRPr="00A634B4">
        <w:rPr>
          <w:color w:val="000000" w:themeColor="text1"/>
          <w:sz w:val="24"/>
          <w:szCs w:val="24"/>
        </w:rPr>
        <w:t xml:space="preserve">  3.4. В качестве абонентских устройств используются аналоговые аппараты различных модификаций, цифровые аппараты </w:t>
      </w:r>
      <w:r w:rsidRPr="00A634B4">
        <w:rPr>
          <w:color w:val="000000" w:themeColor="text1"/>
          <w:sz w:val="24"/>
          <w:szCs w:val="24"/>
          <w:lang w:val="en-US"/>
        </w:rPr>
        <w:t>Panasonic</w:t>
      </w:r>
      <w:r w:rsidRPr="00A634B4">
        <w:rPr>
          <w:color w:val="000000" w:themeColor="text1"/>
          <w:sz w:val="24"/>
          <w:szCs w:val="24"/>
        </w:rPr>
        <w:t xml:space="preserve">, а также </w:t>
      </w:r>
      <w:r w:rsidRPr="00A634B4">
        <w:rPr>
          <w:color w:val="000000" w:themeColor="text1"/>
          <w:sz w:val="24"/>
          <w:szCs w:val="24"/>
          <w:lang w:val="en-US"/>
        </w:rPr>
        <w:t>IP</w:t>
      </w:r>
      <w:r w:rsidRPr="00A634B4">
        <w:rPr>
          <w:color w:val="000000" w:themeColor="text1"/>
          <w:sz w:val="24"/>
          <w:szCs w:val="24"/>
        </w:rPr>
        <w:t xml:space="preserve"> аппараты </w:t>
      </w:r>
      <w:r w:rsidRPr="00A634B4">
        <w:rPr>
          <w:color w:val="000000" w:themeColor="text1"/>
          <w:sz w:val="24"/>
          <w:szCs w:val="24"/>
          <w:lang w:val="en-US"/>
        </w:rPr>
        <w:t>Panasonic</w:t>
      </w:r>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 xml:space="preserve">  3.5. Региональные филиалы для связи с центральным офисом используют междугороднюю телефонную сеть.</w:t>
      </w:r>
    </w:p>
    <w:p w:rsidR="00A634B4" w:rsidRPr="00A634B4" w:rsidRDefault="00A634B4" w:rsidP="00A634B4">
      <w:pPr>
        <w:pStyle w:val="ab"/>
        <w:rPr>
          <w:color w:val="000000" w:themeColor="text1"/>
          <w:sz w:val="24"/>
          <w:szCs w:val="24"/>
        </w:rPr>
      </w:pPr>
    </w:p>
    <w:p w:rsidR="00A634B4" w:rsidRPr="00A634B4" w:rsidRDefault="00A634B4" w:rsidP="00A634B4">
      <w:pPr>
        <w:pStyle w:val="ab"/>
        <w:rPr>
          <w:color w:val="000000" w:themeColor="text1"/>
          <w:sz w:val="24"/>
          <w:szCs w:val="24"/>
        </w:rPr>
      </w:pPr>
    </w:p>
    <w:p w:rsidR="00A634B4" w:rsidRPr="00A634B4" w:rsidRDefault="00A634B4" w:rsidP="00A634B4">
      <w:pPr>
        <w:pStyle w:val="ab"/>
        <w:jc w:val="center"/>
        <w:rPr>
          <w:b/>
          <w:color w:val="000000" w:themeColor="text1"/>
          <w:sz w:val="24"/>
          <w:szCs w:val="24"/>
        </w:rPr>
      </w:pPr>
      <w:bookmarkStart w:id="19" w:name="_Toc476020494"/>
      <w:r w:rsidRPr="00A634B4">
        <w:rPr>
          <w:b/>
          <w:color w:val="000000" w:themeColor="text1"/>
          <w:sz w:val="24"/>
          <w:szCs w:val="24"/>
        </w:rPr>
        <w:t>4. Требования к Системе</w:t>
      </w:r>
      <w:bookmarkEnd w:id="18"/>
      <w:bookmarkEnd w:id="19"/>
      <w:r w:rsidRPr="00A634B4">
        <w:rPr>
          <w:b/>
          <w:color w:val="000000" w:themeColor="text1"/>
          <w:sz w:val="24"/>
          <w:szCs w:val="24"/>
        </w:rPr>
        <w:t xml:space="preserve"> </w:t>
      </w:r>
      <w:r w:rsidRPr="00A634B4">
        <w:rPr>
          <w:b/>
          <w:color w:val="000000" w:themeColor="text1"/>
          <w:sz w:val="24"/>
          <w:szCs w:val="24"/>
          <w:lang w:val="en-US"/>
        </w:rPr>
        <w:t>IP</w:t>
      </w:r>
      <w:r w:rsidRPr="00A634B4">
        <w:rPr>
          <w:b/>
          <w:color w:val="000000" w:themeColor="text1"/>
          <w:sz w:val="24"/>
          <w:szCs w:val="24"/>
        </w:rPr>
        <w:t xml:space="preserve"> телефонии</w:t>
      </w:r>
    </w:p>
    <w:p w:rsidR="00A634B4" w:rsidRPr="00A634B4" w:rsidRDefault="00A634B4" w:rsidP="00A634B4">
      <w:pPr>
        <w:pStyle w:val="ab"/>
        <w:rPr>
          <w:color w:val="000000" w:themeColor="text1"/>
          <w:sz w:val="24"/>
          <w:szCs w:val="24"/>
        </w:rPr>
      </w:pPr>
      <w:bookmarkStart w:id="20" w:name="_Toc475098033"/>
      <w:bookmarkStart w:id="21" w:name="_Toc476020495"/>
    </w:p>
    <w:p w:rsidR="00A634B4" w:rsidRPr="00A634B4" w:rsidRDefault="00A634B4" w:rsidP="00A634B4">
      <w:pPr>
        <w:pStyle w:val="ab"/>
        <w:rPr>
          <w:color w:val="000000" w:themeColor="text1"/>
          <w:sz w:val="24"/>
          <w:szCs w:val="24"/>
        </w:rPr>
      </w:pPr>
      <w:r w:rsidRPr="00A634B4">
        <w:rPr>
          <w:color w:val="000000" w:themeColor="text1"/>
          <w:sz w:val="24"/>
          <w:szCs w:val="24"/>
        </w:rPr>
        <w:t>4.1. Требования к Системе в целом</w:t>
      </w:r>
      <w:bookmarkEnd w:id="20"/>
      <w:bookmarkEnd w:id="21"/>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Система телефонной связи должна строиться как единая территориально-распределенная учрежденческо-производственная автоматическая телефонная станция (УПАТС), управляющая абонентскими устройствами.</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Система телефонной связи должна основываться на технологии пакетной передачи аудиоинформации через IP-сеть в соответствии с комплексом стандартов </w:t>
      </w:r>
      <w:r w:rsidRPr="00A634B4">
        <w:rPr>
          <w:color w:val="000000" w:themeColor="text1"/>
          <w:sz w:val="24"/>
          <w:szCs w:val="24"/>
          <w:lang w:val="en-US"/>
        </w:rPr>
        <w:t>IP</w:t>
      </w:r>
      <w:r w:rsidRPr="00A634B4">
        <w:rPr>
          <w:color w:val="000000" w:themeColor="text1"/>
          <w:sz w:val="24"/>
          <w:szCs w:val="24"/>
        </w:rPr>
        <w:t xml:space="preserve"> и решении с централизованной обработкой вызовов.</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Обязательно использование </w:t>
      </w:r>
      <w:r w:rsidRPr="00A634B4">
        <w:rPr>
          <w:color w:val="000000" w:themeColor="text1"/>
          <w:sz w:val="24"/>
          <w:szCs w:val="24"/>
          <w:lang w:val="en-US"/>
        </w:rPr>
        <w:t>IP</w:t>
      </w:r>
      <w:r w:rsidRPr="00A634B4">
        <w:rPr>
          <w:color w:val="000000" w:themeColor="text1"/>
          <w:sz w:val="24"/>
          <w:szCs w:val="24"/>
        </w:rPr>
        <w:t xml:space="preserve"> АТС </w:t>
      </w:r>
      <w:r w:rsidRPr="00A634B4">
        <w:rPr>
          <w:color w:val="000000" w:themeColor="text1"/>
          <w:sz w:val="24"/>
          <w:szCs w:val="24"/>
          <w:lang w:val="en-US"/>
        </w:rPr>
        <w:t>c</w:t>
      </w:r>
      <w:r w:rsidRPr="00A634B4">
        <w:rPr>
          <w:color w:val="000000" w:themeColor="text1"/>
          <w:sz w:val="24"/>
          <w:szCs w:val="24"/>
        </w:rPr>
        <w:t xml:space="preserve"> </w:t>
      </w:r>
      <w:r w:rsidRPr="00A634B4">
        <w:rPr>
          <w:color w:val="000000" w:themeColor="text1"/>
          <w:sz w:val="24"/>
          <w:szCs w:val="24"/>
          <w:lang w:val="en-US"/>
        </w:rPr>
        <w:t>FXO</w:t>
      </w:r>
      <w:r w:rsidRPr="00A634B4">
        <w:rPr>
          <w:color w:val="000000" w:themeColor="text1"/>
          <w:sz w:val="24"/>
          <w:szCs w:val="24"/>
        </w:rPr>
        <w:t xml:space="preserve"> и </w:t>
      </w:r>
      <w:r w:rsidRPr="00A634B4">
        <w:rPr>
          <w:color w:val="000000" w:themeColor="text1"/>
          <w:sz w:val="24"/>
          <w:szCs w:val="24"/>
          <w:lang w:val="en-US"/>
        </w:rPr>
        <w:t>FXS</w:t>
      </w:r>
      <w:r w:rsidRPr="00A634B4">
        <w:rPr>
          <w:color w:val="000000" w:themeColor="text1"/>
          <w:sz w:val="24"/>
          <w:szCs w:val="24"/>
        </w:rPr>
        <w:t xml:space="preserve">, телефонных шлюзов для подключения аналоговых телефонных аппаратов, </w:t>
      </w:r>
      <w:r w:rsidRPr="00A634B4">
        <w:rPr>
          <w:color w:val="000000" w:themeColor="text1"/>
          <w:sz w:val="24"/>
          <w:szCs w:val="24"/>
          <w:lang w:val="en-US"/>
        </w:rPr>
        <w:t>SIP</w:t>
      </w:r>
      <w:r w:rsidRPr="00A634B4">
        <w:rPr>
          <w:color w:val="000000" w:themeColor="text1"/>
          <w:sz w:val="24"/>
          <w:szCs w:val="24"/>
        </w:rPr>
        <w:t xml:space="preserve"> телефонов, в региональных филиалах и мини банках.</w:t>
      </w:r>
    </w:p>
    <w:p w:rsidR="00A634B4" w:rsidRPr="00A634B4" w:rsidRDefault="00A634B4" w:rsidP="00A634B4">
      <w:pPr>
        <w:pStyle w:val="ab"/>
        <w:rPr>
          <w:color w:val="000000" w:themeColor="text1"/>
          <w:sz w:val="24"/>
          <w:szCs w:val="24"/>
        </w:rPr>
      </w:pPr>
      <w:r w:rsidRPr="00A634B4">
        <w:rPr>
          <w:color w:val="000000" w:themeColor="text1"/>
          <w:sz w:val="24"/>
          <w:szCs w:val="24"/>
        </w:rPr>
        <w:tab/>
        <w:t>В качестве абонентских устройств должны использоваться два типа стационарных проводных аппаратов:</w:t>
      </w:r>
    </w:p>
    <w:p w:rsidR="00A634B4" w:rsidRPr="00A634B4" w:rsidRDefault="00A634B4" w:rsidP="00DE1578">
      <w:pPr>
        <w:pStyle w:val="ab"/>
        <w:numPr>
          <w:ilvl w:val="0"/>
          <w:numId w:val="14"/>
        </w:numPr>
        <w:rPr>
          <w:color w:val="000000" w:themeColor="text1"/>
          <w:sz w:val="24"/>
          <w:szCs w:val="24"/>
        </w:rPr>
      </w:pPr>
      <w:r w:rsidRPr="00A634B4">
        <w:rPr>
          <w:color w:val="000000" w:themeColor="text1"/>
          <w:sz w:val="24"/>
          <w:szCs w:val="24"/>
        </w:rPr>
        <w:t xml:space="preserve">IP-аппараты с поддержкой </w:t>
      </w:r>
      <w:proofErr w:type="spellStart"/>
      <w:r w:rsidRPr="00A634B4">
        <w:rPr>
          <w:color w:val="000000" w:themeColor="text1"/>
          <w:sz w:val="24"/>
          <w:szCs w:val="24"/>
        </w:rPr>
        <w:t>PoE</w:t>
      </w:r>
      <w:proofErr w:type="spellEnd"/>
      <w:r w:rsidRPr="00A634B4">
        <w:rPr>
          <w:color w:val="000000" w:themeColor="text1"/>
          <w:sz w:val="24"/>
          <w:szCs w:val="24"/>
        </w:rPr>
        <w:t xml:space="preserve">, </w:t>
      </w:r>
      <w:proofErr w:type="gramStart"/>
      <w:r w:rsidRPr="00A634B4">
        <w:rPr>
          <w:color w:val="000000" w:themeColor="text1"/>
          <w:sz w:val="24"/>
          <w:szCs w:val="24"/>
        </w:rPr>
        <w:t>работающие</w:t>
      </w:r>
      <w:proofErr w:type="gramEnd"/>
      <w:r w:rsidRPr="00A634B4">
        <w:rPr>
          <w:color w:val="000000" w:themeColor="text1"/>
          <w:sz w:val="24"/>
          <w:szCs w:val="24"/>
        </w:rPr>
        <w:t xml:space="preserve"> по протоколу </w:t>
      </w:r>
      <w:r w:rsidRPr="00A634B4">
        <w:rPr>
          <w:color w:val="000000" w:themeColor="text1"/>
          <w:sz w:val="24"/>
          <w:szCs w:val="24"/>
          <w:lang w:val="en-US"/>
        </w:rPr>
        <w:t>SIP</w:t>
      </w:r>
      <w:r w:rsidRPr="00A634B4">
        <w:rPr>
          <w:color w:val="000000" w:themeColor="text1"/>
          <w:sz w:val="24"/>
          <w:szCs w:val="24"/>
        </w:rPr>
        <w:t>;</w:t>
      </w:r>
    </w:p>
    <w:p w:rsidR="00A634B4" w:rsidRPr="00A634B4" w:rsidRDefault="00A634B4" w:rsidP="00DE1578">
      <w:pPr>
        <w:pStyle w:val="ab"/>
        <w:numPr>
          <w:ilvl w:val="0"/>
          <w:numId w:val="14"/>
        </w:numPr>
        <w:rPr>
          <w:color w:val="000000" w:themeColor="text1"/>
          <w:sz w:val="24"/>
          <w:szCs w:val="24"/>
        </w:rPr>
      </w:pPr>
      <w:r w:rsidRPr="00A634B4">
        <w:rPr>
          <w:color w:val="000000" w:themeColor="text1"/>
          <w:sz w:val="24"/>
          <w:szCs w:val="24"/>
        </w:rPr>
        <w:t>существующие аналоговые телефонные аппараты.</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Активное оборудование УПАТС необходимо размещать в телекоммуникационных шкафах. </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Система телефонии должна в качестве транспортной инфраструктуры использовать проектируемую СКС/ЛВС для подключения </w:t>
      </w:r>
      <w:r w:rsidRPr="00A634B4">
        <w:rPr>
          <w:color w:val="000000" w:themeColor="text1"/>
          <w:sz w:val="24"/>
          <w:szCs w:val="24"/>
          <w:lang w:val="en-US"/>
        </w:rPr>
        <w:t>IP</w:t>
      </w:r>
      <w:r w:rsidRPr="00A634B4">
        <w:rPr>
          <w:color w:val="000000" w:themeColor="text1"/>
          <w:sz w:val="24"/>
          <w:szCs w:val="24"/>
        </w:rPr>
        <w:t>-аппаратов и существующую кабельную сеть заказчика для подключения аналоговых аппаратов.</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Для объединения региональных филиалов и мини банков использовать существующие </w:t>
      </w:r>
      <w:r w:rsidRPr="00A634B4">
        <w:rPr>
          <w:color w:val="000000" w:themeColor="text1"/>
          <w:sz w:val="24"/>
          <w:szCs w:val="24"/>
          <w:lang w:val="en-US"/>
        </w:rPr>
        <w:t>IP</w:t>
      </w:r>
      <w:r w:rsidRPr="00A634B4">
        <w:rPr>
          <w:color w:val="000000" w:themeColor="text1"/>
          <w:sz w:val="24"/>
          <w:szCs w:val="24"/>
        </w:rPr>
        <w:t xml:space="preserve"> каналы предприятия.</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Система телефонии должна иметь единый план нумерации для всех абонентов. План нумерации должен предусматривать возможность расширения как количества абонентов на объекте, так и подключение новых площадок. </w:t>
      </w:r>
    </w:p>
    <w:p w:rsidR="00A634B4" w:rsidRPr="00A634B4" w:rsidRDefault="00A634B4" w:rsidP="00A634B4">
      <w:pPr>
        <w:pStyle w:val="ab"/>
        <w:rPr>
          <w:color w:val="000000" w:themeColor="text1"/>
          <w:sz w:val="24"/>
          <w:szCs w:val="24"/>
        </w:rPr>
      </w:pPr>
      <w:r w:rsidRPr="00A634B4">
        <w:rPr>
          <w:color w:val="000000" w:themeColor="text1"/>
          <w:sz w:val="24"/>
          <w:szCs w:val="24"/>
        </w:rPr>
        <w:tab/>
        <w:t>IP-аппараты подключаются к выделенным портам ЛВС, с возможностью при необходимости подключения ПК через встроенный порт IP-аппарата.</w:t>
      </w:r>
    </w:p>
    <w:p w:rsidR="00A634B4" w:rsidRPr="00A634B4" w:rsidRDefault="00A634B4" w:rsidP="00A634B4">
      <w:pPr>
        <w:pStyle w:val="ab"/>
        <w:rPr>
          <w:color w:val="000000" w:themeColor="text1"/>
          <w:sz w:val="24"/>
          <w:szCs w:val="24"/>
        </w:rPr>
      </w:pPr>
      <w:r w:rsidRPr="00A634B4">
        <w:rPr>
          <w:color w:val="000000" w:themeColor="text1"/>
          <w:sz w:val="24"/>
          <w:szCs w:val="24"/>
        </w:rPr>
        <w:tab/>
        <w:t>Система телефонной связи не предназначена для оказания возмездных или безвозмездных услуг связи сторонним организациям.</w:t>
      </w:r>
    </w:p>
    <w:p w:rsidR="00A634B4" w:rsidRPr="00A634B4" w:rsidRDefault="00A634B4" w:rsidP="00A634B4">
      <w:pPr>
        <w:pStyle w:val="ab"/>
        <w:rPr>
          <w:color w:val="000000" w:themeColor="text1"/>
          <w:sz w:val="24"/>
          <w:szCs w:val="24"/>
        </w:rPr>
      </w:pPr>
      <w:r w:rsidRPr="00A634B4">
        <w:rPr>
          <w:color w:val="000000" w:themeColor="text1"/>
          <w:sz w:val="24"/>
          <w:szCs w:val="24"/>
        </w:rPr>
        <w:tab/>
        <w:t>Предусмотреть организацию единой системы мониторинга и управления оборудованием СТС до порта телефонного шлюза.</w:t>
      </w:r>
    </w:p>
    <w:p w:rsidR="00A634B4" w:rsidRPr="00A634B4" w:rsidRDefault="00A634B4" w:rsidP="00A634B4">
      <w:pPr>
        <w:pStyle w:val="ab"/>
        <w:rPr>
          <w:color w:val="000000" w:themeColor="text1"/>
          <w:sz w:val="24"/>
          <w:szCs w:val="24"/>
        </w:rPr>
      </w:pPr>
      <w:bookmarkStart w:id="22" w:name="_Toc475098034"/>
      <w:bookmarkStart w:id="23" w:name="_Toc476020496"/>
    </w:p>
    <w:p w:rsidR="00A634B4" w:rsidRPr="00A634B4" w:rsidRDefault="00A634B4" w:rsidP="00A634B4">
      <w:pPr>
        <w:pStyle w:val="ab"/>
        <w:rPr>
          <w:color w:val="000000" w:themeColor="text1"/>
          <w:sz w:val="24"/>
          <w:szCs w:val="24"/>
        </w:rPr>
      </w:pPr>
      <w:r w:rsidRPr="00A634B4">
        <w:rPr>
          <w:color w:val="000000" w:themeColor="text1"/>
          <w:sz w:val="24"/>
          <w:szCs w:val="24"/>
        </w:rPr>
        <w:t>4.1.1. Требования к структуре и функционированию системы</w:t>
      </w:r>
      <w:bookmarkEnd w:id="22"/>
      <w:bookmarkEnd w:id="23"/>
      <w:r w:rsidRPr="00A634B4">
        <w:rPr>
          <w:color w:val="000000" w:themeColor="text1"/>
          <w:sz w:val="24"/>
          <w:szCs w:val="24"/>
        </w:rPr>
        <w:t>:</w:t>
      </w:r>
    </w:p>
    <w:p w:rsidR="00A634B4" w:rsidRPr="00A634B4" w:rsidRDefault="00A634B4" w:rsidP="00A634B4">
      <w:pPr>
        <w:pStyle w:val="ab"/>
        <w:rPr>
          <w:color w:val="000000" w:themeColor="text1"/>
          <w:sz w:val="24"/>
          <w:szCs w:val="24"/>
        </w:rPr>
      </w:pPr>
      <w:bookmarkStart w:id="24" w:name="_Toc310255474"/>
      <w:r w:rsidRPr="00A634B4">
        <w:rPr>
          <w:color w:val="000000" w:themeColor="text1"/>
          <w:sz w:val="24"/>
          <w:szCs w:val="24"/>
        </w:rPr>
        <w:tab/>
        <w:t>Система телефонной связи должна строиться на базе аппаратного комплекса. Используемые аппаратные средства должны быть оборудованием операторского класса и иметь логотип производителя. Компания производитель должна быть широко известной и соответствовать определению «BRAND NAME» и представлена на мировом телекоммуникационном рынке как одна из ведущих в своей отрасли компаний по разработке, производству аппаратных и программных средств в течени</w:t>
      </w:r>
      <w:proofErr w:type="gramStart"/>
      <w:r w:rsidRPr="00A634B4">
        <w:rPr>
          <w:color w:val="000000" w:themeColor="text1"/>
          <w:sz w:val="24"/>
          <w:szCs w:val="24"/>
        </w:rPr>
        <w:t>и</w:t>
      </w:r>
      <w:proofErr w:type="gramEnd"/>
      <w:r w:rsidRPr="00A634B4">
        <w:rPr>
          <w:color w:val="000000" w:themeColor="text1"/>
          <w:sz w:val="24"/>
          <w:szCs w:val="24"/>
        </w:rPr>
        <w:t xml:space="preserve"> последних трех лет.</w:t>
      </w:r>
    </w:p>
    <w:p w:rsidR="00A634B4" w:rsidRPr="00A634B4" w:rsidRDefault="00A634B4" w:rsidP="00A634B4">
      <w:pPr>
        <w:pStyle w:val="ab"/>
        <w:rPr>
          <w:color w:val="000000" w:themeColor="text1"/>
          <w:sz w:val="24"/>
          <w:szCs w:val="24"/>
        </w:rPr>
      </w:pPr>
      <w:r w:rsidRPr="00A634B4">
        <w:rPr>
          <w:color w:val="000000" w:themeColor="text1"/>
          <w:sz w:val="24"/>
          <w:szCs w:val="24"/>
        </w:rPr>
        <w:tab/>
        <w:t>Проектным решением предусмотреть размещение оборудования УПАТС в центральной серверной комнате.</w:t>
      </w:r>
    </w:p>
    <w:bookmarkEnd w:id="24"/>
    <w:p w:rsidR="00A634B4" w:rsidRPr="00A634B4" w:rsidRDefault="00A634B4" w:rsidP="00A634B4">
      <w:pPr>
        <w:pStyle w:val="ab"/>
        <w:rPr>
          <w:color w:val="000000" w:themeColor="text1"/>
          <w:sz w:val="24"/>
          <w:szCs w:val="24"/>
        </w:rPr>
      </w:pPr>
      <w:r w:rsidRPr="00A634B4">
        <w:rPr>
          <w:color w:val="000000" w:themeColor="text1"/>
          <w:sz w:val="24"/>
          <w:szCs w:val="24"/>
        </w:rPr>
        <w:tab/>
        <w:t>Окончательный состав аппаратного и программного обеспечения УПАТС определить на этапе разработки проектной документации.</w:t>
      </w:r>
    </w:p>
    <w:p w:rsidR="00A634B4" w:rsidRPr="00A634B4" w:rsidRDefault="00A634B4" w:rsidP="00A634B4">
      <w:pPr>
        <w:pStyle w:val="ab"/>
        <w:rPr>
          <w:color w:val="000000" w:themeColor="text1"/>
          <w:sz w:val="24"/>
          <w:szCs w:val="24"/>
        </w:rPr>
      </w:pPr>
      <w:r w:rsidRPr="00A634B4">
        <w:rPr>
          <w:color w:val="000000" w:themeColor="text1"/>
          <w:sz w:val="24"/>
          <w:szCs w:val="24"/>
        </w:rPr>
        <w:tab/>
        <w:t>Управление и настройка Системы должна осуществляться с центрального рабочего места администратора.</w:t>
      </w:r>
    </w:p>
    <w:p w:rsidR="00A634B4" w:rsidRPr="00A634B4" w:rsidRDefault="00A634B4" w:rsidP="00A634B4">
      <w:pPr>
        <w:pStyle w:val="ab"/>
        <w:rPr>
          <w:color w:val="000000" w:themeColor="text1"/>
          <w:sz w:val="24"/>
          <w:szCs w:val="24"/>
        </w:rPr>
      </w:pPr>
      <w:bookmarkStart w:id="25" w:name="_Toc475098035"/>
      <w:bookmarkStart w:id="26" w:name="_Toc476020497"/>
    </w:p>
    <w:p w:rsidR="00A634B4" w:rsidRPr="00A634B4" w:rsidRDefault="00A634B4" w:rsidP="00A634B4">
      <w:pPr>
        <w:pStyle w:val="ab"/>
        <w:rPr>
          <w:color w:val="000000" w:themeColor="text1"/>
          <w:sz w:val="24"/>
          <w:szCs w:val="24"/>
        </w:rPr>
      </w:pPr>
      <w:r w:rsidRPr="00A634B4">
        <w:rPr>
          <w:color w:val="000000" w:themeColor="text1"/>
          <w:sz w:val="24"/>
          <w:szCs w:val="24"/>
        </w:rPr>
        <w:t>4.1.2. Требования к численности и квалификации персонала системы и режиму его работы</w:t>
      </w:r>
      <w:bookmarkEnd w:id="25"/>
      <w:bookmarkEnd w:id="26"/>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Численность персонала уточняется на стадии технического проектирования.</w:t>
      </w:r>
    </w:p>
    <w:p w:rsidR="00A634B4" w:rsidRPr="00A634B4" w:rsidRDefault="00A634B4" w:rsidP="00A634B4">
      <w:pPr>
        <w:pStyle w:val="ab"/>
        <w:rPr>
          <w:color w:val="000000" w:themeColor="text1"/>
          <w:sz w:val="24"/>
          <w:szCs w:val="24"/>
        </w:rPr>
      </w:pPr>
      <w:r w:rsidRPr="00A634B4">
        <w:rPr>
          <w:color w:val="000000" w:themeColor="text1"/>
          <w:sz w:val="24"/>
          <w:szCs w:val="24"/>
        </w:rPr>
        <w:lastRenderedPageBreak/>
        <w:tab/>
        <w:t>Квалификация персонала должна обеспечивать эффективное функционирование технических и программных средств СТС во всех режимах работы системы.</w:t>
      </w:r>
    </w:p>
    <w:p w:rsidR="00A634B4" w:rsidRPr="00A634B4" w:rsidRDefault="00A634B4" w:rsidP="00A634B4">
      <w:pPr>
        <w:pStyle w:val="ab"/>
        <w:rPr>
          <w:color w:val="000000" w:themeColor="text1"/>
          <w:sz w:val="24"/>
          <w:szCs w:val="24"/>
        </w:rPr>
      </w:pPr>
      <w:r w:rsidRPr="00A634B4">
        <w:rPr>
          <w:color w:val="000000" w:themeColor="text1"/>
          <w:sz w:val="24"/>
          <w:szCs w:val="24"/>
        </w:rPr>
        <w:tab/>
        <w:t>Режим работы персонала уточняется на стадии технического проектирования.</w:t>
      </w:r>
    </w:p>
    <w:p w:rsidR="00A634B4" w:rsidRPr="00A634B4" w:rsidRDefault="00A634B4" w:rsidP="00A634B4">
      <w:pPr>
        <w:pStyle w:val="ab"/>
        <w:rPr>
          <w:color w:val="000000" w:themeColor="text1"/>
          <w:sz w:val="24"/>
          <w:szCs w:val="24"/>
        </w:rPr>
      </w:pPr>
      <w:bookmarkStart w:id="27" w:name="_Toc476020500"/>
      <w:bookmarkStart w:id="28" w:name="_Toc475098038"/>
    </w:p>
    <w:p w:rsidR="00A634B4" w:rsidRPr="00A634B4" w:rsidRDefault="00A634B4" w:rsidP="00A634B4">
      <w:pPr>
        <w:pStyle w:val="ab"/>
        <w:rPr>
          <w:color w:val="000000" w:themeColor="text1"/>
          <w:sz w:val="24"/>
          <w:szCs w:val="24"/>
        </w:rPr>
      </w:pPr>
    </w:p>
    <w:p w:rsidR="00A634B4" w:rsidRPr="00A634B4" w:rsidRDefault="00A634B4" w:rsidP="00A634B4">
      <w:pPr>
        <w:pStyle w:val="ab"/>
        <w:rPr>
          <w:color w:val="000000" w:themeColor="text1"/>
          <w:sz w:val="24"/>
          <w:szCs w:val="24"/>
        </w:rPr>
      </w:pPr>
      <w:r w:rsidRPr="00A634B4">
        <w:rPr>
          <w:color w:val="000000" w:themeColor="text1"/>
          <w:sz w:val="24"/>
          <w:szCs w:val="24"/>
        </w:rPr>
        <w:t>4.1.3. Требования к подключению ТФОП</w:t>
      </w:r>
      <w:bookmarkEnd w:id="27"/>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Подключение к ТФОП выполнить по двухпроводным аналоговым линиям с возможностью последующей миграции каналов связи на поток E1 или протокол </w:t>
      </w:r>
      <w:r w:rsidRPr="00A634B4">
        <w:rPr>
          <w:color w:val="000000" w:themeColor="text1"/>
          <w:sz w:val="24"/>
          <w:szCs w:val="24"/>
          <w:lang w:val="en-US"/>
        </w:rPr>
        <w:t>SIP</w:t>
      </w:r>
      <w:r w:rsidRPr="00A634B4">
        <w:rPr>
          <w:color w:val="000000" w:themeColor="text1"/>
          <w:sz w:val="24"/>
          <w:szCs w:val="24"/>
        </w:rPr>
        <w:t xml:space="preserve"> </w:t>
      </w:r>
      <w:r w:rsidRPr="00A634B4">
        <w:rPr>
          <w:color w:val="000000" w:themeColor="text1"/>
          <w:sz w:val="24"/>
          <w:szCs w:val="24"/>
          <w:lang w:val="en-US"/>
        </w:rPr>
        <w:t>trunk</w:t>
      </w:r>
      <w:r w:rsidRPr="00A634B4">
        <w:rPr>
          <w:color w:val="000000" w:themeColor="text1"/>
          <w:sz w:val="24"/>
          <w:szCs w:val="24"/>
        </w:rPr>
        <w:t xml:space="preserve"> в точке подключения оператора связи.</w:t>
      </w:r>
    </w:p>
    <w:p w:rsidR="00A634B4" w:rsidRPr="00A634B4" w:rsidRDefault="00A634B4" w:rsidP="00A634B4">
      <w:pPr>
        <w:pStyle w:val="ab"/>
        <w:rPr>
          <w:color w:val="000000" w:themeColor="text1"/>
          <w:sz w:val="24"/>
          <w:szCs w:val="24"/>
        </w:rPr>
      </w:pPr>
      <w:r w:rsidRPr="00A634B4">
        <w:rPr>
          <w:color w:val="000000" w:themeColor="text1"/>
          <w:sz w:val="24"/>
          <w:szCs w:val="24"/>
        </w:rPr>
        <w:tab/>
        <w:t>Заказчик самостоятельно и за свой счет организовывает точку подключения к ТФОП на территории предприятия, заключает договор на оказание услуг по присоединению к ТФОП, оплачивает разовые и регулярные взносы за предоставление услуг подключения к ТФОП и аренду номерной емкости.</w:t>
      </w:r>
    </w:p>
    <w:p w:rsidR="00A634B4" w:rsidRPr="00A634B4" w:rsidRDefault="00A634B4" w:rsidP="00A634B4">
      <w:pPr>
        <w:pStyle w:val="ab"/>
        <w:rPr>
          <w:color w:val="000000" w:themeColor="text1"/>
          <w:sz w:val="24"/>
          <w:szCs w:val="24"/>
        </w:rPr>
      </w:pPr>
      <w:bookmarkStart w:id="29" w:name="_Toc475098039"/>
      <w:bookmarkStart w:id="30" w:name="_Toc476020503"/>
      <w:bookmarkEnd w:id="28"/>
    </w:p>
    <w:p w:rsidR="00A634B4" w:rsidRPr="00A634B4" w:rsidRDefault="00A634B4" w:rsidP="00A634B4">
      <w:pPr>
        <w:pStyle w:val="ab"/>
        <w:rPr>
          <w:color w:val="000000" w:themeColor="text1"/>
          <w:sz w:val="24"/>
          <w:szCs w:val="24"/>
        </w:rPr>
      </w:pPr>
      <w:r w:rsidRPr="00A634B4">
        <w:rPr>
          <w:color w:val="000000" w:themeColor="text1"/>
          <w:sz w:val="24"/>
          <w:szCs w:val="24"/>
        </w:rPr>
        <w:t>4.1.4. Требования к эксплуатации</w:t>
      </w:r>
      <w:bookmarkEnd w:id="29"/>
      <w:bookmarkEnd w:id="30"/>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Условия эксплуатации оборудования СТС должны соответствовать требованиям производителя оборудования.</w:t>
      </w:r>
    </w:p>
    <w:p w:rsidR="00A634B4" w:rsidRPr="00A634B4" w:rsidRDefault="00A634B4" w:rsidP="00A634B4">
      <w:pPr>
        <w:pStyle w:val="ab"/>
        <w:rPr>
          <w:color w:val="000000" w:themeColor="text1"/>
          <w:sz w:val="24"/>
          <w:szCs w:val="24"/>
        </w:rPr>
      </w:pPr>
      <w:r w:rsidRPr="00A634B4">
        <w:rPr>
          <w:color w:val="000000" w:themeColor="text1"/>
          <w:sz w:val="24"/>
          <w:szCs w:val="24"/>
        </w:rPr>
        <w:tab/>
        <w:t>При несоответствии условий эксплуатации требованиям производителя оборудования, эти условия должны быть обеспечены искусственными мерами.</w:t>
      </w:r>
    </w:p>
    <w:p w:rsidR="00A634B4" w:rsidRPr="00A634B4" w:rsidRDefault="00A634B4" w:rsidP="00A634B4">
      <w:pPr>
        <w:pStyle w:val="ab"/>
        <w:rPr>
          <w:color w:val="000000" w:themeColor="text1"/>
          <w:sz w:val="24"/>
          <w:szCs w:val="24"/>
        </w:rPr>
      </w:pPr>
      <w:r w:rsidRPr="00A634B4">
        <w:rPr>
          <w:color w:val="000000" w:themeColor="text1"/>
          <w:sz w:val="24"/>
          <w:szCs w:val="24"/>
        </w:rPr>
        <w:tab/>
        <w:t>Для обеспечения надежного функционирования оборудования СТС необходимо все оборудование СТС подключать через источники бесперебойного питания.</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В точке размещения оборудования УПАТС Заказчик должен обеспечить необходимый температурный режим, уровень влажности и запыленности воздуха, соответствующие требованиям производителя оборудования. </w:t>
      </w:r>
    </w:p>
    <w:p w:rsidR="00A634B4" w:rsidRPr="00A634B4" w:rsidRDefault="00A634B4" w:rsidP="00A634B4">
      <w:pPr>
        <w:pStyle w:val="ab"/>
        <w:rPr>
          <w:color w:val="000000" w:themeColor="text1"/>
          <w:sz w:val="24"/>
          <w:szCs w:val="24"/>
        </w:rPr>
      </w:pPr>
      <w:bookmarkStart w:id="31" w:name="_Toc475098040"/>
      <w:bookmarkStart w:id="32" w:name="_Toc476020504"/>
    </w:p>
    <w:p w:rsidR="00A634B4" w:rsidRPr="00A634B4" w:rsidRDefault="00A634B4" w:rsidP="00A634B4">
      <w:pPr>
        <w:pStyle w:val="ab"/>
        <w:rPr>
          <w:color w:val="000000" w:themeColor="text1"/>
          <w:sz w:val="24"/>
          <w:szCs w:val="24"/>
        </w:rPr>
      </w:pPr>
      <w:r w:rsidRPr="00A634B4">
        <w:rPr>
          <w:color w:val="000000" w:themeColor="text1"/>
          <w:sz w:val="24"/>
          <w:szCs w:val="24"/>
        </w:rPr>
        <w:t>4.1.5. Требования к техническому обслуживанию, ремонту и хранению компонентов системы</w:t>
      </w:r>
      <w:bookmarkEnd w:id="31"/>
      <w:bookmarkEnd w:id="32"/>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При штатной работе оборудование СТС не должно требовать вмешательства обслуживающего персонала для поддержания работы. Вмешательство обслуживающего персонала требуется только при изменении конфигурации оборудования, для устранения сбоев в работе или при проведении регламентных работ.</w:t>
      </w:r>
    </w:p>
    <w:p w:rsidR="00A634B4" w:rsidRPr="00A634B4" w:rsidRDefault="00A634B4" w:rsidP="00A634B4">
      <w:pPr>
        <w:pStyle w:val="ab"/>
        <w:rPr>
          <w:color w:val="000000" w:themeColor="text1"/>
          <w:sz w:val="24"/>
          <w:szCs w:val="24"/>
        </w:rPr>
      </w:pPr>
      <w:r w:rsidRPr="00A634B4">
        <w:rPr>
          <w:color w:val="000000" w:themeColor="text1"/>
          <w:sz w:val="24"/>
          <w:szCs w:val="24"/>
        </w:rPr>
        <w:tab/>
        <w:t>Все поставляемое активное сетевое оборудование должно быть обеспечено гарантийными и сервисными обязательствами компании-производителя сроком не менее чем на 3 (три) года.</w:t>
      </w:r>
    </w:p>
    <w:p w:rsidR="00A634B4" w:rsidRPr="00A634B4" w:rsidRDefault="00A634B4" w:rsidP="00A634B4">
      <w:pPr>
        <w:pStyle w:val="ab"/>
        <w:rPr>
          <w:color w:val="000000" w:themeColor="text1"/>
          <w:sz w:val="24"/>
          <w:szCs w:val="24"/>
        </w:rPr>
      </w:pPr>
      <w:bookmarkStart w:id="33" w:name="_Toc475098042"/>
      <w:bookmarkStart w:id="34" w:name="_Toc476020506"/>
    </w:p>
    <w:p w:rsidR="00A634B4" w:rsidRPr="00A634B4" w:rsidRDefault="00A634B4" w:rsidP="00A634B4">
      <w:pPr>
        <w:pStyle w:val="ab"/>
        <w:rPr>
          <w:color w:val="000000" w:themeColor="text1"/>
          <w:sz w:val="24"/>
          <w:szCs w:val="24"/>
        </w:rPr>
      </w:pPr>
      <w:r w:rsidRPr="00A634B4">
        <w:rPr>
          <w:color w:val="000000" w:themeColor="text1"/>
          <w:sz w:val="24"/>
          <w:szCs w:val="24"/>
        </w:rPr>
        <w:t>4.1.6. Требования по сохранности информации при авариях</w:t>
      </w:r>
      <w:bookmarkEnd w:id="33"/>
      <w:bookmarkEnd w:id="34"/>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Для защиты информации о конфигурации оборудования СТС (настроек оборудования, информации управляющей системы) необходимо предусмотреть организацию резервного копирования конфигурационных и загрузочных файлов, оборудование должно иметь возможность копирования и сохранения конфигурационных файлов на </w:t>
      </w:r>
      <w:r w:rsidRPr="00A634B4">
        <w:rPr>
          <w:color w:val="000000" w:themeColor="text1"/>
          <w:sz w:val="24"/>
          <w:szCs w:val="24"/>
          <w:lang w:val="en-US"/>
        </w:rPr>
        <w:t>SD</w:t>
      </w:r>
      <w:r w:rsidRPr="00A634B4">
        <w:rPr>
          <w:color w:val="000000" w:themeColor="text1"/>
          <w:sz w:val="24"/>
          <w:szCs w:val="24"/>
        </w:rPr>
        <w:t xml:space="preserve"> флэш накопители.</w:t>
      </w:r>
    </w:p>
    <w:p w:rsidR="00A634B4" w:rsidRPr="00A634B4" w:rsidRDefault="00A634B4" w:rsidP="00A634B4">
      <w:pPr>
        <w:pStyle w:val="ab"/>
        <w:rPr>
          <w:color w:val="000000" w:themeColor="text1"/>
          <w:sz w:val="24"/>
          <w:szCs w:val="24"/>
        </w:rPr>
      </w:pPr>
      <w:bookmarkStart w:id="35" w:name="_Toc475098043"/>
      <w:bookmarkStart w:id="36" w:name="_Toc476020507"/>
    </w:p>
    <w:p w:rsidR="00A634B4" w:rsidRPr="00A634B4" w:rsidRDefault="00A634B4" w:rsidP="00A634B4">
      <w:pPr>
        <w:pStyle w:val="ab"/>
        <w:rPr>
          <w:color w:val="000000" w:themeColor="text1"/>
          <w:sz w:val="24"/>
          <w:szCs w:val="24"/>
        </w:rPr>
      </w:pPr>
      <w:r w:rsidRPr="00A634B4">
        <w:rPr>
          <w:color w:val="000000" w:themeColor="text1"/>
          <w:sz w:val="24"/>
          <w:szCs w:val="24"/>
        </w:rPr>
        <w:t>4.1.7. Требования к защите от влияния внешних воздействий</w:t>
      </w:r>
      <w:bookmarkEnd w:id="35"/>
      <w:bookmarkEnd w:id="36"/>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Защита компонентов СТС от влияния внешних воздействий должна осуществляться в рамках общих организационно-технических мероприятий. </w:t>
      </w:r>
    </w:p>
    <w:p w:rsidR="00A634B4" w:rsidRPr="00A634B4" w:rsidRDefault="00A634B4" w:rsidP="00A634B4">
      <w:pPr>
        <w:pStyle w:val="ab"/>
        <w:rPr>
          <w:color w:val="000000" w:themeColor="text1"/>
          <w:sz w:val="24"/>
          <w:szCs w:val="24"/>
        </w:rPr>
      </w:pPr>
      <w:r w:rsidRPr="00A634B4">
        <w:rPr>
          <w:color w:val="000000" w:themeColor="text1"/>
          <w:sz w:val="24"/>
          <w:szCs w:val="24"/>
        </w:rPr>
        <w:tab/>
        <w:t>Реализация организационно-технических мероприятий должна обеспечивать функционирование компонентов СТС таким образом, чтобы условия окружающей среды соответствовали требованиям производителя на условия эксплуатации активного сетевого оборудования.</w:t>
      </w:r>
    </w:p>
    <w:p w:rsidR="00A634B4" w:rsidRPr="00A634B4" w:rsidRDefault="00A634B4" w:rsidP="00A634B4">
      <w:pPr>
        <w:pStyle w:val="ab"/>
        <w:rPr>
          <w:color w:val="000000" w:themeColor="text1"/>
          <w:sz w:val="24"/>
          <w:szCs w:val="24"/>
        </w:rPr>
      </w:pPr>
      <w:bookmarkStart w:id="37" w:name="_Toc475098044"/>
      <w:bookmarkStart w:id="38" w:name="_Toc476020508"/>
    </w:p>
    <w:p w:rsidR="00A634B4" w:rsidRPr="00A634B4" w:rsidRDefault="00A634B4" w:rsidP="00A634B4">
      <w:pPr>
        <w:pStyle w:val="ab"/>
        <w:rPr>
          <w:color w:val="000000" w:themeColor="text1"/>
          <w:sz w:val="24"/>
          <w:szCs w:val="24"/>
        </w:rPr>
      </w:pPr>
      <w:r w:rsidRPr="00A634B4">
        <w:rPr>
          <w:color w:val="000000" w:themeColor="text1"/>
          <w:sz w:val="24"/>
          <w:szCs w:val="24"/>
        </w:rPr>
        <w:t>4.1.8. Требования к патентной чистоте</w:t>
      </w:r>
      <w:bookmarkEnd w:id="37"/>
      <w:bookmarkEnd w:id="38"/>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lastRenderedPageBreak/>
        <w:tab/>
        <w:t>Установка системы в целом, как и установка отдельных частей системы не должна предъявлять дополнительных требований к покупке лицензий на программное обеспечение сторонних производителей.</w:t>
      </w:r>
    </w:p>
    <w:p w:rsidR="00A634B4" w:rsidRPr="00A634B4" w:rsidRDefault="00A634B4" w:rsidP="00A634B4">
      <w:pPr>
        <w:pStyle w:val="ab"/>
        <w:rPr>
          <w:color w:val="000000" w:themeColor="text1"/>
          <w:sz w:val="24"/>
          <w:szCs w:val="24"/>
        </w:rPr>
      </w:pPr>
      <w:bookmarkStart w:id="39" w:name="_Toc476020509"/>
      <w:bookmarkStart w:id="40" w:name="_Toc475098045"/>
    </w:p>
    <w:p w:rsidR="00A634B4" w:rsidRPr="00A634B4" w:rsidRDefault="00A634B4" w:rsidP="00A634B4">
      <w:pPr>
        <w:pStyle w:val="ab"/>
        <w:rPr>
          <w:color w:val="000000" w:themeColor="text1"/>
          <w:sz w:val="24"/>
          <w:szCs w:val="24"/>
        </w:rPr>
      </w:pPr>
      <w:r w:rsidRPr="00A634B4">
        <w:rPr>
          <w:color w:val="000000" w:themeColor="text1"/>
          <w:sz w:val="24"/>
          <w:szCs w:val="24"/>
        </w:rPr>
        <w:t>4.1.9. Требования к масштабированию системы</w:t>
      </w:r>
      <w:bookmarkEnd w:id="39"/>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Система должна предусматривать масштабирование по числу абонентов до 2000 без замены центрального управляющего сервера.</w:t>
      </w:r>
    </w:p>
    <w:p w:rsidR="00A634B4" w:rsidRPr="00A634B4" w:rsidRDefault="00A634B4" w:rsidP="00A634B4">
      <w:pPr>
        <w:pStyle w:val="ab"/>
        <w:rPr>
          <w:color w:val="000000" w:themeColor="text1"/>
          <w:sz w:val="24"/>
          <w:szCs w:val="24"/>
        </w:rPr>
      </w:pPr>
      <w:bookmarkStart w:id="41" w:name="_Toc476020510"/>
    </w:p>
    <w:p w:rsidR="00A634B4" w:rsidRPr="00A634B4" w:rsidRDefault="00A634B4" w:rsidP="00A634B4">
      <w:pPr>
        <w:pStyle w:val="ab"/>
        <w:rPr>
          <w:color w:val="000000" w:themeColor="text1"/>
          <w:sz w:val="24"/>
          <w:szCs w:val="24"/>
        </w:rPr>
      </w:pPr>
      <w:r w:rsidRPr="00A634B4">
        <w:rPr>
          <w:color w:val="000000" w:themeColor="text1"/>
          <w:sz w:val="24"/>
          <w:szCs w:val="24"/>
        </w:rPr>
        <w:t>4.1.10. Требования по стандартизации и унификации</w:t>
      </w:r>
      <w:bookmarkEnd w:id="40"/>
      <w:bookmarkEnd w:id="41"/>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Все оборудование, входящее в состав СТС, должно соответствовать международным стандартам и иметь соответствующие сертификаты.</w:t>
      </w:r>
    </w:p>
    <w:p w:rsidR="00A634B4" w:rsidRPr="00A634B4" w:rsidRDefault="00A634B4" w:rsidP="00A634B4">
      <w:pPr>
        <w:pStyle w:val="ab"/>
        <w:rPr>
          <w:color w:val="000000" w:themeColor="text1"/>
          <w:sz w:val="24"/>
          <w:szCs w:val="24"/>
        </w:rPr>
      </w:pPr>
      <w:r w:rsidRPr="00A634B4">
        <w:rPr>
          <w:color w:val="000000" w:themeColor="text1"/>
          <w:sz w:val="24"/>
          <w:szCs w:val="24"/>
        </w:rPr>
        <w:t>Системотехнические решения должны отвечать требованиям международных стандартов ISO, IEEE, обеспечивать открытость архитектуры, преемственность и масштабируемость решений.</w:t>
      </w:r>
    </w:p>
    <w:p w:rsidR="00A634B4" w:rsidRPr="00A634B4" w:rsidRDefault="00A634B4" w:rsidP="00A634B4">
      <w:pPr>
        <w:pStyle w:val="ab"/>
        <w:rPr>
          <w:color w:val="000000" w:themeColor="text1"/>
          <w:sz w:val="24"/>
          <w:szCs w:val="24"/>
        </w:rPr>
      </w:pPr>
      <w:bookmarkStart w:id="42" w:name="_Toc475098046"/>
      <w:bookmarkStart w:id="43" w:name="_Toc476020511"/>
    </w:p>
    <w:p w:rsidR="00A634B4" w:rsidRPr="00A634B4" w:rsidRDefault="00A634B4" w:rsidP="00A634B4">
      <w:pPr>
        <w:pStyle w:val="ab"/>
        <w:rPr>
          <w:color w:val="000000" w:themeColor="text1"/>
          <w:sz w:val="24"/>
          <w:szCs w:val="24"/>
        </w:rPr>
      </w:pPr>
      <w:r w:rsidRPr="00A634B4">
        <w:rPr>
          <w:color w:val="000000" w:themeColor="text1"/>
          <w:sz w:val="24"/>
          <w:szCs w:val="24"/>
        </w:rPr>
        <w:t>4.2. Требования к функциям, выполняемым Системой</w:t>
      </w:r>
      <w:bookmarkEnd w:id="42"/>
      <w:bookmarkEnd w:id="43"/>
    </w:p>
    <w:p w:rsidR="00A634B4" w:rsidRPr="00A634B4" w:rsidRDefault="00A634B4" w:rsidP="00A634B4">
      <w:pPr>
        <w:pStyle w:val="ab"/>
        <w:rPr>
          <w:color w:val="000000" w:themeColor="text1"/>
          <w:sz w:val="24"/>
          <w:szCs w:val="24"/>
        </w:rPr>
      </w:pPr>
      <w:r w:rsidRPr="00A634B4">
        <w:rPr>
          <w:color w:val="000000" w:themeColor="text1"/>
          <w:sz w:val="24"/>
          <w:szCs w:val="24"/>
        </w:rPr>
        <w:tab/>
        <w:t>Система телефонной связи должна обеспечивать для стационарных абонентов возможность осуществления вызовов по следующим направлениям:</w:t>
      </w:r>
    </w:p>
    <w:p w:rsidR="00A634B4" w:rsidRPr="00A634B4" w:rsidRDefault="00A634B4" w:rsidP="00A634B4">
      <w:pPr>
        <w:pStyle w:val="ab"/>
        <w:rPr>
          <w:color w:val="000000" w:themeColor="text1"/>
          <w:sz w:val="24"/>
          <w:szCs w:val="24"/>
        </w:rPr>
      </w:pPr>
      <w:r w:rsidRPr="00A634B4">
        <w:rPr>
          <w:color w:val="000000" w:themeColor="text1"/>
          <w:sz w:val="24"/>
          <w:szCs w:val="24"/>
        </w:rPr>
        <w:t>Внутренним абонентам УПАТС по короткому внутреннему номеру</w:t>
      </w:r>
    </w:p>
    <w:p w:rsidR="00A634B4" w:rsidRPr="00A634B4" w:rsidRDefault="00A634B4" w:rsidP="00A634B4">
      <w:pPr>
        <w:pStyle w:val="ab"/>
        <w:rPr>
          <w:color w:val="000000" w:themeColor="text1"/>
          <w:sz w:val="24"/>
          <w:szCs w:val="24"/>
        </w:rPr>
      </w:pPr>
      <w:r w:rsidRPr="00A634B4">
        <w:rPr>
          <w:color w:val="000000" w:themeColor="text1"/>
          <w:sz w:val="24"/>
          <w:szCs w:val="24"/>
        </w:rPr>
        <w:t xml:space="preserve">На номера ТФОП, номера мобильной сотовой связи </w:t>
      </w:r>
      <w:proofErr w:type="gramStart"/>
      <w:r w:rsidRPr="00A634B4">
        <w:rPr>
          <w:color w:val="000000" w:themeColor="text1"/>
          <w:sz w:val="24"/>
          <w:szCs w:val="24"/>
        </w:rPr>
        <w:t>–с</w:t>
      </w:r>
      <w:proofErr w:type="gramEnd"/>
      <w:r w:rsidRPr="00A634B4">
        <w:rPr>
          <w:color w:val="000000" w:themeColor="text1"/>
          <w:sz w:val="24"/>
          <w:szCs w:val="24"/>
        </w:rPr>
        <w:t xml:space="preserve"> набором префикса выхода на ТФОП</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Система должна обеспечивать прием и распределение входящих вызовов абонентам УПАТС из сети ТФОП с переводом входящего вызова на прямой внутренний номер абонента или на групповой общий номер (групповой поиск или перевод на группу секретарей) </w:t>
      </w:r>
    </w:p>
    <w:p w:rsidR="00A634B4" w:rsidRPr="00A634B4" w:rsidRDefault="00A634B4" w:rsidP="00A634B4">
      <w:pPr>
        <w:pStyle w:val="ab"/>
        <w:rPr>
          <w:color w:val="000000" w:themeColor="text1"/>
          <w:sz w:val="24"/>
          <w:szCs w:val="24"/>
        </w:rPr>
      </w:pPr>
      <w:r w:rsidRPr="00A634B4">
        <w:rPr>
          <w:color w:val="000000" w:themeColor="text1"/>
          <w:sz w:val="24"/>
          <w:szCs w:val="24"/>
        </w:rPr>
        <w:tab/>
        <w:t>Система телефонной связи должна предоставлять следующие виды сервисов для пользователей:</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для стационарных IP-телефонов конференцсвязь по требованию для числа абонентов не менее 30 в одной конференции (конференция средствами УПАТС);</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следующие виды переадресации:</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 xml:space="preserve">переадресация по недоступности </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 xml:space="preserve">переадресация по не ответу </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 xml:space="preserve">переадресация безусловная </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 xml:space="preserve">переадресация по занятости </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 xml:space="preserve">переадресация по дням недели и времени суток </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перевод звонка другому внутреннему абоненту в процессе разговора (трансфер)</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 xml:space="preserve">повтор последнего исходящего вызова без набора номера (для </w:t>
      </w:r>
      <w:r w:rsidRPr="00A634B4">
        <w:rPr>
          <w:color w:val="000000" w:themeColor="text1"/>
          <w:sz w:val="24"/>
          <w:szCs w:val="24"/>
          <w:lang w:val="en-US"/>
        </w:rPr>
        <w:t>IP</w:t>
      </w:r>
      <w:r w:rsidRPr="00A634B4">
        <w:rPr>
          <w:color w:val="000000" w:themeColor="text1"/>
          <w:sz w:val="24"/>
          <w:szCs w:val="24"/>
        </w:rPr>
        <w:t>-аппаратов);</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 xml:space="preserve">для </w:t>
      </w:r>
      <w:proofErr w:type="gramStart"/>
      <w:r w:rsidRPr="00A634B4">
        <w:rPr>
          <w:color w:val="000000" w:themeColor="text1"/>
          <w:sz w:val="24"/>
          <w:szCs w:val="24"/>
        </w:rPr>
        <w:t>стационарных</w:t>
      </w:r>
      <w:proofErr w:type="gramEnd"/>
      <w:r w:rsidRPr="00A634B4">
        <w:rPr>
          <w:color w:val="000000" w:themeColor="text1"/>
          <w:sz w:val="24"/>
          <w:szCs w:val="24"/>
        </w:rPr>
        <w:t xml:space="preserve"> IP-телефонов уведомление о втором входящем вызове,    </w:t>
      </w:r>
      <w:r w:rsidRPr="00A634B4">
        <w:rPr>
          <w:color w:val="000000" w:themeColor="text1"/>
          <w:sz w:val="24"/>
          <w:szCs w:val="24"/>
        </w:rPr>
        <w:tab/>
        <w:t xml:space="preserve">  возможность переключения между двумя входящими вызовами;</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перехват вызова (</w:t>
      </w:r>
      <w:proofErr w:type="spellStart"/>
      <w:r w:rsidRPr="00A634B4">
        <w:rPr>
          <w:color w:val="000000" w:themeColor="text1"/>
          <w:sz w:val="24"/>
          <w:szCs w:val="24"/>
        </w:rPr>
        <w:t>call</w:t>
      </w:r>
      <w:proofErr w:type="spellEnd"/>
      <w:r w:rsidRPr="00A634B4">
        <w:rPr>
          <w:color w:val="000000" w:themeColor="text1"/>
          <w:sz w:val="24"/>
          <w:szCs w:val="24"/>
        </w:rPr>
        <w:t xml:space="preserve"> </w:t>
      </w:r>
      <w:proofErr w:type="spellStart"/>
      <w:r w:rsidRPr="00A634B4">
        <w:rPr>
          <w:color w:val="000000" w:themeColor="text1"/>
          <w:sz w:val="24"/>
          <w:szCs w:val="24"/>
        </w:rPr>
        <w:t>pickup</w:t>
      </w:r>
      <w:proofErr w:type="spellEnd"/>
      <w:r w:rsidRPr="00A634B4">
        <w:rPr>
          <w:color w:val="000000" w:themeColor="text1"/>
          <w:sz w:val="24"/>
          <w:szCs w:val="24"/>
        </w:rPr>
        <w:t>);</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 xml:space="preserve">доступ с телефона к спискам принятых, пропущенных и полученных вызовов - для </w:t>
      </w:r>
      <w:r w:rsidRPr="00A634B4">
        <w:rPr>
          <w:color w:val="000000" w:themeColor="text1"/>
          <w:sz w:val="24"/>
          <w:szCs w:val="24"/>
          <w:lang w:val="en-US"/>
        </w:rPr>
        <w:t>IP</w:t>
      </w:r>
      <w:r w:rsidRPr="00A634B4">
        <w:rPr>
          <w:color w:val="000000" w:themeColor="text1"/>
          <w:sz w:val="24"/>
          <w:szCs w:val="24"/>
        </w:rPr>
        <w:t>-аппаратов</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индикатор занятости линии (</w:t>
      </w:r>
      <w:proofErr w:type="spellStart"/>
      <w:r w:rsidRPr="00A634B4">
        <w:rPr>
          <w:color w:val="000000" w:themeColor="text1"/>
          <w:sz w:val="24"/>
          <w:szCs w:val="24"/>
        </w:rPr>
        <w:t>Busy</w:t>
      </w:r>
      <w:proofErr w:type="spellEnd"/>
      <w:r w:rsidRPr="00A634B4">
        <w:rPr>
          <w:color w:val="000000" w:themeColor="text1"/>
          <w:sz w:val="24"/>
          <w:szCs w:val="24"/>
        </w:rPr>
        <w:t xml:space="preserve"> </w:t>
      </w:r>
      <w:proofErr w:type="spellStart"/>
      <w:r w:rsidRPr="00A634B4">
        <w:rPr>
          <w:color w:val="000000" w:themeColor="text1"/>
          <w:sz w:val="24"/>
          <w:szCs w:val="24"/>
        </w:rPr>
        <w:t>Lamp</w:t>
      </w:r>
      <w:proofErr w:type="spellEnd"/>
      <w:r w:rsidRPr="00A634B4">
        <w:rPr>
          <w:color w:val="000000" w:themeColor="text1"/>
          <w:sz w:val="24"/>
          <w:szCs w:val="24"/>
        </w:rPr>
        <w:t xml:space="preserve"> </w:t>
      </w:r>
      <w:proofErr w:type="spellStart"/>
      <w:r w:rsidRPr="00A634B4">
        <w:rPr>
          <w:color w:val="000000" w:themeColor="text1"/>
          <w:sz w:val="24"/>
          <w:szCs w:val="24"/>
        </w:rPr>
        <w:t>Field</w:t>
      </w:r>
      <w:proofErr w:type="spellEnd"/>
      <w:r w:rsidRPr="00A634B4">
        <w:rPr>
          <w:color w:val="000000" w:themeColor="text1"/>
          <w:sz w:val="24"/>
          <w:szCs w:val="24"/>
        </w:rPr>
        <w:t>)- для IP-аппаратов</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конференция с последовательным сбором участников (CONF)</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конференция по списку</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трехсторонняя конференция</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Не БЕСПОКОИТЬ (DND) с белым списком</w:t>
      </w:r>
    </w:p>
    <w:p w:rsidR="00A634B4" w:rsidRPr="00A634B4" w:rsidRDefault="00A634B4" w:rsidP="00DE1578">
      <w:pPr>
        <w:pStyle w:val="ab"/>
        <w:numPr>
          <w:ilvl w:val="0"/>
          <w:numId w:val="15"/>
        </w:numPr>
        <w:rPr>
          <w:color w:val="000000" w:themeColor="text1"/>
          <w:sz w:val="24"/>
          <w:szCs w:val="24"/>
        </w:rPr>
      </w:pPr>
      <w:r w:rsidRPr="00A634B4">
        <w:rPr>
          <w:color w:val="000000" w:themeColor="text1"/>
          <w:sz w:val="24"/>
          <w:szCs w:val="24"/>
        </w:rPr>
        <w:t>черный список (</w:t>
      </w:r>
      <w:proofErr w:type="spellStart"/>
      <w:r w:rsidRPr="00A634B4">
        <w:rPr>
          <w:color w:val="000000" w:themeColor="text1"/>
          <w:sz w:val="24"/>
          <w:szCs w:val="24"/>
        </w:rPr>
        <w:t>Blacklist</w:t>
      </w:r>
      <w:proofErr w:type="spellEnd"/>
      <w:r w:rsidRPr="00A634B4">
        <w:rPr>
          <w:color w:val="000000" w:themeColor="text1"/>
          <w:sz w:val="24"/>
          <w:szCs w:val="24"/>
        </w:rPr>
        <w:t>)</w:t>
      </w:r>
    </w:p>
    <w:p w:rsidR="00A634B4" w:rsidRPr="00A634B4" w:rsidRDefault="00A634B4" w:rsidP="00A634B4">
      <w:pPr>
        <w:pStyle w:val="ab"/>
        <w:rPr>
          <w:color w:val="000000" w:themeColor="text1"/>
          <w:sz w:val="24"/>
          <w:szCs w:val="24"/>
        </w:rPr>
      </w:pPr>
    </w:p>
    <w:p w:rsidR="00A634B4" w:rsidRPr="00A634B4" w:rsidRDefault="00A634B4" w:rsidP="00A634B4">
      <w:pPr>
        <w:pStyle w:val="ab"/>
        <w:rPr>
          <w:color w:val="000000" w:themeColor="text1"/>
          <w:sz w:val="24"/>
          <w:szCs w:val="24"/>
        </w:rPr>
      </w:pPr>
      <w:r w:rsidRPr="00A634B4">
        <w:rPr>
          <w:color w:val="000000" w:themeColor="text1"/>
          <w:sz w:val="24"/>
          <w:szCs w:val="24"/>
        </w:rPr>
        <w:tab/>
        <w:t>Должно быть предусмотрено создание двух классов ограничений для абонентов для определения уровня доступа к исходящей связи:</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lastRenderedPageBreak/>
        <w:t>Внутренние абоненты</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 xml:space="preserve">Абоненты с правом выхода на ТФОП </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Система телефонной связи должна иметь возможность гибкой настройки политики маршрутизации и управления вызовами, а именно:</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запись разговоров по параметрам (опция)</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ограничение количества линий на абонента</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настройка режима обслуживания абонента</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 xml:space="preserve">выключение </w:t>
      </w:r>
      <w:proofErr w:type="spellStart"/>
      <w:r w:rsidRPr="00A634B4">
        <w:rPr>
          <w:color w:val="000000" w:themeColor="text1"/>
          <w:sz w:val="24"/>
          <w:szCs w:val="24"/>
        </w:rPr>
        <w:t>транк</w:t>
      </w:r>
      <w:proofErr w:type="spellEnd"/>
      <w:r w:rsidRPr="00A634B4">
        <w:rPr>
          <w:color w:val="000000" w:themeColor="text1"/>
          <w:sz w:val="24"/>
          <w:szCs w:val="24"/>
        </w:rPr>
        <w:t>-группы из работы</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 xml:space="preserve">прямое подключение </w:t>
      </w:r>
      <w:proofErr w:type="spellStart"/>
      <w:r w:rsidRPr="00A634B4">
        <w:rPr>
          <w:color w:val="000000" w:themeColor="text1"/>
          <w:sz w:val="24"/>
          <w:szCs w:val="24"/>
        </w:rPr>
        <w:t>транк</w:t>
      </w:r>
      <w:proofErr w:type="spellEnd"/>
      <w:r w:rsidRPr="00A634B4">
        <w:rPr>
          <w:color w:val="000000" w:themeColor="text1"/>
          <w:sz w:val="24"/>
          <w:szCs w:val="24"/>
        </w:rPr>
        <w:t>-групп</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 xml:space="preserve">префикс на несколько </w:t>
      </w:r>
      <w:proofErr w:type="spellStart"/>
      <w:r w:rsidRPr="00A634B4">
        <w:rPr>
          <w:color w:val="000000" w:themeColor="text1"/>
          <w:sz w:val="24"/>
          <w:szCs w:val="24"/>
        </w:rPr>
        <w:t>транк</w:t>
      </w:r>
      <w:proofErr w:type="spellEnd"/>
      <w:r w:rsidRPr="00A634B4">
        <w:rPr>
          <w:color w:val="000000" w:themeColor="text1"/>
          <w:sz w:val="24"/>
          <w:szCs w:val="24"/>
        </w:rPr>
        <w:t>-групп</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ограничение количества одновременных вызовов на SIP-интерфейс</w:t>
      </w:r>
    </w:p>
    <w:p w:rsidR="00A634B4" w:rsidRPr="00A634B4" w:rsidRDefault="00A634B4" w:rsidP="00DE1578">
      <w:pPr>
        <w:pStyle w:val="ab"/>
        <w:numPr>
          <w:ilvl w:val="0"/>
          <w:numId w:val="16"/>
        </w:numPr>
        <w:rPr>
          <w:color w:val="000000" w:themeColor="text1"/>
          <w:sz w:val="24"/>
          <w:szCs w:val="24"/>
        </w:rPr>
      </w:pPr>
      <w:r w:rsidRPr="00A634B4">
        <w:rPr>
          <w:color w:val="000000" w:themeColor="text1"/>
          <w:sz w:val="24"/>
          <w:szCs w:val="24"/>
        </w:rPr>
        <w:t>ограничение входящей нагрузки CPS (</w:t>
      </w:r>
      <w:proofErr w:type="spellStart"/>
      <w:r w:rsidRPr="00A634B4">
        <w:rPr>
          <w:color w:val="000000" w:themeColor="text1"/>
          <w:sz w:val="24"/>
          <w:szCs w:val="24"/>
        </w:rPr>
        <w:t>call</w:t>
      </w:r>
      <w:proofErr w:type="spellEnd"/>
      <w:r w:rsidRPr="00A634B4">
        <w:rPr>
          <w:color w:val="000000" w:themeColor="text1"/>
          <w:sz w:val="24"/>
          <w:szCs w:val="24"/>
        </w:rPr>
        <w:t xml:space="preserve"> </w:t>
      </w:r>
      <w:proofErr w:type="spellStart"/>
      <w:r w:rsidRPr="00A634B4">
        <w:rPr>
          <w:color w:val="000000" w:themeColor="text1"/>
          <w:sz w:val="24"/>
          <w:szCs w:val="24"/>
        </w:rPr>
        <w:t>per</w:t>
      </w:r>
      <w:proofErr w:type="spellEnd"/>
      <w:r w:rsidRPr="00A634B4">
        <w:rPr>
          <w:color w:val="000000" w:themeColor="text1"/>
          <w:sz w:val="24"/>
          <w:szCs w:val="24"/>
        </w:rPr>
        <w:t xml:space="preserve"> </w:t>
      </w:r>
      <w:proofErr w:type="spellStart"/>
      <w:r w:rsidRPr="00A634B4">
        <w:rPr>
          <w:color w:val="000000" w:themeColor="text1"/>
          <w:sz w:val="24"/>
          <w:szCs w:val="24"/>
        </w:rPr>
        <w:t>second</w:t>
      </w:r>
      <w:proofErr w:type="spellEnd"/>
      <w:r w:rsidRPr="00A634B4">
        <w:rPr>
          <w:color w:val="000000" w:themeColor="text1"/>
          <w:sz w:val="24"/>
          <w:szCs w:val="24"/>
        </w:rPr>
        <w:t xml:space="preserve">) на </w:t>
      </w:r>
      <w:proofErr w:type="spellStart"/>
      <w:r w:rsidRPr="00A634B4">
        <w:rPr>
          <w:color w:val="000000" w:themeColor="text1"/>
          <w:sz w:val="24"/>
          <w:szCs w:val="24"/>
        </w:rPr>
        <w:t>транковой</w:t>
      </w:r>
      <w:proofErr w:type="spellEnd"/>
      <w:r w:rsidRPr="00A634B4">
        <w:rPr>
          <w:color w:val="000000" w:themeColor="text1"/>
          <w:sz w:val="24"/>
          <w:szCs w:val="24"/>
        </w:rPr>
        <w:t xml:space="preserve"> группе</w:t>
      </w:r>
    </w:p>
    <w:p w:rsidR="00A634B4" w:rsidRPr="00A634B4" w:rsidRDefault="00A634B4" w:rsidP="00A634B4">
      <w:pPr>
        <w:pStyle w:val="ab"/>
        <w:rPr>
          <w:color w:val="000000" w:themeColor="text1"/>
          <w:sz w:val="24"/>
          <w:szCs w:val="24"/>
        </w:rPr>
      </w:pPr>
      <w:r w:rsidRPr="00A634B4">
        <w:rPr>
          <w:color w:val="000000" w:themeColor="text1"/>
          <w:sz w:val="24"/>
          <w:szCs w:val="24"/>
        </w:rPr>
        <w:tab/>
        <w:t>Внутренний план нумерации определить на этапе проектирования. Основные требования к плану нумерации для системы телефонной связи:</w:t>
      </w:r>
    </w:p>
    <w:p w:rsidR="00A634B4" w:rsidRPr="00A634B4" w:rsidRDefault="00A634B4" w:rsidP="00DE1578">
      <w:pPr>
        <w:pStyle w:val="ab"/>
        <w:numPr>
          <w:ilvl w:val="0"/>
          <w:numId w:val="17"/>
        </w:numPr>
        <w:rPr>
          <w:color w:val="000000" w:themeColor="text1"/>
          <w:sz w:val="24"/>
          <w:szCs w:val="24"/>
        </w:rPr>
      </w:pPr>
      <w:r w:rsidRPr="00A634B4">
        <w:rPr>
          <w:color w:val="000000" w:themeColor="text1"/>
          <w:sz w:val="24"/>
          <w:szCs w:val="24"/>
        </w:rPr>
        <w:t>четырехзначный внутренний номер</w:t>
      </w:r>
    </w:p>
    <w:p w:rsidR="00A634B4" w:rsidRPr="00A634B4" w:rsidRDefault="00A634B4" w:rsidP="00DE1578">
      <w:pPr>
        <w:pStyle w:val="ab"/>
        <w:numPr>
          <w:ilvl w:val="0"/>
          <w:numId w:val="17"/>
        </w:numPr>
        <w:rPr>
          <w:color w:val="000000" w:themeColor="text1"/>
          <w:sz w:val="24"/>
          <w:szCs w:val="24"/>
        </w:rPr>
      </w:pPr>
      <w:r w:rsidRPr="00A634B4">
        <w:rPr>
          <w:color w:val="000000" w:themeColor="text1"/>
          <w:sz w:val="24"/>
          <w:szCs w:val="24"/>
        </w:rPr>
        <w:t>префикс выхода на ТФОП</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Проектируемая система телефонной связи должна обеспечивать возможность взаимодействия с ведомственными сетями связи по протоколу </w:t>
      </w:r>
      <w:r w:rsidRPr="00A634B4">
        <w:rPr>
          <w:color w:val="000000" w:themeColor="text1"/>
          <w:sz w:val="24"/>
          <w:szCs w:val="24"/>
          <w:lang w:val="en-US"/>
        </w:rPr>
        <w:t>SIP</w:t>
      </w:r>
      <w:r w:rsidRPr="00A634B4">
        <w:rPr>
          <w:color w:val="000000" w:themeColor="text1"/>
          <w:sz w:val="24"/>
          <w:szCs w:val="24"/>
        </w:rPr>
        <w:t>.</w:t>
      </w:r>
    </w:p>
    <w:p w:rsidR="00A634B4" w:rsidRPr="00A634B4" w:rsidRDefault="00A634B4" w:rsidP="00A634B4">
      <w:pPr>
        <w:pStyle w:val="ab"/>
        <w:rPr>
          <w:color w:val="000000" w:themeColor="text1"/>
          <w:sz w:val="24"/>
          <w:szCs w:val="24"/>
        </w:rPr>
      </w:pPr>
    </w:p>
    <w:p w:rsidR="00A634B4" w:rsidRPr="00A634B4" w:rsidRDefault="00A634B4" w:rsidP="00A634B4">
      <w:pPr>
        <w:pStyle w:val="ab"/>
        <w:rPr>
          <w:color w:val="000000" w:themeColor="text1"/>
          <w:sz w:val="24"/>
          <w:szCs w:val="24"/>
        </w:rPr>
      </w:pPr>
      <w:bookmarkStart w:id="44" w:name="_Toc475098047"/>
      <w:bookmarkStart w:id="45" w:name="_Toc476020512"/>
      <w:r w:rsidRPr="00A634B4">
        <w:rPr>
          <w:color w:val="000000" w:themeColor="text1"/>
          <w:sz w:val="24"/>
          <w:szCs w:val="24"/>
        </w:rPr>
        <w:t>4.3. Требования к видам обеспечения</w:t>
      </w:r>
      <w:bookmarkEnd w:id="44"/>
      <w:bookmarkEnd w:id="45"/>
      <w:r w:rsidRPr="00A634B4">
        <w:rPr>
          <w:color w:val="000000" w:themeColor="text1"/>
          <w:sz w:val="24"/>
          <w:szCs w:val="24"/>
        </w:rPr>
        <w:t>.</w:t>
      </w:r>
    </w:p>
    <w:p w:rsidR="00A634B4" w:rsidRPr="00A634B4" w:rsidRDefault="00A634B4" w:rsidP="00A634B4">
      <w:pPr>
        <w:pStyle w:val="ab"/>
        <w:rPr>
          <w:color w:val="000000" w:themeColor="text1"/>
          <w:sz w:val="24"/>
          <w:szCs w:val="24"/>
        </w:rPr>
      </w:pPr>
      <w:bookmarkStart w:id="46" w:name="_Toc476020513"/>
    </w:p>
    <w:p w:rsidR="00A634B4" w:rsidRPr="00A634B4" w:rsidRDefault="00A634B4" w:rsidP="00A634B4">
      <w:pPr>
        <w:pStyle w:val="ab"/>
        <w:rPr>
          <w:color w:val="000000" w:themeColor="text1"/>
          <w:sz w:val="24"/>
          <w:szCs w:val="24"/>
        </w:rPr>
      </w:pPr>
      <w:r w:rsidRPr="00A634B4">
        <w:rPr>
          <w:color w:val="000000" w:themeColor="text1"/>
          <w:sz w:val="24"/>
          <w:szCs w:val="24"/>
        </w:rPr>
        <w:t>4.3.1. Требования к предоставлению исходных данных и взаимодействию с Заказчиком</w:t>
      </w:r>
      <w:bookmarkEnd w:id="46"/>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Заказчик самостоятельно и за свой счет определяет выбор оператора для подключения к ТФОП, оформляет и получает ТУ на присоединение к ТФОП.</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Заказчик предоставляет Исполнителю данные, необходимые для оформления проектных решений </w:t>
      </w:r>
      <w:proofErr w:type="gramStart"/>
      <w:r w:rsidRPr="00A634B4">
        <w:rPr>
          <w:color w:val="000000" w:themeColor="text1"/>
          <w:sz w:val="24"/>
          <w:szCs w:val="24"/>
        </w:rPr>
        <w:t>–с</w:t>
      </w:r>
      <w:proofErr w:type="gramEnd"/>
      <w:r w:rsidRPr="00A634B4">
        <w:rPr>
          <w:color w:val="000000" w:themeColor="text1"/>
          <w:sz w:val="24"/>
          <w:szCs w:val="24"/>
        </w:rPr>
        <w:t>писок и права доступа абонентов, список городских номеров, правил распределения входящих вызовов, согласовывает сценарии IVR.</w:t>
      </w:r>
    </w:p>
    <w:p w:rsidR="00A634B4" w:rsidRPr="00A634B4" w:rsidRDefault="00A634B4" w:rsidP="00A634B4">
      <w:pPr>
        <w:pStyle w:val="ab"/>
        <w:rPr>
          <w:color w:val="000000" w:themeColor="text1"/>
          <w:sz w:val="24"/>
          <w:szCs w:val="24"/>
        </w:rPr>
      </w:pPr>
      <w:bookmarkStart w:id="47" w:name="_Toc476020514"/>
    </w:p>
    <w:p w:rsidR="00A634B4" w:rsidRPr="00A634B4" w:rsidRDefault="00A634B4" w:rsidP="00A634B4">
      <w:pPr>
        <w:pStyle w:val="ab"/>
        <w:rPr>
          <w:color w:val="000000" w:themeColor="text1"/>
          <w:sz w:val="24"/>
          <w:szCs w:val="24"/>
        </w:rPr>
      </w:pPr>
      <w:r w:rsidRPr="00A634B4">
        <w:rPr>
          <w:color w:val="000000" w:themeColor="text1"/>
          <w:sz w:val="24"/>
          <w:szCs w:val="24"/>
        </w:rPr>
        <w:t>4.3.2 Требования к сети передачи данных Заказчика</w:t>
      </w:r>
      <w:bookmarkEnd w:id="47"/>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Для обеспечения работы системы телефонной связи должны быть выполнены следующие условия:</w:t>
      </w:r>
    </w:p>
    <w:p w:rsidR="00A634B4" w:rsidRPr="00A634B4" w:rsidRDefault="00A634B4" w:rsidP="00DE1578">
      <w:pPr>
        <w:pStyle w:val="ab"/>
        <w:numPr>
          <w:ilvl w:val="0"/>
          <w:numId w:val="18"/>
        </w:numPr>
        <w:rPr>
          <w:color w:val="000000" w:themeColor="text1"/>
          <w:sz w:val="24"/>
          <w:szCs w:val="24"/>
        </w:rPr>
      </w:pPr>
      <w:proofErr w:type="gramStart"/>
      <w:r w:rsidRPr="00A634B4">
        <w:rPr>
          <w:color w:val="000000" w:themeColor="text1"/>
          <w:sz w:val="24"/>
          <w:szCs w:val="24"/>
        </w:rPr>
        <w:t>выделен</w:t>
      </w:r>
      <w:proofErr w:type="gramEnd"/>
      <w:r w:rsidRPr="00A634B4">
        <w:rPr>
          <w:color w:val="000000" w:themeColor="text1"/>
          <w:sz w:val="24"/>
          <w:szCs w:val="24"/>
        </w:rPr>
        <w:t xml:space="preserve"> отдельный VLAN и соответствующая подсеть для адресации оборудования СТС и IP-телефонов;</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t>настроен шлюз по умолчанию;</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t xml:space="preserve">организован DHCP сервер для выдачи IP-адресов и необходимых опций IP-телефонам </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t>оборудование уровня доступа должно обеспечивать автоматическую настройку IP - телефонов по протоколу LLDP;</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t>обеспечена связность сети на третьем уровне модели ISO OSI;</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t xml:space="preserve">выделены в необходимом количестве порты 10/100/1000 </w:t>
      </w:r>
      <w:proofErr w:type="spellStart"/>
      <w:r w:rsidRPr="00A634B4">
        <w:rPr>
          <w:color w:val="000000" w:themeColor="text1"/>
          <w:sz w:val="24"/>
          <w:szCs w:val="24"/>
        </w:rPr>
        <w:t>Base</w:t>
      </w:r>
      <w:proofErr w:type="spellEnd"/>
      <w:r w:rsidRPr="00A634B4">
        <w:rPr>
          <w:color w:val="000000" w:themeColor="text1"/>
          <w:sz w:val="24"/>
          <w:szCs w:val="24"/>
        </w:rPr>
        <w:t xml:space="preserve"> TX для подключения оборудования системы.  Для подключения IP-телефонов должны выделяться порты с поддержкой </w:t>
      </w:r>
      <w:proofErr w:type="spellStart"/>
      <w:r w:rsidRPr="00A634B4">
        <w:rPr>
          <w:color w:val="000000" w:themeColor="text1"/>
          <w:sz w:val="24"/>
          <w:szCs w:val="24"/>
        </w:rPr>
        <w:t>PoE</w:t>
      </w:r>
      <w:proofErr w:type="spellEnd"/>
      <w:r w:rsidRPr="00A634B4">
        <w:rPr>
          <w:color w:val="000000" w:themeColor="text1"/>
          <w:sz w:val="24"/>
          <w:szCs w:val="24"/>
        </w:rPr>
        <w:t>;</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t xml:space="preserve">в сети передачи данных необходимо выделить </w:t>
      </w:r>
      <w:proofErr w:type="gramStart"/>
      <w:r w:rsidRPr="00A634B4">
        <w:rPr>
          <w:color w:val="000000" w:themeColor="text1"/>
          <w:sz w:val="24"/>
          <w:szCs w:val="24"/>
        </w:rPr>
        <w:t>отдельный</w:t>
      </w:r>
      <w:proofErr w:type="gramEnd"/>
      <w:r w:rsidRPr="00A634B4">
        <w:rPr>
          <w:color w:val="000000" w:themeColor="text1"/>
          <w:sz w:val="24"/>
          <w:szCs w:val="24"/>
        </w:rPr>
        <w:t xml:space="preserve"> голосовой VLAN и организовать классификацию трафика с обеспечением уровня обслуживания (</w:t>
      </w:r>
      <w:proofErr w:type="spellStart"/>
      <w:r w:rsidRPr="00A634B4">
        <w:rPr>
          <w:color w:val="000000" w:themeColor="text1"/>
          <w:sz w:val="24"/>
          <w:szCs w:val="24"/>
        </w:rPr>
        <w:t>QoS</w:t>
      </w:r>
      <w:proofErr w:type="spellEnd"/>
      <w:r w:rsidRPr="00A634B4">
        <w:rPr>
          <w:color w:val="000000" w:themeColor="text1"/>
          <w:sz w:val="24"/>
          <w:szCs w:val="24"/>
        </w:rPr>
        <w:t>) для голосового трафика, трафика голосовой сигнализации и остального трафика.</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t xml:space="preserve">сеть передачи данных должна обеспечивать задержку для контрольного (управляющего) трафика не более 150 </w:t>
      </w:r>
      <w:proofErr w:type="spellStart"/>
      <w:r w:rsidRPr="00A634B4">
        <w:rPr>
          <w:color w:val="000000" w:themeColor="text1"/>
          <w:sz w:val="24"/>
          <w:szCs w:val="24"/>
        </w:rPr>
        <w:t>мс</w:t>
      </w:r>
      <w:proofErr w:type="spellEnd"/>
      <w:r w:rsidRPr="00A634B4">
        <w:rPr>
          <w:color w:val="000000" w:themeColor="text1"/>
          <w:sz w:val="24"/>
          <w:szCs w:val="24"/>
        </w:rPr>
        <w:t xml:space="preserve">, задержку для голосового трафика не более 80-150 </w:t>
      </w:r>
      <w:proofErr w:type="spellStart"/>
      <w:r w:rsidRPr="00A634B4">
        <w:rPr>
          <w:color w:val="000000" w:themeColor="text1"/>
          <w:sz w:val="24"/>
          <w:szCs w:val="24"/>
        </w:rPr>
        <w:t>мс</w:t>
      </w:r>
      <w:proofErr w:type="spellEnd"/>
      <w:r w:rsidRPr="00A634B4">
        <w:rPr>
          <w:color w:val="000000" w:themeColor="text1"/>
          <w:sz w:val="24"/>
          <w:szCs w:val="24"/>
        </w:rPr>
        <w:t xml:space="preserve">, потеря пакетов </w:t>
      </w:r>
      <w:proofErr w:type="gramStart"/>
      <w:r w:rsidRPr="00A634B4">
        <w:rPr>
          <w:color w:val="000000" w:themeColor="text1"/>
          <w:sz w:val="24"/>
          <w:szCs w:val="24"/>
        </w:rPr>
        <w:t>–н</w:t>
      </w:r>
      <w:proofErr w:type="gramEnd"/>
      <w:r w:rsidRPr="00A634B4">
        <w:rPr>
          <w:color w:val="000000" w:themeColor="text1"/>
          <w:sz w:val="24"/>
          <w:szCs w:val="24"/>
        </w:rPr>
        <w:t xml:space="preserve">е более 1%, величина </w:t>
      </w:r>
      <w:proofErr w:type="spellStart"/>
      <w:r w:rsidRPr="00A634B4">
        <w:rPr>
          <w:color w:val="000000" w:themeColor="text1"/>
          <w:sz w:val="24"/>
          <w:szCs w:val="24"/>
        </w:rPr>
        <w:t>джиттера</w:t>
      </w:r>
      <w:proofErr w:type="spellEnd"/>
      <w:r w:rsidRPr="00A634B4">
        <w:rPr>
          <w:color w:val="000000" w:themeColor="text1"/>
          <w:sz w:val="24"/>
          <w:szCs w:val="24"/>
        </w:rPr>
        <w:t xml:space="preserve"> в транспортной сети при передаче голосового трафика должна быть менее 20ms</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lastRenderedPageBreak/>
        <w:t>для подключения оборудования сети телефонной связи должны быть обеспечены порты 10/100/1000BaseT в центральной серверной комнате.</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t xml:space="preserve">для подключения IP-аппаратов должны быть обеспечены порты 10/100/1000BaseT </w:t>
      </w:r>
    </w:p>
    <w:p w:rsidR="00A634B4" w:rsidRPr="00A634B4" w:rsidRDefault="00A634B4" w:rsidP="00DE1578">
      <w:pPr>
        <w:pStyle w:val="ab"/>
        <w:numPr>
          <w:ilvl w:val="0"/>
          <w:numId w:val="18"/>
        </w:numPr>
        <w:rPr>
          <w:color w:val="000000" w:themeColor="text1"/>
          <w:sz w:val="24"/>
          <w:szCs w:val="24"/>
        </w:rPr>
      </w:pPr>
      <w:r w:rsidRPr="00A634B4">
        <w:rPr>
          <w:color w:val="000000" w:themeColor="text1"/>
          <w:sz w:val="24"/>
          <w:szCs w:val="24"/>
        </w:rPr>
        <w:t>в точках размещения IP-телефонов должны быть предусмотрены порты СКС с розетками RJ-45, тип кабеля – UTP категории не ниже 5e.</w:t>
      </w:r>
    </w:p>
    <w:p w:rsidR="00A634B4" w:rsidRPr="00A634B4" w:rsidRDefault="00A634B4" w:rsidP="00A634B4">
      <w:pPr>
        <w:pStyle w:val="ab"/>
        <w:rPr>
          <w:color w:val="000000" w:themeColor="text1"/>
          <w:sz w:val="24"/>
          <w:szCs w:val="24"/>
        </w:rPr>
      </w:pPr>
      <w:bookmarkStart w:id="48" w:name="_Toc476020515"/>
      <w:bookmarkStart w:id="49" w:name="_Toc475098055"/>
    </w:p>
    <w:p w:rsidR="00A634B4" w:rsidRPr="00A634B4" w:rsidRDefault="00A634B4" w:rsidP="00A634B4">
      <w:pPr>
        <w:pStyle w:val="ab"/>
        <w:rPr>
          <w:color w:val="000000" w:themeColor="text1"/>
          <w:sz w:val="24"/>
          <w:szCs w:val="24"/>
        </w:rPr>
      </w:pPr>
      <w:r w:rsidRPr="00A634B4">
        <w:rPr>
          <w:color w:val="000000" w:themeColor="text1"/>
          <w:sz w:val="24"/>
          <w:szCs w:val="24"/>
        </w:rPr>
        <w:t>4.3.3. Требования к организации электропитания</w:t>
      </w:r>
      <w:bookmarkEnd w:id="48"/>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Для питания оборудования системы телефонной связи в центральном серверной комнате должен быть обеспечен подвод электропитания от системы бесперебойного питания (ИБП) переменного тока 220</w:t>
      </w:r>
      <w:proofErr w:type="gramStart"/>
      <w:r w:rsidRPr="00A634B4">
        <w:rPr>
          <w:color w:val="000000" w:themeColor="text1"/>
          <w:sz w:val="24"/>
          <w:szCs w:val="24"/>
        </w:rPr>
        <w:t xml:space="preserve"> В</w:t>
      </w:r>
      <w:proofErr w:type="gramEnd"/>
      <w:r w:rsidRPr="00A634B4">
        <w:rPr>
          <w:color w:val="000000" w:themeColor="text1"/>
          <w:sz w:val="24"/>
          <w:szCs w:val="24"/>
        </w:rPr>
        <w:t>, 50 Гц.</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Подвод питания должен обеспечивать защиту подключаемого оборудования от аварий систем электропитания, кратковременного отсутствия питания, нестабильности входного напряжения, а также обеспечивать контроль и устранение любых отклонений в электроснабжении в процессе работы оборудования. </w:t>
      </w:r>
    </w:p>
    <w:p w:rsidR="00A634B4" w:rsidRPr="00A634B4" w:rsidRDefault="00A634B4" w:rsidP="00A634B4">
      <w:pPr>
        <w:pStyle w:val="ab"/>
        <w:rPr>
          <w:color w:val="000000" w:themeColor="text1"/>
          <w:sz w:val="24"/>
          <w:szCs w:val="24"/>
        </w:rPr>
      </w:pPr>
      <w:r w:rsidRPr="00A634B4">
        <w:rPr>
          <w:color w:val="000000" w:themeColor="text1"/>
          <w:sz w:val="24"/>
          <w:szCs w:val="24"/>
        </w:rPr>
        <w:tab/>
        <w:t>Все оборудование, устанавливаемое в центральной серверной комнате, в обязательном порядке должно быть подключено к аттестованному контуру заземления. Наличие аттестованного контура заземления обеспечивает Заказчик</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Абонентские IP-аппараты получают питание через порты </w:t>
      </w:r>
      <w:proofErr w:type="spellStart"/>
      <w:r w:rsidRPr="00A634B4">
        <w:rPr>
          <w:color w:val="000000" w:themeColor="text1"/>
          <w:sz w:val="24"/>
          <w:szCs w:val="24"/>
        </w:rPr>
        <w:t>PoE</w:t>
      </w:r>
      <w:proofErr w:type="spellEnd"/>
      <w:r w:rsidRPr="00A634B4">
        <w:rPr>
          <w:color w:val="000000" w:themeColor="text1"/>
          <w:sz w:val="24"/>
          <w:szCs w:val="24"/>
        </w:rPr>
        <w:t xml:space="preserve"> от оборудования ЛВС.</w:t>
      </w:r>
    </w:p>
    <w:p w:rsidR="00A634B4" w:rsidRPr="00A634B4" w:rsidRDefault="00A634B4" w:rsidP="00A634B4">
      <w:pPr>
        <w:pStyle w:val="ab"/>
        <w:rPr>
          <w:color w:val="000000" w:themeColor="text1"/>
          <w:sz w:val="24"/>
          <w:szCs w:val="24"/>
        </w:rPr>
      </w:pPr>
      <w:bookmarkStart w:id="50" w:name="_Toc476020516"/>
    </w:p>
    <w:p w:rsidR="00A634B4" w:rsidRPr="00A634B4" w:rsidRDefault="00A634B4" w:rsidP="00A634B4">
      <w:pPr>
        <w:pStyle w:val="ab"/>
        <w:rPr>
          <w:color w:val="000000" w:themeColor="text1"/>
          <w:sz w:val="24"/>
          <w:szCs w:val="24"/>
        </w:rPr>
      </w:pPr>
      <w:r w:rsidRPr="00A634B4">
        <w:rPr>
          <w:color w:val="000000" w:themeColor="text1"/>
          <w:sz w:val="24"/>
          <w:szCs w:val="24"/>
        </w:rPr>
        <w:t>4.3.4. Требования к структурированной кабельной системе</w:t>
      </w:r>
      <w:bookmarkEnd w:id="50"/>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В точках размещения IP-телефонов должны быть предусмотрены порты СКС </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В местах установки IP-телефонов порты СКС </w:t>
      </w:r>
      <w:proofErr w:type="spellStart"/>
      <w:r w:rsidRPr="00A634B4">
        <w:rPr>
          <w:color w:val="000000" w:themeColor="text1"/>
          <w:sz w:val="24"/>
          <w:szCs w:val="24"/>
        </w:rPr>
        <w:t>оконечиваются</w:t>
      </w:r>
      <w:proofErr w:type="spellEnd"/>
      <w:r w:rsidRPr="00A634B4">
        <w:rPr>
          <w:color w:val="000000" w:themeColor="text1"/>
          <w:sz w:val="24"/>
          <w:szCs w:val="24"/>
        </w:rPr>
        <w:t xml:space="preserve"> розетками RJ-45 категории не менее 5e </w:t>
      </w:r>
    </w:p>
    <w:p w:rsidR="00A634B4" w:rsidRPr="00A634B4" w:rsidRDefault="00A634B4" w:rsidP="00A634B4">
      <w:pPr>
        <w:pStyle w:val="ab"/>
        <w:rPr>
          <w:color w:val="000000" w:themeColor="text1"/>
          <w:sz w:val="24"/>
          <w:szCs w:val="24"/>
        </w:rPr>
      </w:pPr>
      <w:r w:rsidRPr="00A634B4">
        <w:rPr>
          <w:color w:val="000000" w:themeColor="text1"/>
          <w:sz w:val="24"/>
          <w:szCs w:val="24"/>
        </w:rPr>
        <w:tab/>
        <w:t>Каждый компонент кабельной системы и вся кабельная система в целом должны соответствовать спецификациям категории 5е.</w:t>
      </w:r>
    </w:p>
    <w:p w:rsidR="00A634B4" w:rsidRPr="00A634B4" w:rsidRDefault="00A634B4" w:rsidP="00A634B4">
      <w:pPr>
        <w:pStyle w:val="ab"/>
        <w:rPr>
          <w:color w:val="000000" w:themeColor="text1"/>
          <w:sz w:val="24"/>
          <w:szCs w:val="24"/>
        </w:rPr>
      </w:pPr>
      <w:r w:rsidRPr="00A634B4">
        <w:rPr>
          <w:color w:val="000000" w:themeColor="text1"/>
          <w:sz w:val="24"/>
          <w:szCs w:val="24"/>
        </w:rPr>
        <w:tab/>
        <w:t xml:space="preserve">Топология кабельной системы должна обеспечивать следующее требование: длина лучей ЛВС от рабочих мест до коммуникационного центра не должна превышать 90 м для мест установки IP-телефонов </w:t>
      </w:r>
    </w:p>
    <w:p w:rsidR="00A634B4" w:rsidRPr="00A634B4" w:rsidRDefault="00A634B4" w:rsidP="00A634B4">
      <w:pPr>
        <w:pStyle w:val="ab"/>
        <w:rPr>
          <w:color w:val="000000" w:themeColor="text1"/>
          <w:sz w:val="24"/>
          <w:szCs w:val="24"/>
        </w:rPr>
      </w:pPr>
      <w:r w:rsidRPr="00A634B4">
        <w:rPr>
          <w:color w:val="000000" w:themeColor="text1"/>
          <w:sz w:val="24"/>
          <w:szCs w:val="24"/>
        </w:rPr>
        <w:tab/>
      </w:r>
    </w:p>
    <w:p w:rsidR="00A634B4" w:rsidRPr="00A634B4" w:rsidRDefault="00A634B4" w:rsidP="00A634B4">
      <w:pPr>
        <w:pStyle w:val="ab"/>
        <w:rPr>
          <w:color w:val="000000" w:themeColor="text1"/>
          <w:sz w:val="24"/>
          <w:szCs w:val="24"/>
        </w:rPr>
      </w:pPr>
      <w:bookmarkStart w:id="51" w:name="_Toc476020518"/>
      <w:r w:rsidRPr="00A634B4">
        <w:rPr>
          <w:color w:val="000000" w:themeColor="text1"/>
          <w:sz w:val="24"/>
          <w:szCs w:val="24"/>
        </w:rPr>
        <w:t>4.3.5. Требования к системе аудио конференцсвязи</w:t>
      </w:r>
      <w:bookmarkEnd w:id="51"/>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Система должна обеспечивать возможность проведения аудио конференций с общим числом участников до 30 абонентов</w:t>
      </w:r>
    </w:p>
    <w:p w:rsidR="00A634B4" w:rsidRPr="00A634B4" w:rsidRDefault="00A634B4" w:rsidP="00A634B4">
      <w:pPr>
        <w:pStyle w:val="ab"/>
        <w:rPr>
          <w:color w:val="000000" w:themeColor="text1"/>
          <w:sz w:val="24"/>
          <w:szCs w:val="24"/>
        </w:rPr>
      </w:pPr>
      <w:r w:rsidRPr="00A634B4">
        <w:rPr>
          <w:color w:val="000000" w:themeColor="text1"/>
          <w:sz w:val="24"/>
          <w:szCs w:val="24"/>
        </w:rPr>
        <w:tab/>
        <w:t>В качестве абонентского устройства должны использоваться существующие стационарные телефонные аппараты пользователей</w:t>
      </w:r>
    </w:p>
    <w:p w:rsidR="00A634B4" w:rsidRPr="00A634B4" w:rsidRDefault="00A634B4" w:rsidP="00A634B4">
      <w:pPr>
        <w:pStyle w:val="ab"/>
        <w:rPr>
          <w:color w:val="000000" w:themeColor="text1"/>
          <w:sz w:val="24"/>
          <w:szCs w:val="24"/>
        </w:rPr>
      </w:pPr>
      <w:bookmarkStart w:id="52" w:name="_Toc476020519"/>
    </w:p>
    <w:p w:rsidR="00A634B4" w:rsidRPr="00A634B4" w:rsidRDefault="00A634B4" w:rsidP="00A634B4">
      <w:pPr>
        <w:pStyle w:val="ab"/>
        <w:rPr>
          <w:color w:val="000000" w:themeColor="text1"/>
          <w:sz w:val="24"/>
          <w:szCs w:val="24"/>
        </w:rPr>
      </w:pPr>
      <w:r w:rsidRPr="00A634B4">
        <w:rPr>
          <w:color w:val="000000" w:themeColor="text1"/>
          <w:sz w:val="24"/>
          <w:szCs w:val="24"/>
        </w:rPr>
        <w:t xml:space="preserve">4.3.6. Требования к системе </w:t>
      </w:r>
      <w:bookmarkEnd w:id="49"/>
      <w:r w:rsidRPr="00A634B4">
        <w:rPr>
          <w:color w:val="000000" w:themeColor="text1"/>
          <w:sz w:val="24"/>
          <w:szCs w:val="24"/>
        </w:rPr>
        <w:t>записи</w:t>
      </w:r>
      <w:bookmarkEnd w:id="52"/>
      <w:r w:rsidRPr="00A634B4">
        <w:rPr>
          <w:color w:val="000000" w:themeColor="text1"/>
          <w:sz w:val="24"/>
          <w:szCs w:val="24"/>
        </w:rPr>
        <w:t>:</w:t>
      </w:r>
    </w:p>
    <w:p w:rsidR="00A634B4" w:rsidRPr="00A634B4" w:rsidRDefault="00A634B4" w:rsidP="00A634B4">
      <w:pPr>
        <w:pStyle w:val="ab"/>
        <w:rPr>
          <w:color w:val="000000" w:themeColor="text1"/>
          <w:sz w:val="24"/>
          <w:szCs w:val="24"/>
        </w:rPr>
      </w:pPr>
      <w:r w:rsidRPr="00A634B4">
        <w:rPr>
          <w:color w:val="000000" w:themeColor="text1"/>
          <w:sz w:val="24"/>
          <w:szCs w:val="24"/>
        </w:rPr>
        <w:tab/>
        <w:t>Система должна обеспечивать запись каналов связи, срок хранения записанных разговоров определяется на этапе проектирования.</w:t>
      </w:r>
    </w:p>
    <w:p w:rsidR="00A634B4" w:rsidRPr="00A634B4" w:rsidRDefault="00A634B4" w:rsidP="00A634B4">
      <w:pPr>
        <w:pStyle w:val="ab"/>
        <w:rPr>
          <w:color w:val="000000" w:themeColor="text1"/>
          <w:sz w:val="24"/>
          <w:szCs w:val="24"/>
        </w:rPr>
      </w:pPr>
      <w:r w:rsidRPr="00A634B4">
        <w:rPr>
          <w:color w:val="000000" w:themeColor="text1"/>
          <w:sz w:val="24"/>
          <w:szCs w:val="24"/>
        </w:rPr>
        <w:tab/>
        <w:t>Система записи должна обеспечивать возможность записи разговоров для любых внутренних абонентов.</w:t>
      </w:r>
    </w:p>
    <w:p w:rsidR="00A634B4" w:rsidRPr="00A634B4" w:rsidRDefault="00A634B4" w:rsidP="00A634B4">
      <w:pPr>
        <w:pStyle w:val="ab"/>
        <w:rPr>
          <w:color w:val="000000" w:themeColor="text1"/>
          <w:sz w:val="24"/>
          <w:szCs w:val="24"/>
        </w:rPr>
      </w:pPr>
      <w:r w:rsidRPr="00A634B4">
        <w:rPr>
          <w:color w:val="000000" w:themeColor="text1"/>
          <w:sz w:val="24"/>
          <w:szCs w:val="24"/>
        </w:rPr>
        <w:tab/>
        <w:t>Записи разговоров и CDR-файлы должны храниться на SD-карте либо USB-накопителе. Также предусмотреть возможность автоматической выгрузки файлов на внешний носитель и на FTP-сервер</w:t>
      </w:r>
    </w:p>
    <w:p w:rsidR="00A634B4" w:rsidRPr="00A634B4" w:rsidRDefault="00A634B4" w:rsidP="00A634B4">
      <w:pPr>
        <w:pStyle w:val="ab"/>
        <w:rPr>
          <w:color w:val="000000" w:themeColor="text1"/>
          <w:sz w:val="24"/>
          <w:szCs w:val="24"/>
        </w:rPr>
      </w:pPr>
    </w:p>
    <w:p w:rsidR="00A634B4" w:rsidRPr="00A634B4" w:rsidRDefault="00A634B4" w:rsidP="00A634B4">
      <w:pPr>
        <w:pStyle w:val="ab"/>
        <w:rPr>
          <w:color w:val="000000" w:themeColor="text1"/>
          <w:sz w:val="24"/>
          <w:szCs w:val="24"/>
        </w:rPr>
      </w:pPr>
    </w:p>
    <w:p w:rsidR="00A634B4" w:rsidRPr="00A634B4" w:rsidRDefault="00A634B4" w:rsidP="00A634B4">
      <w:pPr>
        <w:pStyle w:val="ab"/>
        <w:jc w:val="center"/>
        <w:rPr>
          <w:b/>
          <w:color w:val="000000" w:themeColor="text1"/>
          <w:sz w:val="24"/>
          <w:szCs w:val="24"/>
        </w:rPr>
      </w:pPr>
      <w:r w:rsidRPr="00A634B4">
        <w:rPr>
          <w:b/>
          <w:color w:val="000000" w:themeColor="text1"/>
          <w:sz w:val="24"/>
          <w:szCs w:val="24"/>
        </w:rPr>
        <w:t>5. Требования к Аппаратному обеспечению</w:t>
      </w:r>
    </w:p>
    <w:p w:rsidR="00A634B4" w:rsidRPr="00A634B4" w:rsidRDefault="00A634B4" w:rsidP="00A634B4">
      <w:pPr>
        <w:pStyle w:val="af6"/>
        <w:spacing w:before="240" w:after="240"/>
        <w:ind w:firstLine="709"/>
        <w:jc w:val="left"/>
        <w:rPr>
          <w:color w:val="000000" w:themeColor="text1"/>
          <w:szCs w:val="24"/>
        </w:rPr>
      </w:pPr>
      <w:r w:rsidRPr="00A634B4">
        <w:rPr>
          <w:color w:val="000000" w:themeColor="text1"/>
          <w:kern w:val="28"/>
        </w:rPr>
        <w:t xml:space="preserve">5.1. </w:t>
      </w:r>
      <w:r w:rsidRPr="00A634B4">
        <w:rPr>
          <w:bCs/>
          <w:color w:val="000000" w:themeColor="text1"/>
          <w:kern w:val="32"/>
        </w:rPr>
        <w:t xml:space="preserve">Требования к </w:t>
      </w:r>
      <w:r w:rsidRPr="00A634B4">
        <w:rPr>
          <w:color w:val="000000" w:themeColor="text1"/>
          <w:kern w:val="28"/>
        </w:rPr>
        <w:t xml:space="preserve">телефонным станциям в целом </w:t>
      </w:r>
    </w:p>
    <w:p w:rsidR="00A634B4" w:rsidRPr="00A634B4" w:rsidRDefault="00A634B4" w:rsidP="00A634B4">
      <w:pPr>
        <w:spacing w:before="240" w:after="240"/>
        <w:ind w:firstLine="720"/>
        <w:jc w:val="both"/>
        <w:outlineLvl w:val="2"/>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 xml:space="preserve">Система должна обеспечить надежную передачу данных с поддержкой целостности информации, оперативности передачи, а также защищенности. IP АТС должна иметь возможность интеграции с </w:t>
      </w:r>
      <w:proofErr w:type="spellStart"/>
      <w:r w:rsidRPr="00A634B4">
        <w:rPr>
          <w:rFonts w:ascii="Times New Roman" w:eastAsia="Times New Roman" w:hAnsi="Times New Roman" w:cs="Times New Roman"/>
          <w:color w:val="000000" w:themeColor="text1"/>
          <w:szCs w:val="24"/>
        </w:rPr>
        <w:t>call</w:t>
      </w:r>
      <w:proofErr w:type="spellEnd"/>
      <w:r w:rsidRPr="00A634B4">
        <w:rPr>
          <w:rFonts w:ascii="Times New Roman" w:eastAsia="Times New Roman" w:hAnsi="Times New Roman" w:cs="Times New Roman"/>
          <w:color w:val="000000" w:themeColor="text1"/>
          <w:szCs w:val="24"/>
        </w:rPr>
        <w:t xml:space="preserve"> центром Банка работающей на базе CRM системы посредством API. Интеграция должна быть осуществлена Исполнителем бесплатно. Интерфейс управления (</w:t>
      </w:r>
      <w:proofErr w:type="spellStart"/>
      <w:r w:rsidRPr="00A634B4">
        <w:rPr>
          <w:rFonts w:ascii="Times New Roman" w:eastAsia="Times New Roman" w:hAnsi="Times New Roman" w:cs="Times New Roman"/>
          <w:color w:val="000000" w:themeColor="text1"/>
          <w:szCs w:val="24"/>
        </w:rPr>
        <w:t>Manager</w:t>
      </w:r>
      <w:proofErr w:type="spellEnd"/>
      <w:r w:rsidRPr="00A634B4">
        <w:rPr>
          <w:rFonts w:ascii="Times New Roman" w:eastAsia="Times New Roman" w:hAnsi="Times New Roman" w:cs="Times New Roman"/>
          <w:color w:val="000000" w:themeColor="text1"/>
          <w:szCs w:val="24"/>
        </w:rPr>
        <w:t> API) позволяет клиентским программам соединяться с IP АТС, отправлять ему команды и/или считывать события, происходящие в IP АТС, используя TCP/IP протокол. Так же, IP АТС должна поддерживать интерфейс управления (AMI), представляет собой интерфейс для управления IP АТС внешними приложениями, путем передачи команд или получения различных телефонных событий. Данный интерфейс требуется для </w:t>
      </w:r>
      <w:hyperlink r:id="rId6" w:history="1">
        <w:r w:rsidRPr="00A634B4">
          <w:rPr>
            <w:rFonts w:ascii="Times New Roman" w:eastAsia="Times New Roman" w:hAnsi="Times New Roman" w:cs="Times New Roman"/>
            <w:color w:val="000000" w:themeColor="text1"/>
            <w:szCs w:val="24"/>
          </w:rPr>
          <w:t xml:space="preserve">интеграции </w:t>
        </w:r>
      </w:hyperlink>
      <w:r w:rsidRPr="00A634B4">
        <w:rPr>
          <w:rFonts w:ascii="Times New Roman" w:eastAsia="Times New Roman" w:hAnsi="Times New Roman" w:cs="Times New Roman"/>
          <w:color w:val="000000" w:themeColor="text1"/>
          <w:szCs w:val="24"/>
        </w:rPr>
        <w:t>CRM с IP АТС, что позволяет принимать звонки в интерфейсе банковской системы, выполнять вызовы, подтягивать карточку клиента при входящем звонке и так далее.</w:t>
      </w:r>
    </w:p>
    <w:p w:rsidR="00A634B4" w:rsidRPr="00A634B4" w:rsidRDefault="00A634B4" w:rsidP="00DE1578">
      <w:pPr>
        <w:pStyle w:val="ListParagraph1"/>
        <w:widowControl/>
        <w:numPr>
          <w:ilvl w:val="1"/>
          <w:numId w:val="3"/>
        </w:numPr>
        <w:autoSpaceDE/>
        <w:autoSpaceDN/>
        <w:adjustRightInd/>
        <w:spacing w:before="120" w:after="120"/>
        <w:ind w:left="567" w:hanging="567"/>
        <w:jc w:val="both"/>
        <w:outlineLvl w:val="2"/>
        <w:rPr>
          <w:rFonts w:eastAsia="Times New Roman"/>
          <w:color w:val="000000" w:themeColor="text1"/>
          <w:kern w:val="28"/>
          <w:sz w:val="24"/>
          <w:szCs w:val="24"/>
        </w:rPr>
      </w:pPr>
      <w:r w:rsidRPr="00A634B4">
        <w:rPr>
          <w:rFonts w:eastAsia="Times New Roman"/>
          <w:color w:val="000000" w:themeColor="text1"/>
          <w:kern w:val="28"/>
          <w:sz w:val="24"/>
          <w:szCs w:val="24"/>
        </w:rPr>
        <w:t xml:space="preserve">Технические требования к телефонной станции </w:t>
      </w:r>
      <w:r w:rsidRPr="00A634B4">
        <w:rPr>
          <w:rFonts w:eastAsia="Times New Roman"/>
          <w:bCs/>
          <w:color w:val="000000" w:themeColor="text1"/>
          <w:kern w:val="36"/>
          <w:sz w:val="24"/>
          <w:szCs w:val="24"/>
        </w:rPr>
        <w:t>на 2000 абонентов и на 200 одновременных вызовов</w:t>
      </w: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shd w:val="clear" w:color="auto" w:fill="FFFFFF"/>
        <w:jc w:val="center"/>
        <w:outlineLvl w:val="0"/>
        <w:rPr>
          <w:rFonts w:ascii="Times New Roman" w:eastAsia="Times New Roman" w:hAnsi="Times New Roman" w:cs="Times New Roman"/>
          <w:b/>
          <w:bCs/>
          <w:color w:val="000000" w:themeColor="text1"/>
          <w:kern w:val="36"/>
        </w:rPr>
      </w:pPr>
      <w:proofErr w:type="gramStart"/>
      <w:r w:rsidRPr="00A634B4">
        <w:rPr>
          <w:rFonts w:ascii="Times New Roman" w:eastAsia="Times New Roman" w:hAnsi="Times New Roman" w:cs="Times New Roman"/>
          <w:b/>
          <w:bCs/>
          <w:color w:val="000000" w:themeColor="text1"/>
          <w:kern w:val="36"/>
          <w:lang w:val="en-US"/>
        </w:rPr>
        <w:t>IP</w:t>
      </w:r>
      <w:r w:rsidRPr="00A634B4">
        <w:rPr>
          <w:rFonts w:ascii="Times New Roman" w:eastAsia="Times New Roman" w:hAnsi="Times New Roman" w:cs="Times New Roman"/>
          <w:b/>
          <w:bCs/>
          <w:color w:val="000000" w:themeColor="text1"/>
          <w:kern w:val="36"/>
        </w:rPr>
        <w:t xml:space="preserve"> АТС на 2000 абонентов и на 200 одновременных вызовов– 3 шт.</w:t>
      </w:r>
      <w:proofErr w:type="gramEnd"/>
    </w:p>
    <w:p w:rsidR="00A634B4" w:rsidRPr="00A634B4" w:rsidRDefault="00A634B4" w:rsidP="00A634B4">
      <w:pPr>
        <w:shd w:val="clear" w:color="auto" w:fill="FFFFFF"/>
        <w:outlineLvl w:val="0"/>
        <w:rPr>
          <w:rFonts w:ascii="Times New Roman" w:eastAsia="Times New Roman" w:hAnsi="Times New Roman" w:cs="Times New Roman"/>
          <w:b/>
          <w:bCs/>
          <w:color w:val="000000" w:themeColor="text1"/>
          <w:kern w:val="36"/>
        </w:rPr>
      </w:pPr>
      <w:r w:rsidRPr="00A634B4">
        <w:rPr>
          <w:rFonts w:ascii="Times New Roman" w:eastAsia="Times New Roman" w:hAnsi="Times New Roman" w:cs="Times New Roman"/>
          <w:b/>
          <w:bCs/>
          <w:color w:val="000000" w:themeColor="text1"/>
          <w:kern w:val="36"/>
        </w:rPr>
        <w:t>Технические характеристики:</w:t>
      </w:r>
    </w:p>
    <w:tbl>
      <w:tblPr>
        <w:tblW w:w="957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01"/>
        <w:gridCol w:w="7472"/>
      </w:tblGrid>
      <w:tr w:rsidR="00A634B4" w:rsidRPr="00A634B4" w:rsidTr="00665227">
        <w:trPr>
          <w:trHeight w:val="425"/>
          <w:tblCellSpacing w:w="0" w:type="dxa"/>
          <w:jc w:val="center"/>
        </w:trPr>
        <w:tc>
          <w:tcPr>
            <w:tcW w:w="2843" w:type="dxa"/>
            <w:tcBorders>
              <w:top w:val="single" w:sz="4" w:space="0" w:color="auto"/>
              <w:left w:val="nil"/>
              <w:bottom w:val="single" w:sz="4" w:space="0" w:color="auto"/>
              <w:right w:val="single" w:sz="4" w:space="0" w:color="auto"/>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Аналоговые телефонные FXS-порты</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2 FXS и 2 FXO порта RJ11 (c возможностью поддержания связи в случае перебоев с питанием)</w:t>
            </w:r>
          </w:p>
        </w:tc>
      </w:tr>
      <w:tr w:rsidR="00A634B4" w:rsidRPr="00A634B4" w:rsidTr="00665227">
        <w:trPr>
          <w:trHeight w:val="212"/>
          <w:tblCellSpacing w:w="0" w:type="dxa"/>
          <w:jc w:val="center"/>
        </w:trPr>
        <w:tc>
          <w:tcPr>
            <w:tcW w:w="2843" w:type="dxa"/>
            <w:tcBorders>
              <w:top w:val="single" w:sz="4" w:space="0" w:color="auto"/>
              <w:left w:val="nil"/>
              <w:bottom w:val="single" w:sz="4" w:space="0" w:color="auto"/>
              <w:right w:val="single" w:sz="4" w:space="0" w:color="auto"/>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Интерфейс T1/E1/J1</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1 порт RJ45</w:t>
            </w:r>
          </w:p>
        </w:tc>
      </w:tr>
      <w:tr w:rsidR="00A634B4" w:rsidRPr="00A634B4" w:rsidTr="00665227">
        <w:trPr>
          <w:trHeight w:val="212"/>
          <w:tblCellSpacing w:w="0" w:type="dxa"/>
          <w:jc w:val="center"/>
        </w:trPr>
        <w:tc>
          <w:tcPr>
            <w:tcW w:w="2843" w:type="dxa"/>
            <w:tcBorders>
              <w:top w:val="single" w:sz="4" w:space="0" w:color="auto"/>
              <w:left w:val="nil"/>
              <w:bottom w:val="single" w:sz="4" w:space="0" w:color="auto"/>
              <w:right w:val="single" w:sz="4" w:space="0" w:color="auto"/>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Сетевые интерфейсы</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 xml:space="preserve">3 порта: 1 LAN / 1 WAN / 1 </w:t>
            </w:r>
            <w:proofErr w:type="spellStart"/>
            <w:r w:rsidRPr="00A634B4">
              <w:rPr>
                <w:color w:val="000000" w:themeColor="text1"/>
              </w:rPr>
              <w:t>HeartBeat</w:t>
            </w:r>
            <w:proofErr w:type="spellEnd"/>
            <w:r w:rsidRPr="00A634B4">
              <w:rPr>
                <w:color w:val="000000" w:themeColor="text1"/>
              </w:rPr>
              <w:t xml:space="preserve">. Двойные </w:t>
            </w:r>
            <w:proofErr w:type="spellStart"/>
            <w:r w:rsidRPr="00A634B4">
              <w:rPr>
                <w:color w:val="000000" w:themeColor="text1"/>
              </w:rPr>
              <w:t>Ethernet</w:t>
            </w:r>
            <w:proofErr w:type="spellEnd"/>
            <w:r w:rsidRPr="00A634B4">
              <w:rPr>
                <w:color w:val="000000" w:themeColor="text1"/>
              </w:rPr>
              <w:t xml:space="preserve">-порты RJ45 10/100/1000Мбит/с со встроенным </w:t>
            </w:r>
            <w:proofErr w:type="spellStart"/>
            <w:r w:rsidRPr="00A634B4">
              <w:rPr>
                <w:color w:val="000000" w:themeColor="text1"/>
              </w:rPr>
              <w:t>PoE</w:t>
            </w:r>
            <w:proofErr w:type="spellEnd"/>
            <w:r w:rsidRPr="00A634B4">
              <w:rPr>
                <w:color w:val="000000" w:themeColor="text1"/>
              </w:rPr>
              <w:t xml:space="preserve"> </w:t>
            </w:r>
            <w:proofErr w:type="spellStart"/>
            <w:r w:rsidRPr="00A634B4">
              <w:rPr>
                <w:color w:val="000000" w:themeColor="text1"/>
              </w:rPr>
              <w:t>Plus</w:t>
            </w:r>
            <w:proofErr w:type="spellEnd"/>
            <w:r w:rsidRPr="00A634B4">
              <w:rPr>
                <w:color w:val="000000" w:themeColor="text1"/>
              </w:rPr>
              <w:t xml:space="preserve"> (IEEE 802.3at-2009)</w:t>
            </w:r>
          </w:p>
        </w:tc>
      </w:tr>
      <w:tr w:rsidR="00A634B4" w:rsidRPr="00A634B4" w:rsidTr="00665227">
        <w:trPr>
          <w:trHeight w:val="212"/>
          <w:tblCellSpacing w:w="0" w:type="dxa"/>
          <w:jc w:val="center"/>
        </w:trPr>
        <w:tc>
          <w:tcPr>
            <w:tcW w:w="2843" w:type="dxa"/>
            <w:tcBorders>
              <w:top w:val="single" w:sz="4" w:space="0" w:color="auto"/>
              <w:left w:val="nil"/>
              <w:bottom w:val="single" w:sz="4" w:space="0" w:color="auto"/>
              <w:right w:val="single" w:sz="4" w:space="0" w:color="auto"/>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NAT-роутер</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Да</w:t>
            </w:r>
          </w:p>
        </w:tc>
      </w:tr>
      <w:tr w:rsidR="00A634B4" w:rsidRPr="00A634B4" w:rsidTr="00665227">
        <w:trPr>
          <w:trHeight w:val="212"/>
          <w:tblCellSpacing w:w="0" w:type="dxa"/>
          <w:jc w:val="center"/>
        </w:trPr>
        <w:tc>
          <w:tcPr>
            <w:tcW w:w="2843" w:type="dxa"/>
            <w:tcBorders>
              <w:top w:val="single" w:sz="4" w:space="0" w:color="auto"/>
              <w:left w:val="nil"/>
              <w:bottom w:val="single" w:sz="4" w:space="0" w:color="auto"/>
              <w:right w:val="single" w:sz="4" w:space="0" w:color="auto"/>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Периферийные порты</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USB, SD.</w:t>
            </w:r>
          </w:p>
        </w:tc>
      </w:tr>
      <w:tr w:rsidR="00A634B4" w:rsidRPr="003951EB" w:rsidTr="00665227">
        <w:trPr>
          <w:trHeight w:val="227"/>
          <w:tblCellSpacing w:w="0" w:type="dxa"/>
          <w:jc w:val="center"/>
        </w:trPr>
        <w:tc>
          <w:tcPr>
            <w:tcW w:w="2843" w:type="dxa"/>
            <w:tcBorders>
              <w:top w:val="single" w:sz="4" w:space="0" w:color="auto"/>
              <w:left w:val="nil"/>
              <w:bottom w:val="single" w:sz="4" w:space="0" w:color="auto"/>
              <w:right w:val="single" w:sz="4" w:space="0" w:color="auto"/>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Светодиодные индикаторы</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rsidR="00A634B4" w:rsidRPr="00A634B4" w:rsidRDefault="00A634B4" w:rsidP="00665227">
            <w:pPr>
              <w:pStyle w:val="af0"/>
              <w:shd w:val="clear" w:color="auto" w:fill="FFFFFF"/>
              <w:rPr>
                <w:color w:val="000000" w:themeColor="text1"/>
                <w:lang w:val="en-US"/>
              </w:rPr>
            </w:pPr>
            <w:r w:rsidRPr="00A634B4">
              <w:rPr>
                <w:color w:val="000000" w:themeColor="text1"/>
              </w:rPr>
              <w:t>Сеть</w:t>
            </w:r>
            <w:r w:rsidRPr="00A634B4">
              <w:rPr>
                <w:color w:val="000000" w:themeColor="text1"/>
                <w:lang w:val="en-US"/>
              </w:rPr>
              <w:t xml:space="preserve"> 1/2, </w:t>
            </w:r>
            <w:proofErr w:type="spellStart"/>
            <w:r w:rsidRPr="00A634B4">
              <w:rPr>
                <w:color w:val="000000" w:themeColor="text1"/>
                <w:lang w:val="en-US"/>
              </w:rPr>
              <w:t>PoE</w:t>
            </w:r>
            <w:proofErr w:type="spellEnd"/>
            <w:r w:rsidRPr="00A634B4">
              <w:rPr>
                <w:color w:val="000000" w:themeColor="text1"/>
                <w:lang w:val="en-US"/>
              </w:rPr>
              <w:t>, USB, SD, T1/E1/J1(J1 is TBD), FXS 1/2, FXO 1/2, LAN, WAN, Heartbeat</w:t>
            </w:r>
          </w:p>
        </w:tc>
      </w:tr>
      <w:tr w:rsidR="00A634B4" w:rsidRPr="00A634B4" w:rsidTr="00665227">
        <w:trPr>
          <w:trHeight w:val="212"/>
          <w:tblCellSpacing w:w="0" w:type="dxa"/>
          <w:jc w:val="center"/>
        </w:trPr>
        <w:tc>
          <w:tcPr>
            <w:tcW w:w="2843" w:type="dxa"/>
            <w:tcBorders>
              <w:top w:val="single" w:sz="4" w:space="0" w:color="auto"/>
              <w:left w:val="nil"/>
              <w:bottom w:val="single" w:sz="4" w:space="0" w:color="auto"/>
              <w:right w:val="single" w:sz="4" w:space="0" w:color="auto"/>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LCD-дисплей</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 xml:space="preserve">128x32 ТОЧЕК LCD с </w:t>
            </w:r>
            <w:proofErr w:type="spellStart"/>
            <w:r w:rsidRPr="00A634B4">
              <w:rPr>
                <w:color w:val="000000" w:themeColor="text1"/>
              </w:rPr>
              <w:t>конпками</w:t>
            </w:r>
            <w:proofErr w:type="spellEnd"/>
            <w:r w:rsidRPr="00A634B4">
              <w:rPr>
                <w:color w:val="000000" w:themeColor="text1"/>
              </w:rPr>
              <w:t xml:space="preserve"> DOWN и OK</w:t>
            </w:r>
          </w:p>
        </w:tc>
      </w:tr>
      <w:tr w:rsidR="00A634B4" w:rsidRPr="00A634B4" w:rsidTr="00665227">
        <w:trPr>
          <w:trHeight w:val="212"/>
          <w:tblCellSpacing w:w="0" w:type="dxa"/>
          <w:jc w:val="center"/>
        </w:trPr>
        <w:tc>
          <w:tcPr>
            <w:tcW w:w="2843" w:type="dxa"/>
            <w:tcBorders>
              <w:top w:val="single" w:sz="4" w:space="0" w:color="auto"/>
              <w:left w:val="nil"/>
              <w:bottom w:val="single" w:sz="4" w:space="0" w:color="auto"/>
              <w:right w:val="single" w:sz="4" w:space="0" w:color="auto"/>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 xml:space="preserve">Переключатель </w:t>
            </w:r>
            <w:proofErr w:type="spellStart"/>
            <w:r w:rsidRPr="00A634B4">
              <w:rPr>
                <w:color w:val="000000" w:themeColor="text1"/>
              </w:rPr>
              <w:t>Reset</w:t>
            </w:r>
            <w:proofErr w:type="spellEnd"/>
            <w:r w:rsidRPr="00A634B4">
              <w:rPr>
                <w:color w:val="000000" w:themeColor="text1"/>
              </w:rPr>
              <w:t xml:space="preserve"> (сброс)</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Да, длительное нажатие для возврата к заводским настройкам и короткое нажатие для перезагрузки</w:t>
            </w:r>
          </w:p>
        </w:tc>
      </w:tr>
      <w:tr w:rsidR="00A634B4" w:rsidRPr="00A634B4" w:rsidTr="00665227">
        <w:trPr>
          <w:trHeight w:val="241"/>
          <w:tblCellSpacing w:w="0" w:type="dxa"/>
          <w:jc w:val="center"/>
        </w:trPr>
        <w:tc>
          <w:tcPr>
            <w:tcW w:w="9573" w:type="dxa"/>
            <w:gridSpan w:val="2"/>
            <w:shd w:val="clear" w:color="auto" w:fill="FFFFFF"/>
            <w:vAlign w:val="center"/>
            <w:hideMark/>
          </w:tcPr>
          <w:p w:rsidR="00A634B4" w:rsidRPr="00A634B4" w:rsidRDefault="00A634B4" w:rsidP="00665227">
            <w:pPr>
              <w:pStyle w:val="4"/>
              <w:shd w:val="clear" w:color="auto" w:fill="FFFFFF"/>
              <w:ind w:left="864"/>
              <w:jc w:val="cente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Голосовые/видео функции</w:t>
            </w:r>
          </w:p>
        </w:tc>
      </w:tr>
      <w:tr w:rsidR="00A634B4" w:rsidRPr="00A634B4" w:rsidTr="00665227">
        <w:trPr>
          <w:trHeight w:val="624"/>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Возможности пакетной передачи голоса (</w:t>
            </w:r>
            <w:proofErr w:type="spellStart"/>
            <w:r w:rsidRPr="00A634B4">
              <w:rPr>
                <w:color w:val="000000" w:themeColor="text1"/>
              </w:rPr>
              <w:t>Voice-over-Packet</w:t>
            </w:r>
            <w:proofErr w:type="spellEnd"/>
            <w:r w:rsidRPr="00A634B4">
              <w:rPr>
                <w:color w:val="000000" w:themeColor="text1"/>
              </w:rPr>
              <w:t>)</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 xml:space="preserve">LEC c NLP-пакетированным голосовым протоколом, подавление эха операторского класса (глубина подавления 128 </w:t>
            </w:r>
            <w:proofErr w:type="spellStart"/>
            <w:r w:rsidRPr="00A634B4">
              <w:rPr>
                <w:color w:val="000000" w:themeColor="text1"/>
              </w:rPr>
              <w:t>мс</w:t>
            </w:r>
            <w:proofErr w:type="spellEnd"/>
            <w:r w:rsidRPr="00A634B4">
              <w:rPr>
                <w:color w:val="000000" w:themeColor="text1"/>
              </w:rPr>
              <w:t xml:space="preserve">) Динамический буфер </w:t>
            </w:r>
            <w:proofErr w:type="spellStart"/>
            <w:r w:rsidRPr="00A634B4">
              <w:rPr>
                <w:color w:val="000000" w:themeColor="text1"/>
              </w:rPr>
              <w:t>джиттера</w:t>
            </w:r>
            <w:proofErr w:type="spellEnd"/>
            <w:r w:rsidRPr="00A634B4">
              <w:rPr>
                <w:color w:val="000000" w:themeColor="text1"/>
              </w:rPr>
              <w:t>, обнаружение модема и автопереключение на G.711</w:t>
            </w:r>
          </w:p>
        </w:tc>
      </w:tr>
      <w:tr w:rsidR="00A634B4" w:rsidRPr="003951EB"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Голосовые и факсовые кодеки</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lang w:val="en-US"/>
              </w:rPr>
            </w:pPr>
            <w:r w:rsidRPr="00A634B4">
              <w:rPr>
                <w:color w:val="000000" w:themeColor="text1"/>
                <w:lang w:val="en-US"/>
              </w:rPr>
              <w:t xml:space="preserve">G.711 A-law/U-law, G.722, G.723.1 5.3K/6.3K, G.726, G.729A/B, </w:t>
            </w:r>
            <w:proofErr w:type="spellStart"/>
            <w:r w:rsidRPr="00A634B4">
              <w:rPr>
                <w:color w:val="000000" w:themeColor="text1"/>
                <w:lang w:val="en-US"/>
              </w:rPr>
              <w:t>iLBC</w:t>
            </w:r>
            <w:proofErr w:type="spellEnd"/>
            <w:r w:rsidRPr="00A634B4">
              <w:rPr>
                <w:color w:val="000000" w:themeColor="text1"/>
                <w:lang w:val="en-US"/>
              </w:rPr>
              <w:t>, GSM, AAL2-G.726-32, ADPCM; T.38.</w:t>
            </w:r>
          </w:p>
        </w:tc>
      </w:tr>
      <w:tr w:rsidR="00A634B4" w:rsidRPr="00A634B4"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lastRenderedPageBreak/>
              <w:t>Видеокодеки</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H.264, H.263, H263+</w:t>
            </w:r>
          </w:p>
        </w:tc>
      </w:tr>
      <w:tr w:rsidR="00A634B4" w:rsidRPr="00A634B4" w:rsidTr="00665227">
        <w:trPr>
          <w:trHeight w:val="227"/>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proofErr w:type="spellStart"/>
            <w:r w:rsidRPr="00A634B4">
              <w:rPr>
                <w:color w:val="000000" w:themeColor="text1"/>
              </w:rPr>
              <w:t>QoS</w:t>
            </w:r>
            <w:proofErr w:type="spellEnd"/>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proofErr w:type="spellStart"/>
            <w:r w:rsidRPr="00A634B4">
              <w:rPr>
                <w:color w:val="000000" w:themeColor="text1"/>
              </w:rPr>
              <w:t>Layer</w:t>
            </w:r>
            <w:proofErr w:type="spellEnd"/>
            <w:r w:rsidRPr="00A634B4">
              <w:rPr>
                <w:color w:val="000000" w:themeColor="text1"/>
              </w:rPr>
              <w:t xml:space="preserve"> 3 </w:t>
            </w:r>
            <w:proofErr w:type="spellStart"/>
            <w:r w:rsidRPr="00A634B4">
              <w:rPr>
                <w:color w:val="000000" w:themeColor="text1"/>
              </w:rPr>
              <w:t>QoS</w:t>
            </w:r>
            <w:proofErr w:type="spellEnd"/>
            <w:r w:rsidRPr="00A634B4">
              <w:rPr>
                <w:color w:val="000000" w:themeColor="text1"/>
              </w:rPr>
              <w:t xml:space="preserve">, </w:t>
            </w:r>
            <w:proofErr w:type="spellStart"/>
            <w:r w:rsidRPr="00A634B4">
              <w:rPr>
                <w:color w:val="000000" w:themeColor="text1"/>
              </w:rPr>
              <w:t>Layer</w:t>
            </w:r>
            <w:proofErr w:type="spellEnd"/>
            <w:r w:rsidRPr="00A634B4">
              <w:rPr>
                <w:color w:val="000000" w:themeColor="text1"/>
              </w:rPr>
              <w:t xml:space="preserve"> 2 </w:t>
            </w:r>
            <w:proofErr w:type="spellStart"/>
            <w:r w:rsidRPr="00A634B4">
              <w:rPr>
                <w:color w:val="000000" w:themeColor="text1"/>
              </w:rPr>
              <w:t>QoS</w:t>
            </w:r>
            <w:proofErr w:type="spellEnd"/>
          </w:p>
        </w:tc>
      </w:tr>
      <w:tr w:rsidR="00A634B4" w:rsidRPr="00A634B4" w:rsidTr="00665227">
        <w:trPr>
          <w:trHeight w:val="241"/>
          <w:tblCellSpacing w:w="0" w:type="dxa"/>
          <w:jc w:val="center"/>
        </w:trPr>
        <w:tc>
          <w:tcPr>
            <w:tcW w:w="9573" w:type="dxa"/>
            <w:gridSpan w:val="2"/>
            <w:shd w:val="clear" w:color="auto" w:fill="FFFFFF"/>
            <w:vAlign w:val="center"/>
            <w:hideMark/>
          </w:tcPr>
          <w:p w:rsidR="00A634B4" w:rsidRPr="00A634B4" w:rsidRDefault="00A634B4" w:rsidP="00665227">
            <w:pPr>
              <w:pStyle w:val="4"/>
              <w:shd w:val="clear" w:color="auto" w:fill="FFFFFF"/>
              <w:ind w:left="864"/>
              <w:jc w:val="cente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Сигналы и управление</w:t>
            </w:r>
          </w:p>
        </w:tc>
      </w:tr>
      <w:tr w:rsidR="00A634B4" w:rsidRPr="003951EB"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DTMF Метод</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lang w:val="en-US"/>
              </w:rPr>
            </w:pPr>
            <w:r w:rsidRPr="00A634B4">
              <w:rPr>
                <w:color w:val="000000" w:themeColor="text1"/>
                <w:lang w:val="en-US"/>
              </w:rPr>
              <w:t xml:space="preserve">In Audio, RFC2833, </w:t>
            </w:r>
            <w:r w:rsidRPr="00A634B4">
              <w:rPr>
                <w:color w:val="000000" w:themeColor="text1"/>
              </w:rPr>
              <w:t>и</w:t>
            </w:r>
            <w:r w:rsidRPr="00A634B4">
              <w:rPr>
                <w:color w:val="000000" w:themeColor="text1"/>
                <w:lang w:val="en-US"/>
              </w:rPr>
              <w:t xml:space="preserve"> SIP INFO</w:t>
            </w:r>
          </w:p>
        </w:tc>
      </w:tr>
      <w:tr w:rsidR="00A634B4" w:rsidRPr="00A634B4"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Цифровые сигналы</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PRI, SS7, MFC/R2</w:t>
            </w:r>
          </w:p>
        </w:tc>
      </w:tr>
      <w:tr w:rsidR="00A634B4" w:rsidRPr="00A634B4" w:rsidTr="00665227">
        <w:trPr>
          <w:trHeight w:val="4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Протокол предоставления услуг и самонастройка</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 xml:space="preserve">TFTP/HTTP/HTTPS, автоматическое обнаружение и подготовка IP телефонов через </w:t>
            </w:r>
            <w:proofErr w:type="spellStart"/>
            <w:r w:rsidRPr="00A634B4">
              <w:rPr>
                <w:color w:val="000000" w:themeColor="text1"/>
              </w:rPr>
              <w:t>ZeroConfig</w:t>
            </w:r>
            <w:proofErr w:type="spellEnd"/>
            <w:r w:rsidRPr="00A634B4">
              <w:rPr>
                <w:color w:val="000000" w:themeColor="text1"/>
              </w:rPr>
              <w:t xml:space="preserve"> (DHCP </w:t>
            </w:r>
            <w:proofErr w:type="spellStart"/>
            <w:r w:rsidRPr="00A634B4">
              <w:rPr>
                <w:color w:val="000000" w:themeColor="text1"/>
              </w:rPr>
              <w:t>Option</w:t>
            </w:r>
            <w:proofErr w:type="spellEnd"/>
            <w:r w:rsidRPr="00A634B4">
              <w:rPr>
                <w:color w:val="000000" w:themeColor="text1"/>
              </w:rPr>
              <w:t xml:space="preserve"> 66/</w:t>
            </w:r>
            <w:proofErr w:type="spellStart"/>
            <w:r w:rsidRPr="00A634B4">
              <w:rPr>
                <w:color w:val="000000" w:themeColor="text1"/>
              </w:rPr>
              <w:t>multicast</w:t>
            </w:r>
            <w:proofErr w:type="spellEnd"/>
            <w:r w:rsidRPr="00A634B4">
              <w:rPr>
                <w:color w:val="000000" w:themeColor="text1"/>
              </w:rPr>
              <w:t xml:space="preserve"> SIP SUBSCRIBE/</w:t>
            </w:r>
            <w:proofErr w:type="spellStart"/>
            <w:r w:rsidRPr="00A634B4">
              <w:rPr>
                <w:color w:val="000000" w:themeColor="text1"/>
              </w:rPr>
              <w:t>mDNS</w:t>
            </w:r>
            <w:proofErr w:type="spellEnd"/>
            <w:r w:rsidRPr="00A634B4">
              <w:rPr>
                <w:color w:val="000000" w:themeColor="text1"/>
              </w:rPr>
              <w:t>), список событий между локальной и удаленной магистралями</w:t>
            </w:r>
          </w:p>
        </w:tc>
      </w:tr>
      <w:tr w:rsidR="00A634B4" w:rsidRPr="00A634B4" w:rsidTr="00665227">
        <w:trPr>
          <w:trHeight w:val="425"/>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Сетевые протоколы</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 xml:space="preserve">TCP/UDP/IP, RTP/RTCP, ICMP, ARP, DNS, DDNS, DHCP, NTP, TFTP, SSH, HTTP/HTTPS, </w:t>
            </w:r>
            <w:proofErr w:type="spellStart"/>
            <w:r w:rsidRPr="00A634B4">
              <w:rPr>
                <w:color w:val="000000" w:themeColor="text1"/>
              </w:rPr>
              <w:t>PPPoE</w:t>
            </w:r>
            <w:proofErr w:type="spellEnd"/>
            <w:r w:rsidRPr="00A634B4">
              <w:rPr>
                <w:color w:val="000000" w:themeColor="text1"/>
              </w:rPr>
              <w:t xml:space="preserve">, SIP, STUN, SRTP, TLS, LDAP, HDLC, HDLC-ETH, PPP, </w:t>
            </w:r>
            <w:proofErr w:type="spellStart"/>
            <w:r w:rsidRPr="00A634B4">
              <w:rPr>
                <w:color w:val="000000" w:themeColor="text1"/>
              </w:rPr>
              <w:t>Frame</w:t>
            </w:r>
            <w:proofErr w:type="spellEnd"/>
            <w:r w:rsidRPr="00A634B4">
              <w:rPr>
                <w:color w:val="000000" w:themeColor="text1"/>
              </w:rPr>
              <w:t xml:space="preserve"> </w:t>
            </w:r>
            <w:proofErr w:type="spellStart"/>
            <w:r w:rsidRPr="00A634B4">
              <w:rPr>
                <w:color w:val="000000" w:themeColor="text1"/>
              </w:rPr>
              <w:t>Relay</w:t>
            </w:r>
            <w:proofErr w:type="spellEnd"/>
            <w:r w:rsidRPr="00A634B4">
              <w:rPr>
                <w:color w:val="000000" w:themeColor="text1"/>
              </w:rPr>
              <w:t xml:space="preserve"> </w:t>
            </w:r>
          </w:p>
        </w:tc>
      </w:tr>
      <w:tr w:rsidR="00A634B4" w:rsidRPr="00A634B4" w:rsidTr="00665227">
        <w:trPr>
          <w:trHeight w:val="425"/>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Методы отбоя линии</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Тоновый сигнал вызова (</w:t>
            </w:r>
            <w:proofErr w:type="spellStart"/>
            <w:r w:rsidRPr="00A634B4">
              <w:rPr>
                <w:color w:val="000000" w:themeColor="text1"/>
              </w:rPr>
              <w:t>Call</w:t>
            </w:r>
            <w:proofErr w:type="spellEnd"/>
            <w:r w:rsidRPr="00A634B4">
              <w:rPr>
                <w:color w:val="000000" w:themeColor="text1"/>
              </w:rPr>
              <w:t xml:space="preserve"> </w:t>
            </w:r>
            <w:proofErr w:type="spellStart"/>
            <w:r w:rsidRPr="00A634B4">
              <w:rPr>
                <w:color w:val="000000" w:themeColor="text1"/>
              </w:rPr>
              <w:t>Progress</w:t>
            </w:r>
            <w:proofErr w:type="spellEnd"/>
            <w:r w:rsidRPr="00A634B4">
              <w:rPr>
                <w:color w:val="000000" w:themeColor="text1"/>
              </w:rPr>
              <w:t xml:space="preserve"> </w:t>
            </w:r>
            <w:proofErr w:type="spellStart"/>
            <w:r w:rsidRPr="00A634B4">
              <w:rPr>
                <w:color w:val="000000" w:themeColor="text1"/>
              </w:rPr>
              <w:t>Tone</w:t>
            </w:r>
            <w:proofErr w:type="spellEnd"/>
            <w:r w:rsidRPr="00A634B4">
              <w:rPr>
                <w:color w:val="000000" w:themeColor="text1"/>
              </w:rPr>
              <w:t>), Изменение полярности (</w:t>
            </w:r>
            <w:proofErr w:type="spellStart"/>
            <w:r w:rsidRPr="00A634B4">
              <w:rPr>
                <w:color w:val="000000" w:themeColor="text1"/>
              </w:rPr>
              <w:t>Polarity</w:t>
            </w:r>
            <w:proofErr w:type="spellEnd"/>
            <w:r w:rsidRPr="00A634B4">
              <w:rPr>
                <w:color w:val="000000" w:themeColor="text1"/>
              </w:rPr>
              <w:t xml:space="preserve"> </w:t>
            </w:r>
            <w:proofErr w:type="spellStart"/>
            <w:r w:rsidRPr="00A634B4">
              <w:rPr>
                <w:color w:val="000000" w:themeColor="text1"/>
              </w:rPr>
              <w:t>Reversal</w:t>
            </w:r>
            <w:proofErr w:type="spellEnd"/>
            <w:r w:rsidRPr="00A634B4">
              <w:rPr>
                <w:color w:val="000000" w:themeColor="text1"/>
              </w:rPr>
              <w:t>), Кратковременный отбой (</w:t>
            </w:r>
            <w:proofErr w:type="spellStart"/>
            <w:r w:rsidRPr="00A634B4">
              <w:rPr>
                <w:color w:val="000000" w:themeColor="text1"/>
              </w:rPr>
              <w:t>Hook</w:t>
            </w:r>
            <w:proofErr w:type="spellEnd"/>
            <w:r w:rsidRPr="00A634B4">
              <w:rPr>
                <w:color w:val="000000" w:themeColor="text1"/>
              </w:rPr>
              <w:t xml:space="preserve"> </w:t>
            </w:r>
            <w:proofErr w:type="spellStart"/>
            <w:r w:rsidRPr="00A634B4">
              <w:rPr>
                <w:color w:val="000000" w:themeColor="text1"/>
              </w:rPr>
              <w:t>Flash</w:t>
            </w:r>
            <w:proofErr w:type="spellEnd"/>
            <w:r w:rsidRPr="00A634B4">
              <w:rPr>
                <w:color w:val="000000" w:themeColor="text1"/>
              </w:rPr>
              <w:t xml:space="preserve"> </w:t>
            </w:r>
            <w:proofErr w:type="spellStart"/>
            <w:r w:rsidRPr="00A634B4">
              <w:rPr>
                <w:color w:val="000000" w:themeColor="text1"/>
              </w:rPr>
              <w:t>Timing</w:t>
            </w:r>
            <w:proofErr w:type="spellEnd"/>
            <w:r w:rsidRPr="00A634B4">
              <w:rPr>
                <w:color w:val="000000" w:themeColor="text1"/>
              </w:rPr>
              <w:t>), Отключение контурного тока (</w:t>
            </w:r>
            <w:proofErr w:type="spellStart"/>
            <w:r w:rsidRPr="00A634B4">
              <w:rPr>
                <w:color w:val="000000" w:themeColor="text1"/>
              </w:rPr>
              <w:t>Loop</w:t>
            </w:r>
            <w:proofErr w:type="spellEnd"/>
            <w:r w:rsidRPr="00A634B4">
              <w:rPr>
                <w:color w:val="000000" w:themeColor="text1"/>
              </w:rPr>
              <w:t xml:space="preserve"> </w:t>
            </w:r>
            <w:proofErr w:type="spellStart"/>
            <w:r w:rsidRPr="00A634B4">
              <w:rPr>
                <w:color w:val="000000" w:themeColor="text1"/>
              </w:rPr>
              <w:t>Current</w:t>
            </w:r>
            <w:proofErr w:type="spellEnd"/>
            <w:r w:rsidRPr="00A634B4">
              <w:rPr>
                <w:color w:val="000000" w:themeColor="text1"/>
              </w:rPr>
              <w:t xml:space="preserve"> </w:t>
            </w:r>
            <w:proofErr w:type="spellStart"/>
            <w:r w:rsidRPr="00A634B4">
              <w:rPr>
                <w:color w:val="000000" w:themeColor="text1"/>
              </w:rPr>
              <w:t>Disconnect</w:t>
            </w:r>
            <w:proofErr w:type="spellEnd"/>
            <w:r w:rsidRPr="00A634B4">
              <w:rPr>
                <w:color w:val="000000" w:themeColor="text1"/>
              </w:rPr>
              <w:t>), Тональный сигнал занятости (</w:t>
            </w:r>
            <w:proofErr w:type="spellStart"/>
            <w:r w:rsidRPr="00A634B4">
              <w:rPr>
                <w:color w:val="000000" w:themeColor="text1"/>
              </w:rPr>
              <w:t>Busy</w:t>
            </w:r>
            <w:proofErr w:type="spellEnd"/>
            <w:r w:rsidRPr="00A634B4">
              <w:rPr>
                <w:color w:val="000000" w:themeColor="text1"/>
              </w:rPr>
              <w:t xml:space="preserve"> </w:t>
            </w:r>
            <w:proofErr w:type="spellStart"/>
            <w:r w:rsidRPr="00A634B4">
              <w:rPr>
                <w:color w:val="000000" w:themeColor="text1"/>
              </w:rPr>
              <w:t>Tone</w:t>
            </w:r>
            <w:proofErr w:type="spellEnd"/>
            <w:r w:rsidRPr="00A634B4">
              <w:rPr>
                <w:color w:val="000000" w:themeColor="text1"/>
              </w:rPr>
              <w:t>)</w:t>
            </w:r>
          </w:p>
        </w:tc>
      </w:tr>
      <w:tr w:rsidR="00A634B4" w:rsidRPr="00A634B4" w:rsidTr="00665227">
        <w:trPr>
          <w:trHeight w:val="241"/>
          <w:tblCellSpacing w:w="0" w:type="dxa"/>
          <w:jc w:val="center"/>
        </w:trPr>
        <w:tc>
          <w:tcPr>
            <w:tcW w:w="9573" w:type="dxa"/>
            <w:gridSpan w:val="2"/>
            <w:shd w:val="clear" w:color="auto" w:fill="FFFFFF"/>
            <w:vAlign w:val="center"/>
            <w:hideMark/>
          </w:tcPr>
          <w:p w:rsidR="00A634B4" w:rsidRPr="00A634B4" w:rsidRDefault="00A634B4" w:rsidP="00665227">
            <w:pPr>
              <w:pStyle w:val="4"/>
              <w:shd w:val="clear" w:color="auto" w:fill="FFFFFF"/>
              <w:ind w:left="864"/>
              <w:jc w:val="cente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Безопасность</w:t>
            </w:r>
          </w:p>
        </w:tc>
      </w:tr>
      <w:tr w:rsidR="00A634B4" w:rsidRPr="00A634B4"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Медиа</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SRTP, TLS, HTTPS, SSH</w:t>
            </w:r>
          </w:p>
        </w:tc>
      </w:tr>
      <w:tr w:rsidR="00A634B4" w:rsidRPr="00A634B4" w:rsidTr="00665227">
        <w:trPr>
          <w:trHeight w:val="425"/>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Окружающая среда</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Рабочая: Температура 32 - 113F/ 0 - 45C, Влажность 10 - 90% (</w:t>
            </w:r>
            <w:proofErr w:type="gramStart"/>
            <w:r w:rsidRPr="00A634B4">
              <w:rPr>
                <w:color w:val="000000" w:themeColor="text1"/>
              </w:rPr>
              <w:t>неконденсирующийся</w:t>
            </w:r>
            <w:proofErr w:type="gramEnd"/>
            <w:r w:rsidRPr="00A634B4">
              <w:rPr>
                <w:color w:val="000000" w:themeColor="text1"/>
              </w:rPr>
              <w:t>) Хранение: Температура 14 – 140F/ -10 - 60C, Влажность 10 - 90% (</w:t>
            </w:r>
            <w:proofErr w:type="gramStart"/>
            <w:r w:rsidRPr="00A634B4">
              <w:rPr>
                <w:color w:val="000000" w:themeColor="text1"/>
              </w:rPr>
              <w:t>неконденсирующийся</w:t>
            </w:r>
            <w:proofErr w:type="gramEnd"/>
            <w:r w:rsidRPr="00A634B4">
              <w:rPr>
                <w:color w:val="000000" w:themeColor="text1"/>
              </w:rPr>
              <w:t>)</w:t>
            </w:r>
          </w:p>
        </w:tc>
      </w:tr>
      <w:tr w:rsidR="00A634B4" w:rsidRPr="00A634B4"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Крепление</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Стоечное и настольное</w:t>
            </w:r>
          </w:p>
        </w:tc>
      </w:tr>
      <w:tr w:rsidR="00A634B4" w:rsidRPr="00A634B4" w:rsidTr="00665227">
        <w:trPr>
          <w:trHeight w:val="241"/>
          <w:tblCellSpacing w:w="0" w:type="dxa"/>
          <w:jc w:val="center"/>
        </w:trPr>
        <w:tc>
          <w:tcPr>
            <w:tcW w:w="9573" w:type="dxa"/>
            <w:gridSpan w:val="2"/>
            <w:shd w:val="clear" w:color="auto" w:fill="FFFFFF"/>
            <w:vAlign w:val="center"/>
            <w:hideMark/>
          </w:tcPr>
          <w:p w:rsidR="00A634B4" w:rsidRPr="00A634B4" w:rsidRDefault="00A634B4" w:rsidP="00665227">
            <w:pPr>
              <w:pStyle w:val="4"/>
              <w:keepLines w:val="0"/>
              <w:numPr>
                <w:ilvl w:val="3"/>
                <w:numId w:val="0"/>
              </w:numPr>
              <w:shd w:val="clear" w:color="auto" w:fill="FFFFFF"/>
              <w:tabs>
                <w:tab w:val="num" w:pos="864"/>
              </w:tabs>
              <w:spacing w:beforeAutospacing="1" w:after="60" w:afterAutospacing="1" w:line="240" w:lineRule="auto"/>
              <w:ind w:left="864" w:hanging="864"/>
              <w:jc w:val="cente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Дополнительные характеристики</w:t>
            </w:r>
          </w:p>
        </w:tc>
      </w:tr>
      <w:tr w:rsidR="00A634B4" w:rsidRPr="00A634B4" w:rsidTr="00665227">
        <w:trPr>
          <w:trHeight w:val="838"/>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Многоязычная поддержка</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proofErr w:type="gramStart"/>
            <w:r w:rsidRPr="00A634B4">
              <w:rPr>
                <w:color w:val="000000" w:themeColor="text1"/>
              </w:rPr>
              <w:t>Английский / упрощенный китайский / традиционный китайский / испанский / французский / португальский / немецкий / русский /итальянский / польский / чешский для веб-интерфейса; Настраиваемый IVR/расширение - поддерживается английский, китайский, британский английский, немецкий, испанский, греческий, французский, итальянский, голландский, польский, португальский, русский, шведский, турецкий, иврит, арабский</w:t>
            </w:r>
            <w:proofErr w:type="gramEnd"/>
          </w:p>
        </w:tc>
      </w:tr>
      <w:tr w:rsidR="00A634B4" w:rsidRPr="003951EB"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proofErr w:type="spellStart"/>
            <w:r w:rsidRPr="00A634B4">
              <w:rPr>
                <w:color w:val="000000" w:themeColor="text1"/>
              </w:rPr>
              <w:t>Caller</w:t>
            </w:r>
            <w:proofErr w:type="spellEnd"/>
            <w:r w:rsidRPr="00A634B4">
              <w:rPr>
                <w:color w:val="000000" w:themeColor="text1"/>
              </w:rPr>
              <w:t xml:space="preserve"> ID</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lang w:val="en-US"/>
              </w:rPr>
            </w:pPr>
            <w:proofErr w:type="spellStart"/>
            <w:r w:rsidRPr="00A634B4">
              <w:rPr>
                <w:color w:val="000000" w:themeColor="text1"/>
                <w:lang w:val="en-US"/>
              </w:rPr>
              <w:t>Bellcore</w:t>
            </w:r>
            <w:proofErr w:type="spellEnd"/>
            <w:r w:rsidRPr="00A634B4">
              <w:rPr>
                <w:color w:val="000000" w:themeColor="text1"/>
                <w:lang w:val="en-US"/>
              </w:rPr>
              <w:t>/</w:t>
            </w:r>
            <w:proofErr w:type="spellStart"/>
            <w:r w:rsidRPr="00A634B4">
              <w:rPr>
                <w:color w:val="000000" w:themeColor="text1"/>
                <w:lang w:val="en-US"/>
              </w:rPr>
              <w:t>Telcordia</w:t>
            </w:r>
            <w:proofErr w:type="spellEnd"/>
            <w:r w:rsidRPr="00A634B4">
              <w:rPr>
                <w:color w:val="000000" w:themeColor="text1"/>
                <w:lang w:val="en-US"/>
              </w:rPr>
              <w:t xml:space="preserve">, ETSI-FSK, ETSI-DTMF, SIN 227 – BT, NTT Japan </w:t>
            </w:r>
          </w:p>
        </w:tc>
      </w:tr>
      <w:tr w:rsidR="00A634B4" w:rsidRPr="00A634B4"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Смена полярности/</w:t>
            </w:r>
            <w:proofErr w:type="spellStart"/>
            <w:r w:rsidRPr="00A634B4">
              <w:rPr>
                <w:color w:val="000000" w:themeColor="text1"/>
              </w:rPr>
              <w:t>Wink</w:t>
            </w:r>
            <w:proofErr w:type="spellEnd"/>
            <w:r w:rsidRPr="00A634B4">
              <w:rPr>
                <w:color w:val="000000" w:themeColor="text1"/>
              </w:rPr>
              <w:t xml:space="preserve"> </w:t>
            </w:r>
            <w:proofErr w:type="spellStart"/>
            <w:r w:rsidRPr="00A634B4">
              <w:rPr>
                <w:color w:val="000000" w:themeColor="text1"/>
              </w:rPr>
              <w:t>сигна</w:t>
            </w:r>
            <w:proofErr w:type="spellEnd"/>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Да, с опцией задействовать/отключить при установлении и прекращении вызова</w:t>
            </w:r>
          </w:p>
        </w:tc>
      </w:tr>
      <w:tr w:rsidR="00A634B4" w:rsidRPr="00A634B4" w:rsidTr="00665227">
        <w:trPr>
          <w:trHeight w:val="425"/>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proofErr w:type="spellStart"/>
            <w:r w:rsidRPr="00A634B4">
              <w:rPr>
                <w:color w:val="000000" w:themeColor="text1"/>
              </w:rPr>
              <w:t>Call</w:t>
            </w:r>
            <w:proofErr w:type="spellEnd"/>
            <w:r w:rsidRPr="00A634B4">
              <w:rPr>
                <w:color w:val="000000" w:themeColor="text1"/>
              </w:rPr>
              <w:t>-центр</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Несколько настраиваемых очередей вызовов, автоматическое распределение вызовов (ACD) по доступности/навыкам агента/ уровня занятости; объявления в очереди</w:t>
            </w:r>
          </w:p>
        </w:tc>
      </w:tr>
      <w:tr w:rsidR="00A634B4" w:rsidRPr="00A634B4"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 xml:space="preserve">Настраиваемый </w:t>
            </w:r>
            <w:r w:rsidRPr="00A634B4">
              <w:rPr>
                <w:color w:val="000000" w:themeColor="text1"/>
              </w:rPr>
              <w:lastRenderedPageBreak/>
              <w:t>автосекретарь</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lastRenderedPageBreak/>
              <w:t>До 5 уровней IVR (голосового меню)</w:t>
            </w:r>
          </w:p>
        </w:tc>
      </w:tr>
      <w:tr w:rsidR="00A634B4" w:rsidRPr="00A634B4"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lastRenderedPageBreak/>
              <w:t>Одновременные вызовы</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до 200 вызовов</w:t>
            </w:r>
          </w:p>
        </w:tc>
      </w:tr>
      <w:tr w:rsidR="00A634B4" w:rsidRPr="00A634B4" w:rsidTr="00665227">
        <w:trPr>
          <w:trHeight w:val="2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Конференц-комнаты</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До 8 комнат, до 64 мест</w:t>
            </w:r>
          </w:p>
        </w:tc>
      </w:tr>
      <w:tr w:rsidR="00A634B4" w:rsidRPr="00A634B4" w:rsidTr="00665227">
        <w:trPr>
          <w:trHeight w:val="425"/>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Функции вызовов</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Удержание вызова (</w:t>
            </w:r>
            <w:proofErr w:type="spellStart"/>
            <w:r w:rsidRPr="00A634B4">
              <w:rPr>
                <w:color w:val="000000" w:themeColor="text1"/>
              </w:rPr>
              <w:t>call</w:t>
            </w:r>
            <w:proofErr w:type="spellEnd"/>
            <w:r w:rsidRPr="00A634B4">
              <w:rPr>
                <w:color w:val="000000" w:themeColor="text1"/>
              </w:rPr>
              <w:t xml:space="preserve"> </w:t>
            </w:r>
            <w:proofErr w:type="spellStart"/>
            <w:r w:rsidRPr="00A634B4">
              <w:rPr>
                <w:color w:val="000000" w:themeColor="text1"/>
              </w:rPr>
              <w:t>park</w:t>
            </w:r>
            <w:proofErr w:type="spellEnd"/>
            <w:r w:rsidRPr="00A634B4">
              <w:rPr>
                <w:color w:val="000000" w:themeColor="text1"/>
              </w:rPr>
              <w:t>), переадресация вызова (</w:t>
            </w:r>
            <w:proofErr w:type="spellStart"/>
            <w:r w:rsidRPr="00A634B4">
              <w:rPr>
                <w:color w:val="000000" w:themeColor="text1"/>
              </w:rPr>
              <w:t>call</w:t>
            </w:r>
            <w:proofErr w:type="spellEnd"/>
            <w:r w:rsidRPr="00A634B4">
              <w:rPr>
                <w:color w:val="000000" w:themeColor="text1"/>
              </w:rPr>
              <w:t xml:space="preserve"> </w:t>
            </w:r>
            <w:proofErr w:type="spellStart"/>
            <w:r w:rsidRPr="00A634B4">
              <w:rPr>
                <w:color w:val="000000" w:themeColor="text1"/>
              </w:rPr>
              <w:t>transfer</w:t>
            </w:r>
            <w:proofErr w:type="spellEnd"/>
            <w:r w:rsidRPr="00A634B4">
              <w:rPr>
                <w:color w:val="000000" w:themeColor="text1"/>
              </w:rPr>
              <w:t>), автоматическая переадресация (</w:t>
            </w:r>
            <w:proofErr w:type="spellStart"/>
            <w:r w:rsidRPr="00A634B4">
              <w:rPr>
                <w:color w:val="000000" w:themeColor="text1"/>
              </w:rPr>
              <w:t>call</w:t>
            </w:r>
            <w:proofErr w:type="spellEnd"/>
            <w:r w:rsidRPr="00A634B4">
              <w:rPr>
                <w:color w:val="000000" w:themeColor="text1"/>
              </w:rPr>
              <w:t xml:space="preserve"> </w:t>
            </w:r>
            <w:proofErr w:type="spellStart"/>
            <w:r w:rsidRPr="00A634B4">
              <w:rPr>
                <w:color w:val="000000" w:themeColor="text1"/>
              </w:rPr>
              <w:t>forward</w:t>
            </w:r>
            <w:proofErr w:type="spellEnd"/>
            <w:r w:rsidRPr="00A634B4">
              <w:rPr>
                <w:color w:val="000000" w:themeColor="text1"/>
              </w:rPr>
              <w:t>), не беспокоить (DND), DISA, DOD, группы дозвона (</w:t>
            </w:r>
            <w:proofErr w:type="spellStart"/>
            <w:r w:rsidRPr="00A634B4">
              <w:rPr>
                <w:color w:val="000000" w:themeColor="text1"/>
              </w:rPr>
              <w:t>ring</w:t>
            </w:r>
            <w:proofErr w:type="spellEnd"/>
            <w:r w:rsidRPr="00A634B4">
              <w:rPr>
                <w:color w:val="000000" w:themeColor="text1"/>
              </w:rPr>
              <w:t xml:space="preserve"> </w:t>
            </w:r>
            <w:proofErr w:type="spellStart"/>
            <w:r w:rsidRPr="00A634B4">
              <w:rPr>
                <w:color w:val="000000" w:themeColor="text1"/>
              </w:rPr>
              <w:t>group</w:t>
            </w:r>
            <w:proofErr w:type="spellEnd"/>
            <w:r w:rsidRPr="00A634B4">
              <w:rPr>
                <w:color w:val="000000" w:themeColor="text1"/>
              </w:rPr>
              <w:t>), группы приема (</w:t>
            </w:r>
            <w:proofErr w:type="spellStart"/>
            <w:r w:rsidRPr="00A634B4">
              <w:rPr>
                <w:color w:val="000000" w:themeColor="text1"/>
              </w:rPr>
              <w:t>pickup</w:t>
            </w:r>
            <w:proofErr w:type="spellEnd"/>
            <w:r w:rsidRPr="00A634B4">
              <w:rPr>
                <w:color w:val="000000" w:themeColor="text1"/>
              </w:rPr>
              <w:t xml:space="preserve"> </w:t>
            </w:r>
            <w:proofErr w:type="spellStart"/>
            <w:r w:rsidRPr="00A634B4">
              <w:rPr>
                <w:color w:val="000000" w:themeColor="text1"/>
              </w:rPr>
              <w:t>group</w:t>
            </w:r>
            <w:proofErr w:type="spellEnd"/>
            <w:r w:rsidRPr="00A634B4">
              <w:rPr>
                <w:color w:val="000000" w:themeColor="text1"/>
              </w:rPr>
              <w:t>),черный список, внутренние вызовы (</w:t>
            </w:r>
            <w:proofErr w:type="spellStart"/>
            <w:r w:rsidRPr="00A634B4">
              <w:rPr>
                <w:color w:val="000000" w:themeColor="text1"/>
              </w:rPr>
              <w:t>paging</w:t>
            </w:r>
            <w:proofErr w:type="spellEnd"/>
            <w:r w:rsidRPr="00A634B4">
              <w:rPr>
                <w:color w:val="000000" w:themeColor="text1"/>
              </w:rPr>
              <w:t>/</w:t>
            </w:r>
            <w:proofErr w:type="spellStart"/>
            <w:r w:rsidRPr="00A634B4">
              <w:rPr>
                <w:color w:val="000000" w:themeColor="text1"/>
              </w:rPr>
              <w:t>intercom</w:t>
            </w:r>
            <w:proofErr w:type="spellEnd"/>
            <w:r w:rsidRPr="00A634B4">
              <w:rPr>
                <w:color w:val="000000" w:themeColor="text1"/>
              </w:rPr>
              <w:t>), и т.д.</w:t>
            </w:r>
          </w:p>
        </w:tc>
      </w:tr>
      <w:tr w:rsidR="00A634B4" w:rsidRPr="00A634B4" w:rsidTr="00665227">
        <w:trPr>
          <w:trHeight w:val="412"/>
          <w:tblCellSpacing w:w="0" w:type="dxa"/>
          <w:jc w:val="center"/>
        </w:trPr>
        <w:tc>
          <w:tcPr>
            <w:tcW w:w="2843" w:type="dxa"/>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Защита</w:t>
            </w:r>
          </w:p>
        </w:tc>
        <w:tc>
          <w:tcPr>
            <w:tcW w:w="0" w:type="auto"/>
            <w:shd w:val="clear" w:color="auto" w:fill="FFFFFF"/>
            <w:vAlign w:val="center"/>
            <w:hideMark/>
          </w:tcPr>
          <w:p w:rsidR="00A634B4" w:rsidRPr="00A634B4" w:rsidRDefault="00A634B4" w:rsidP="00665227">
            <w:pPr>
              <w:pStyle w:val="af0"/>
              <w:shd w:val="clear" w:color="auto" w:fill="FFFFFF"/>
              <w:rPr>
                <w:color w:val="000000" w:themeColor="text1"/>
              </w:rPr>
            </w:pPr>
            <w:r w:rsidRPr="00A634B4">
              <w:rPr>
                <w:color w:val="000000" w:themeColor="text1"/>
              </w:rPr>
              <w:t xml:space="preserve">Fail2ban, </w:t>
            </w:r>
            <w:proofErr w:type="spellStart"/>
            <w:r w:rsidRPr="00A634B4">
              <w:rPr>
                <w:color w:val="000000" w:themeColor="text1"/>
              </w:rPr>
              <w:t>Alert</w:t>
            </w:r>
            <w:proofErr w:type="spellEnd"/>
            <w:r w:rsidRPr="00A634B4">
              <w:rPr>
                <w:color w:val="000000" w:themeColor="text1"/>
              </w:rPr>
              <w:t xml:space="preserve"> </w:t>
            </w:r>
            <w:proofErr w:type="spellStart"/>
            <w:r w:rsidRPr="00A634B4">
              <w:rPr>
                <w:color w:val="000000" w:themeColor="text1"/>
              </w:rPr>
              <w:t>Events</w:t>
            </w:r>
            <w:proofErr w:type="spellEnd"/>
            <w:r w:rsidRPr="00A634B4">
              <w:rPr>
                <w:color w:val="000000" w:themeColor="text1"/>
              </w:rPr>
              <w:t xml:space="preserve">, </w:t>
            </w:r>
            <w:proofErr w:type="spellStart"/>
            <w:r w:rsidRPr="00A634B4">
              <w:rPr>
                <w:color w:val="000000" w:themeColor="text1"/>
              </w:rPr>
              <w:t>Data</w:t>
            </w:r>
            <w:proofErr w:type="spellEnd"/>
            <w:r w:rsidRPr="00A634B4">
              <w:rPr>
                <w:color w:val="000000" w:themeColor="text1"/>
              </w:rPr>
              <w:t xml:space="preserve"> </w:t>
            </w:r>
            <w:proofErr w:type="spellStart"/>
            <w:r w:rsidRPr="00A634B4">
              <w:rPr>
                <w:color w:val="000000" w:themeColor="text1"/>
              </w:rPr>
              <w:t>Sync</w:t>
            </w:r>
            <w:proofErr w:type="spellEnd"/>
            <w:r w:rsidRPr="00A634B4">
              <w:rPr>
                <w:color w:val="000000" w:themeColor="text1"/>
              </w:rPr>
              <w:t xml:space="preserve"> (автоматический экспорт данных предыдущего дня), очистка (периодически стирает пользовательские данные).</w:t>
            </w:r>
          </w:p>
        </w:tc>
      </w:tr>
    </w:tbl>
    <w:p w:rsidR="00A634B4" w:rsidRPr="00A634B4" w:rsidRDefault="00A634B4" w:rsidP="00A634B4">
      <w:pPr>
        <w:shd w:val="clear" w:color="auto" w:fill="FFFFFF"/>
        <w:rPr>
          <w:rFonts w:ascii="Times New Roman" w:hAnsi="Times New Roman" w:cs="Times New Roman"/>
          <w:color w:val="000000" w:themeColor="text1"/>
        </w:rPr>
      </w:pPr>
    </w:p>
    <w:p w:rsidR="00A634B4" w:rsidRPr="00A634B4" w:rsidRDefault="00A634B4" w:rsidP="00DE1578">
      <w:pPr>
        <w:pStyle w:val="ListParagraph1"/>
        <w:widowControl/>
        <w:numPr>
          <w:ilvl w:val="1"/>
          <w:numId w:val="3"/>
        </w:numPr>
        <w:autoSpaceDE/>
        <w:autoSpaceDN/>
        <w:adjustRightInd/>
        <w:spacing w:before="120" w:after="120"/>
        <w:ind w:left="567" w:hanging="567"/>
        <w:outlineLvl w:val="2"/>
        <w:rPr>
          <w:rFonts w:eastAsia="Times New Roman"/>
          <w:color w:val="000000" w:themeColor="text1"/>
          <w:kern w:val="28"/>
          <w:sz w:val="24"/>
          <w:szCs w:val="24"/>
        </w:rPr>
      </w:pPr>
      <w:r w:rsidRPr="00A634B4">
        <w:rPr>
          <w:rFonts w:eastAsia="Times New Roman"/>
          <w:color w:val="000000" w:themeColor="text1"/>
          <w:kern w:val="28"/>
          <w:sz w:val="24"/>
          <w:szCs w:val="24"/>
        </w:rPr>
        <w:t>Технические требования к телефонной станции д</w:t>
      </w:r>
      <w:r w:rsidRPr="00A634B4">
        <w:rPr>
          <w:rFonts w:eastAsia="Times New Roman"/>
          <w:bCs/>
          <w:color w:val="000000" w:themeColor="text1"/>
          <w:kern w:val="36"/>
          <w:sz w:val="24"/>
          <w:szCs w:val="24"/>
        </w:rPr>
        <w:t>о 500 абонентов / 50 одновременных вызовов</w:t>
      </w:r>
    </w:p>
    <w:p w:rsidR="00A634B4" w:rsidRPr="00A634B4" w:rsidRDefault="00A634B4" w:rsidP="00A634B4">
      <w:pPr>
        <w:pStyle w:val="ListParagraph1"/>
        <w:widowControl/>
        <w:autoSpaceDE/>
        <w:autoSpaceDN/>
        <w:adjustRightInd/>
        <w:spacing w:before="120" w:after="120"/>
        <w:ind w:left="567"/>
        <w:jc w:val="both"/>
        <w:outlineLvl w:val="2"/>
        <w:rPr>
          <w:rFonts w:eastAsia="Times New Roman"/>
          <w:color w:val="000000" w:themeColor="text1"/>
          <w:sz w:val="24"/>
          <w:szCs w:val="24"/>
          <w:lang w:val="uz-Cyrl-UZ"/>
        </w:rPr>
      </w:pP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0" w:firstLine="567"/>
        <w:jc w:val="both"/>
        <w:outlineLvl w:val="2"/>
        <w:rPr>
          <w:rFonts w:eastAsia="Times New Roman"/>
          <w:color w:val="000000" w:themeColor="text1"/>
          <w:sz w:val="24"/>
          <w:szCs w:val="24"/>
        </w:rPr>
      </w:pPr>
    </w:p>
    <w:p w:rsidR="00A634B4" w:rsidRPr="00A634B4" w:rsidRDefault="00A634B4" w:rsidP="00A634B4">
      <w:pPr>
        <w:shd w:val="clear" w:color="auto" w:fill="FFFFFF"/>
        <w:jc w:val="center"/>
        <w:rPr>
          <w:rFonts w:ascii="Times New Roman" w:eastAsia="Times New Roman" w:hAnsi="Times New Roman" w:cs="Times New Roman"/>
          <w:b/>
          <w:bCs/>
          <w:color w:val="000000" w:themeColor="text1"/>
          <w:kern w:val="36"/>
        </w:rPr>
      </w:pPr>
      <w:r w:rsidRPr="00A634B4">
        <w:rPr>
          <w:rFonts w:ascii="Times New Roman" w:eastAsia="Times New Roman" w:hAnsi="Times New Roman" w:cs="Times New Roman"/>
          <w:b/>
          <w:bCs/>
          <w:color w:val="000000" w:themeColor="text1"/>
          <w:kern w:val="36"/>
          <w:lang w:val="en-US"/>
        </w:rPr>
        <w:t>IP</w:t>
      </w:r>
      <w:r w:rsidRPr="00A634B4">
        <w:rPr>
          <w:rFonts w:ascii="Times New Roman" w:eastAsia="Times New Roman" w:hAnsi="Times New Roman" w:cs="Times New Roman"/>
          <w:b/>
          <w:bCs/>
          <w:color w:val="000000" w:themeColor="text1"/>
          <w:kern w:val="36"/>
        </w:rPr>
        <w:t xml:space="preserve"> </w:t>
      </w:r>
      <w:r w:rsidRPr="00A634B4">
        <w:rPr>
          <w:rFonts w:ascii="Times New Roman" w:eastAsia="Times New Roman" w:hAnsi="Times New Roman" w:cs="Times New Roman"/>
          <w:b/>
          <w:bCs/>
          <w:color w:val="000000" w:themeColor="text1"/>
          <w:kern w:val="36"/>
          <w:lang w:val="en-US"/>
        </w:rPr>
        <w:t>ATC</w:t>
      </w:r>
      <w:r w:rsidRPr="00A634B4">
        <w:rPr>
          <w:rFonts w:ascii="Times New Roman" w:eastAsia="Times New Roman" w:hAnsi="Times New Roman" w:cs="Times New Roman"/>
          <w:b/>
          <w:bCs/>
          <w:color w:val="000000" w:themeColor="text1"/>
          <w:kern w:val="36"/>
        </w:rPr>
        <w:t>. До 500 абонентов / 50 одновременных вызовов – 8 шт.</w:t>
      </w:r>
    </w:p>
    <w:p w:rsidR="00A634B4" w:rsidRPr="00A634B4" w:rsidRDefault="00A634B4" w:rsidP="00A634B4">
      <w:pPr>
        <w:shd w:val="clear" w:color="auto" w:fill="FFFFFF"/>
        <w:rPr>
          <w:rFonts w:ascii="Times New Roman" w:eastAsia="Times New Roman" w:hAnsi="Times New Roman" w:cs="Times New Roman"/>
          <w:b/>
          <w:bCs/>
          <w:color w:val="000000" w:themeColor="text1"/>
          <w:kern w:val="36"/>
        </w:rPr>
      </w:pPr>
      <w:r w:rsidRPr="00A634B4">
        <w:rPr>
          <w:rFonts w:ascii="Times New Roman" w:eastAsia="Times New Roman" w:hAnsi="Times New Roman" w:cs="Times New Roman"/>
          <w:b/>
          <w:bCs/>
          <w:color w:val="000000" w:themeColor="text1"/>
          <w:kern w:val="36"/>
        </w:rPr>
        <w:t>Технические характеристики:</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165"/>
        <w:gridCol w:w="6360"/>
      </w:tblGrid>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xml:space="preserve">FXO порты - </w:t>
            </w:r>
            <w:proofErr w:type="spellStart"/>
            <w:r w:rsidRPr="00A634B4">
              <w:rPr>
                <w:color w:val="000000" w:themeColor="text1"/>
              </w:rPr>
              <w:t>ТфОП</w:t>
            </w:r>
            <w:proofErr w:type="spellEnd"/>
            <w:r w:rsidRPr="00A634B4">
              <w:rPr>
                <w:color w:val="000000" w:themeColor="text1"/>
              </w:rPr>
              <w:t xml:space="preserve"> линии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2</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FXS порты - для аналоговых телефонов или факсов</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xml:space="preserve">2 (оба порта с поддержкой </w:t>
            </w:r>
            <w:proofErr w:type="spellStart"/>
            <w:r w:rsidRPr="00A634B4">
              <w:rPr>
                <w:color w:val="000000" w:themeColor="text1"/>
              </w:rPr>
              <w:t>lifeline</w:t>
            </w:r>
            <w:proofErr w:type="spellEnd"/>
            <w:r w:rsidRPr="00A634B4">
              <w:rPr>
                <w:color w:val="000000" w:themeColor="text1"/>
              </w:rPr>
              <w:t xml:space="preserve"> на случай отключения питания)</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Сетевые интерфейсы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xml:space="preserve">Двойной Гигабитный RJ45 порт с </w:t>
            </w:r>
            <w:proofErr w:type="gramStart"/>
            <w:r w:rsidRPr="00A634B4">
              <w:rPr>
                <w:color w:val="000000" w:themeColor="text1"/>
              </w:rPr>
              <w:t>интегрированным</w:t>
            </w:r>
            <w:proofErr w:type="gramEnd"/>
            <w:r w:rsidRPr="00A634B4">
              <w:rPr>
                <w:color w:val="000000" w:themeColor="text1"/>
              </w:rPr>
              <w:t xml:space="preserve"> </w:t>
            </w:r>
            <w:proofErr w:type="spellStart"/>
            <w:r w:rsidRPr="00A634B4">
              <w:rPr>
                <w:color w:val="000000" w:themeColor="text1"/>
              </w:rPr>
              <w:t>PoE</w:t>
            </w:r>
            <w:proofErr w:type="spellEnd"/>
            <w:r w:rsidRPr="00A634B4">
              <w:rPr>
                <w:color w:val="000000" w:themeColor="text1"/>
              </w:rPr>
              <w:t xml:space="preserve"> </w:t>
            </w:r>
            <w:proofErr w:type="spellStart"/>
            <w:r w:rsidRPr="00A634B4">
              <w:rPr>
                <w:color w:val="000000" w:themeColor="text1"/>
              </w:rPr>
              <w:t>Plus</w:t>
            </w:r>
            <w:proofErr w:type="spellEnd"/>
            <w:r w:rsidRPr="00A634B4">
              <w:rPr>
                <w:color w:val="000000" w:themeColor="text1"/>
              </w:rPr>
              <w:t xml:space="preserve"> (IEEE 802.3at-2009)</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Маршрутизатор NAT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Да</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Периферийные порты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USB, SD</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LED индикаторы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xml:space="preserve">Питание/готовность, сеть, </w:t>
            </w:r>
            <w:proofErr w:type="spellStart"/>
            <w:r w:rsidRPr="00A634B4">
              <w:rPr>
                <w:color w:val="000000" w:themeColor="text1"/>
              </w:rPr>
              <w:t>ТфОП</w:t>
            </w:r>
            <w:proofErr w:type="spellEnd"/>
            <w:r w:rsidRPr="00A634B4">
              <w:rPr>
                <w:color w:val="000000" w:themeColor="text1"/>
              </w:rPr>
              <w:t xml:space="preserve"> линия, USB, SD</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LCD дисплей</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Графический ЖК-дисплей 128x32 с кнопками "DOWN" (Вниз) и "ОК"</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Кнопка сброса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Есть</w:t>
            </w:r>
          </w:p>
        </w:tc>
      </w:tr>
      <w:tr w:rsidR="00A634B4" w:rsidRPr="00A634B4" w:rsidTr="00665227">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jc w:val="center"/>
              <w:rPr>
                <w:b/>
                <w:i/>
                <w:color w:val="000000" w:themeColor="text1"/>
              </w:rPr>
            </w:pPr>
            <w:r w:rsidRPr="00A634B4">
              <w:rPr>
                <w:b/>
                <w:i/>
                <w:color w:val="000000" w:themeColor="text1"/>
              </w:rPr>
              <w:t>Голосовые и Видео возможности</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Передачи голоса по IP-сети (</w:t>
            </w:r>
            <w:proofErr w:type="spellStart"/>
            <w:r w:rsidRPr="00A634B4">
              <w:rPr>
                <w:color w:val="000000" w:themeColor="text1"/>
              </w:rPr>
              <w:t>Voice</w:t>
            </w:r>
            <w:proofErr w:type="spellEnd"/>
            <w:r w:rsidRPr="00A634B4">
              <w:rPr>
                <w:color w:val="000000" w:themeColor="text1"/>
              </w:rPr>
              <w:t xml:space="preserve"> </w:t>
            </w:r>
            <w:proofErr w:type="spellStart"/>
            <w:r w:rsidRPr="00A634B4">
              <w:rPr>
                <w:color w:val="000000" w:themeColor="text1"/>
              </w:rPr>
              <w:t>over</w:t>
            </w:r>
            <w:proofErr w:type="spellEnd"/>
            <w:r w:rsidRPr="00A634B4">
              <w:rPr>
                <w:color w:val="000000" w:themeColor="text1"/>
              </w:rPr>
              <w:t xml:space="preserve"> IP, </w:t>
            </w:r>
            <w:proofErr w:type="spellStart"/>
            <w:r w:rsidRPr="00A634B4">
              <w:rPr>
                <w:color w:val="000000" w:themeColor="text1"/>
              </w:rPr>
              <w:t>VoIP</w:t>
            </w:r>
            <w:proofErr w:type="spellEnd"/>
            <w:r w:rsidRPr="00A634B4">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634B4" w:rsidRPr="00A634B4" w:rsidRDefault="00A634B4" w:rsidP="00665227">
            <w:pPr>
              <w:pStyle w:val="af0"/>
              <w:rPr>
                <w:color w:val="000000" w:themeColor="text1"/>
              </w:rPr>
            </w:pPr>
            <w:r w:rsidRPr="00A634B4">
              <w:rPr>
                <w:color w:val="000000" w:themeColor="text1"/>
              </w:rPr>
              <w:t xml:space="preserve">LEC с протокольным блоком </w:t>
            </w:r>
            <w:proofErr w:type="spellStart"/>
            <w:r w:rsidRPr="00A634B4">
              <w:rPr>
                <w:color w:val="000000" w:themeColor="text1"/>
              </w:rPr>
              <w:t>пакетизации</w:t>
            </w:r>
            <w:proofErr w:type="spellEnd"/>
            <w:r w:rsidRPr="00A634B4">
              <w:rPr>
                <w:color w:val="000000" w:themeColor="text1"/>
              </w:rPr>
              <w:t xml:space="preserve"> речи, Линейная компенсация эхо операторского класса с задержкой 128 </w:t>
            </w:r>
            <w:proofErr w:type="spellStart"/>
            <w:r w:rsidRPr="00A634B4">
              <w:rPr>
                <w:color w:val="000000" w:themeColor="text1"/>
              </w:rPr>
              <w:t>мсек</w:t>
            </w:r>
            <w:proofErr w:type="spellEnd"/>
            <w:r w:rsidRPr="00A634B4">
              <w:rPr>
                <w:color w:val="000000" w:themeColor="text1"/>
              </w:rPr>
              <w:t>, Динамический буфер колебаний задержки, Обнаружение модема и автоматическое переключение на G.711</w:t>
            </w:r>
          </w:p>
        </w:tc>
      </w:tr>
      <w:tr w:rsidR="00A634B4" w:rsidRPr="003951EB"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Голосовые кодеки и поддержка факса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634B4" w:rsidRPr="00A634B4" w:rsidRDefault="00A634B4" w:rsidP="00665227">
            <w:pPr>
              <w:pStyle w:val="af0"/>
              <w:rPr>
                <w:color w:val="000000" w:themeColor="text1"/>
                <w:lang w:val="en-US"/>
              </w:rPr>
            </w:pPr>
            <w:r w:rsidRPr="00A634B4">
              <w:rPr>
                <w:color w:val="000000" w:themeColor="text1"/>
                <w:lang w:val="en-US"/>
              </w:rPr>
              <w:t xml:space="preserve">G.711 A-law/U-law, G.722, G.723.1 5.3K/6.3K, G.726, G.729A/B, </w:t>
            </w:r>
            <w:proofErr w:type="spellStart"/>
            <w:r w:rsidRPr="00A634B4">
              <w:rPr>
                <w:color w:val="000000" w:themeColor="text1"/>
                <w:lang w:val="en-US"/>
              </w:rPr>
              <w:t>iLBC</w:t>
            </w:r>
            <w:proofErr w:type="spellEnd"/>
            <w:r w:rsidRPr="00A634B4">
              <w:rPr>
                <w:color w:val="000000" w:themeColor="text1"/>
                <w:lang w:val="en-US"/>
              </w:rPr>
              <w:t>, GSM, AAL2-G.726-32, ADPCM; T.38</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lastRenderedPageBreak/>
              <w:t>Видео кодеки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634B4" w:rsidRPr="00A634B4" w:rsidRDefault="00A634B4" w:rsidP="00665227">
            <w:pPr>
              <w:pStyle w:val="af0"/>
              <w:rPr>
                <w:color w:val="000000" w:themeColor="text1"/>
              </w:rPr>
            </w:pPr>
            <w:r w:rsidRPr="00A634B4">
              <w:rPr>
                <w:color w:val="000000" w:themeColor="text1"/>
              </w:rPr>
              <w:t>H.264, H.263, H263+</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proofErr w:type="spellStart"/>
            <w:r w:rsidRPr="00A634B4">
              <w:rPr>
                <w:color w:val="000000" w:themeColor="text1"/>
              </w:rPr>
              <w:t>QoS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634B4" w:rsidRPr="00A634B4" w:rsidRDefault="00A634B4" w:rsidP="00665227">
            <w:pPr>
              <w:pStyle w:val="af0"/>
              <w:rPr>
                <w:color w:val="000000" w:themeColor="text1"/>
              </w:rPr>
            </w:pPr>
            <w:proofErr w:type="spellStart"/>
            <w:r w:rsidRPr="00A634B4">
              <w:rPr>
                <w:color w:val="000000" w:themeColor="text1"/>
              </w:rPr>
              <w:t>Layer</w:t>
            </w:r>
            <w:proofErr w:type="spellEnd"/>
            <w:r w:rsidRPr="00A634B4">
              <w:rPr>
                <w:color w:val="000000" w:themeColor="text1"/>
              </w:rPr>
              <w:t xml:space="preserve"> 3 </w:t>
            </w:r>
            <w:proofErr w:type="spellStart"/>
            <w:r w:rsidRPr="00A634B4">
              <w:rPr>
                <w:color w:val="000000" w:themeColor="text1"/>
              </w:rPr>
              <w:t>QoS</w:t>
            </w:r>
            <w:proofErr w:type="spellEnd"/>
            <w:r w:rsidRPr="00A634B4">
              <w:rPr>
                <w:color w:val="000000" w:themeColor="text1"/>
              </w:rPr>
              <w:t xml:space="preserve">, </w:t>
            </w:r>
            <w:proofErr w:type="spellStart"/>
            <w:r w:rsidRPr="00A634B4">
              <w:rPr>
                <w:color w:val="000000" w:themeColor="text1"/>
              </w:rPr>
              <w:t>Layer</w:t>
            </w:r>
            <w:proofErr w:type="spellEnd"/>
            <w:r w:rsidRPr="00A634B4">
              <w:rPr>
                <w:color w:val="000000" w:themeColor="text1"/>
              </w:rPr>
              <w:t xml:space="preserve"> 2 </w:t>
            </w:r>
            <w:proofErr w:type="spellStart"/>
            <w:r w:rsidRPr="00A634B4">
              <w:rPr>
                <w:color w:val="000000" w:themeColor="text1"/>
              </w:rPr>
              <w:t>QoS</w:t>
            </w:r>
            <w:proofErr w:type="spellEnd"/>
          </w:p>
        </w:tc>
      </w:tr>
      <w:tr w:rsidR="00A634B4" w:rsidRPr="00A634B4" w:rsidTr="00665227">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jc w:val="center"/>
              <w:rPr>
                <w:b/>
                <w:i/>
                <w:color w:val="000000" w:themeColor="text1"/>
              </w:rPr>
            </w:pPr>
            <w:r w:rsidRPr="00A634B4">
              <w:rPr>
                <w:b/>
                <w:i/>
                <w:color w:val="000000" w:themeColor="text1"/>
              </w:rPr>
              <w:t>Сигнализация и Управления</w:t>
            </w:r>
          </w:p>
        </w:tc>
      </w:tr>
      <w:tr w:rsidR="00A634B4" w:rsidRPr="003951EB"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Тональный набор (DTMF методы)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lang w:val="en-US"/>
              </w:rPr>
            </w:pPr>
            <w:r w:rsidRPr="00A634B4">
              <w:rPr>
                <w:color w:val="000000" w:themeColor="text1"/>
                <w:lang w:val="en-US"/>
              </w:rPr>
              <w:t xml:space="preserve">In Audio, RFC2833 </w:t>
            </w:r>
            <w:r w:rsidRPr="00A634B4">
              <w:rPr>
                <w:color w:val="000000" w:themeColor="text1"/>
              </w:rPr>
              <w:t>и</w:t>
            </w:r>
            <w:r w:rsidRPr="00A634B4">
              <w:rPr>
                <w:color w:val="000000" w:themeColor="text1"/>
                <w:lang w:val="en-US"/>
              </w:rPr>
              <w:t xml:space="preserve"> SIP INFO</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Протокол автоматической настройки (</w:t>
            </w:r>
            <w:proofErr w:type="spellStart"/>
            <w:r w:rsidRPr="00A634B4">
              <w:rPr>
                <w:color w:val="000000" w:themeColor="text1"/>
              </w:rPr>
              <w:t>Plug-and-Play</w:t>
            </w:r>
            <w:proofErr w:type="spellEnd"/>
            <w:r w:rsidRPr="00A634B4">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xml:space="preserve">TFTP/HTTP/HTTPS, , авто обнаружение и авто настройка оконечных IP-точек по </w:t>
            </w:r>
            <w:proofErr w:type="spellStart"/>
            <w:r w:rsidRPr="00A634B4">
              <w:rPr>
                <w:color w:val="000000" w:themeColor="text1"/>
              </w:rPr>
              <w:t>ZeroConfig</w:t>
            </w:r>
            <w:proofErr w:type="spellEnd"/>
            <w:r w:rsidRPr="00A634B4">
              <w:rPr>
                <w:color w:val="000000" w:themeColor="text1"/>
              </w:rPr>
              <w:t xml:space="preserve"> (DHCP </w:t>
            </w:r>
            <w:proofErr w:type="spellStart"/>
            <w:r w:rsidRPr="00A634B4">
              <w:rPr>
                <w:color w:val="000000" w:themeColor="text1"/>
              </w:rPr>
              <w:t>Option</w:t>
            </w:r>
            <w:proofErr w:type="spellEnd"/>
            <w:r w:rsidRPr="00A634B4">
              <w:rPr>
                <w:color w:val="000000" w:themeColor="text1"/>
              </w:rPr>
              <w:t xml:space="preserve"> 66 </w:t>
            </w:r>
            <w:proofErr w:type="spellStart"/>
            <w:r w:rsidRPr="00A634B4">
              <w:rPr>
                <w:color w:val="000000" w:themeColor="text1"/>
              </w:rPr>
              <w:t>multicast</w:t>
            </w:r>
            <w:proofErr w:type="spellEnd"/>
            <w:r w:rsidRPr="00A634B4">
              <w:rPr>
                <w:color w:val="000000" w:themeColor="text1"/>
              </w:rPr>
              <w:t xml:space="preserve"> SIP SUBSCRIBE </w:t>
            </w:r>
            <w:proofErr w:type="spellStart"/>
            <w:r w:rsidRPr="00A634B4">
              <w:rPr>
                <w:color w:val="000000" w:themeColor="text1"/>
              </w:rPr>
              <w:t>mDNS</w:t>
            </w:r>
            <w:proofErr w:type="spellEnd"/>
            <w:r w:rsidRPr="00A634B4">
              <w:rPr>
                <w:color w:val="000000" w:themeColor="text1"/>
              </w:rPr>
              <w:t>), список событий между местной и удалённой магистралями</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Сетевые протоколы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xml:space="preserve">TCP/UDP/IP, RTP/RTCP, ICMP, ARP, DNS, DDNS, DHCP, NTP, TFTP, SSH, HTTP/HTTPS, </w:t>
            </w:r>
            <w:proofErr w:type="spellStart"/>
            <w:r w:rsidRPr="00A634B4">
              <w:rPr>
                <w:color w:val="000000" w:themeColor="text1"/>
              </w:rPr>
              <w:t>PPPoE</w:t>
            </w:r>
            <w:proofErr w:type="spellEnd"/>
            <w:r w:rsidRPr="00A634B4">
              <w:rPr>
                <w:color w:val="000000" w:themeColor="text1"/>
              </w:rPr>
              <w:t>, SIP (RFC3261), STUN, SRTP, TLS, LADP</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Методы разъединения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xml:space="preserve">Сигнал прохождения вызова, Изменение полярности, </w:t>
            </w:r>
            <w:proofErr w:type="spellStart"/>
            <w:r w:rsidRPr="00A634B4">
              <w:rPr>
                <w:color w:val="000000" w:themeColor="text1"/>
              </w:rPr>
              <w:t>Тайминг</w:t>
            </w:r>
            <w:proofErr w:type="spellEnd"/>
            <w:r w:rsidRPr="00A634B4">
              <w:rPr>
                <w:color w:val="000000" w:themeColor="text1"/>
              </w:rPr>
              <w:t xml:space="preserve"> кратковременного отбоя, Отключение контурного тока, Сигнал занятости</w:t>
            </w:r>
          </w:p>
        </w:tc>
      </w:tr>
      <w:tr w:rsidR="00A634B4" w:rsidRPr="00A634B4" w:rsidTr="00665227">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jc w:val="center"/>
              <w:rPr>
                <w:b/>
                <w:i/>
                <w:color w:val="000000" w:themeColor="text1"/>
              </w:rPr>
            </w:pPr>
            <w:r w:rsidRPr="00A634B4">
              <w:rPr>
                <w:b/>
                <w:i/>
                <w:color w:val="000000" w:themeColor="text1"/>
              </w:rPr>
              <w:t>Обеспечение безопасности</w:t>
            </w:r>
          </w:p>
        </w:tc>
      </w:tr>
      <w:tr w:rsidR="00A634B4" w:rsidRPr="003951EB"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Протоколы и стандарты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lang w:val="en-US"/>
              </w:rPr>
            </w:pPr>
            <w:r w:rsidRPr="00A634B4">
              <w:rPr>
                <w:color w:val="000000" w:themeColor="text1"/>
                <w:lang w:val="en-US"/>
              </w:rPr>
              <w:t>SRTP, TLS, HTTPS, SSH, Syslog</w:t>
            </w:r>
          </w:p>
        </w:tc>
      </w:tr>
      <w:tr w:rsidR="00A634B4" w:rsidRPr="00A634B4" w:rsidTr="00665227">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Физические параметры</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Универсальные источники питания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Вход: 100 ~ 240В переменного тока, 50 ~ 60 Гц</w:t>
            </w:r>
          </w:p>
          <w:p w:rsidR="00A634B4" w:rsidRPr="00A634B4" w:rsidRDefault="00A634B4" w:rsidP="00665227">
            <w:pPr>
              <w:pStyle w:val="af0"/>
              <w:rPr>
                <w:color w:val="000000" w:themeColor="text1"/>
              </w:rPr>
            </w:pPr>
            <w:r w:rsidRPr="00A634B4">
              <w:rPr>
                <w:color w:val="000000" w:themeColor="text1"/>
              </w:rPr>
              <w:t>Выход: 12В постоянного тока, 1.5A;</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Температура и относительная влажность</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proofErr w:type="spellStart"/>
            <w:r w:rsidRPr="00A634B4">
              <w:rPr>
                <w:color w:val="000000" w:themeColor="text1"/>
              </w:rPr>
              <w:t>Эксплутация</w:t>
            </w:r>
            <w:proofErr w:type="spellEnd"/>
            <w:r w:rsidRPr="00A634B4">
              <w:rPr>
                <w:color w:val="000000" w:themeColor="text1"/>
              </w:rPr>
              <w:t>: 0 ~ 40ºC, 10 ~ 90% (без конденсации);</w:t>
            </w:r>
          </w:p>
          <w:p w:rsidR="00A634B4" w:rsidRPr="00A634B4" w:rsidRDefault="00A634B4" w:rsidP="00665227">
            <w:pPr>
              <w:pStyle w:val="af0"/>
              <w:rPr>
                <w:color w:val="000000" w:themeColor="text1"/>
              </w:rPr>
            </w:pPr>
            <w:r w:rsidRPr="00A634B4">
              <w:rPr>
                <w:color w:val="000000" w:themeColor="text1"/>
              </w:rPr>
              <w:t>Хранение: -10 ~ 60ºC</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Крепление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Настенное и настольное крепление</w:t>
            </w:r>
          </w:p>
        </w:tc>
      </w:tr>
      <w:tr w:rsidR="00A634B4" w:rsidRPr="00A634B4" w:rsidTr="00665227">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jc w:val="center"/>
              <w:rPr>
                <w:b/>
                <w:i/>
                <w:color w:val="000000" w:themeColor="text1"/>
              </w:rPr>
            </w:pPr>
            <w:r w:rsidRPr="00A634B4">
              <w:rPr>
                <w:b/>
                <w:i/>
                <w:color w:val="000000" w:themeColor="text1"/>
              </w:rPr>
              <w:t>Дополнительные функции</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Поддерживаемы языки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Русский, английский, китайский, испанский, французский, немецкий, итальянский для веб-интерфейса;</w:t>
            </w:r>
          </w:p>
          <w:p w:rsidR="00A634B4" w:rsidRPr="00A634B4" w:rsidRDefault="00A634B4" w:rsidP="00665227">
            <w:pPr>
              <w:pStyle w:val="af0"/>
              <w:rPr>
                <w:color w:val="000000" w:themeColor="text1"/>
              </w:rPr>
            </w:pPr>
            <w:r w:rsidRPr="00A634B4">
              <w:rPr>
                <w:color w:val="000000" w:themeColor="text1"/>
              </w:rPr>
              <w:t>Настраиваемый Русский IVR</w:t>
            </w:r>
          </w:p>
        </w:tc>
      </w:tr>
      <w:tr w:rsidR="00A634B4" w:rsidRPr="003951EB"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proofErr w:type="spellStart"/>
            <w:r w:rsidRPr="00A634B4">
              <w:rPr>
                <w:color w:val="000000" w:themeColor="text1"/>
              </w:rPr>
              <w:t>Caller</w:t>
            </w:r>
            <w:proofErr w:type="spellEnd"/>
            <w:r w:rsidRPr="00A634B4">
              <w:rPr>
                <w:color w:val="000000" w:themeColor="text1"/>
              </w:rPr>
              <w:t xml:space="preserve"> ID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lang w:val="en-US"/>
              </w:rPr>
            </w:pPr>
            <w:proofErr w:type="spellStart"/>
            <w:r w:rsidRPr="00A634B4">
              <w:rPr>
                <w:color w:val="000000" w:themeColor="text1"/>
                <w:lang w:val="en-US"/>
              </w:rPr>
              <w:t>Bellcore</w:t>
            </w:r>
            <w:proofErr w:type="spellEnd"/>
            <w:r w:rsidRPr="00A634B4">
              <w:rPr>
                <w:color w:val="000000" w:themeColor="text1"/>
                <w:lang w:val="en-US"/>
              </w:rPr>
              <w:t>/</w:t>
            </w:r>
            <w:proofErr w:type="spellStart"/>
            <w:r w:rsidRPr="00A634B4">
              <w:rPr>
                <w:color w:val="000000" w:themeColor="text1"/>
                <w:lang w:val="en-US"/>
              </w:rPr>
              <w:t>Telcordia</w:t>
            </w:r>
            <w:proofErr w:type="spellEnd"/>
            <w:r w:rsidRPr="00A634B4">
              <w:rPr>
                <w:color w:val="000000" w:themeColor="text1"/>
                <w:lang w:val="en-US"/>
              </w:rPr>
              <w:t xml:space="preserve">, ETSI-FSK, ETSI-DTMF, SIN 227 – BT, NTT Japan </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Смена полярности/</w:t>
            </w:r>
            <w:proofErr w:type="spellStart"/>
            <w:r w:rsidRPr="00A634B4">
              <w:rPr>
                <w:color w:val="000000" w:themeColor="text1"/>
              </w:rPr>
              <w:t>Wink</w:t>
            </w:r>
            <w:proofErr w:type="spellEnd"/>
            <w:r w:rsidRPr="00A634B4">
              <w:rPr>
                <w:color w:val="000000" w:themeColor="text1"/>
              </w:rPr>
              <w:t xml:space="preserve"> сигнал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Да, с возможностью включения/отключения при установлении и прекращении вызова</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proofErr w:type="spellStart"/>
            <w:r w:rsidRPr="00A634B4">
              <w:rPr>
                <w:color w:val="000000" w:themeColor="text1"/>
              </w:rPr>
              <w:t>Call</w:t>
            </w:r>
            <w:proofErr w:type="spellEnd"/>
            <w:r w:rsidRPr="00A634B4">
              <w:rPr>
                <w:color w:val="000000" w:themeColor="text1"/>
              </w:rPr>
              <w:t>-центр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Несколько настраиваемых очередей вызовов, автоматическое распределение вызовов (ACD) по доступности/навыкам агента/сигнала занятости; объявления в очереди</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Настраиваемый автоответчик</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До 5 уровней IVR (голосового меню), поддерживает Русский язык</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rPr>
                <w:rFonts w:ascii="Times New Roman" w:eastAsia="Times New Roman" w:hAnsi="Times New Roman" w:cs="Times New Roman"/>
                <w:color w:val="000000" w:themeColor="text1"/>
              </w:rPr>
            </w:pPr>
            <w:r w:rsidRPr="00A634B4">
              <w:rPr>
                <w:rFonts w:ascii="Times New Roman" w:eastAsia="Times New Roman" w:hAnsi="Times New Roman" w:cs="Times New Roman"/>
                <w:color w:val="000000" w:themeColor="text1"/>
              </w:rPr>
              <w:lastRenderedPageBreak/>
              <w:t>Зарегистрированные SIP-устройства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rPr>
                <w:rFonts w:ascii="Times New Roman" w:eastAsia="Times New Roman" w:hAnsi="Times New Roman" w:cs="Times New Roman"/>
                <w:color w:val="000000" w:themeColor="text1"/>
              </w:rPr>
            </w:pPr>
            <w:r w:rsidRPr="00A634B4">
              <w:rPr>
                <w:rFonts w:ascii="Times New Roman" w:eastAsia="Times New Roman" w:hAnsi="Times New Roman" w:cs="Times New Roman"/>
                <w:color w:val="000000" w:themeColor="text1"/>
              </w:rPr>
              <w:t xml:space="preserve">Поддержка до 500 зарегистрированных SIP-устройств/абонентов </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Одновременные вызовы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До 50 (при использовании SRTP шифрования 66% производительности)</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Конференц-комнаты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xml:space="preserve">До 3, позволяющих иметь до 25 одновременных </w:t>
            </w:r>
            <w:proofErr w:type="spellStart"/>
            <w:r w:rsidRPr="00A634B4">
              <w:rPr>
                <w:color w:val="000000" w:themeColor="text1"/>
              </w:rPr>
              <w:t>ТфОП</w:t>
            </w:r>
            <w:proofErr w:type="spellEnd"/>
            <w:r w:rsidRPr="00A634B4">
              <w:rPr>
                <w:color w:val="000000" w:themeColor="text1"/>
              </w:rPr>
              <w:t xml:space="preserve"> и IP участников</w:t>
            </w:r>
          </w:p>
        </w:tc>
      </w:tr>
      <w:tr w:rsidR="00A634B4" w:rsidRPr="00A634B4" w:rsidTr="00665227">
        <w:trPr>
          <w:tblCellSpacing w:w="0" w:type="dxa"/>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Функции вызовов</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Удержание вызова (</w:t>
            </w:r>
            <w:proofErr w:type="spellStart"/>
            <w:r w:rsidRPr="00A634B4">
              <w:rPr>
                <w:color w:val="000000" w:themeColor="text1"/>
              </w:rPr>
              <w:t>call</w:t>
            </w:r>
            <w:proofErr w:type="spellEnd"/>
            <w:r w:rsidRPr="00A634B4">
              <w:rPr>
                <w:color w:val="000000" w:themeColor="text1"/>
              </w:rPr>
              <w:t xml:space="preserve"> </w:t>
            </w:r>
            <w:proofErr w:type="spellStart"/>
            <w:r w:rsidRPr="00A634B4">
              <w:rPr>
                <w:color w:val="000000" w:themeColor="text1"/>
              </w:rPr>
              <w:t>park</w:t>
            </w:r>
            <w:proofErr w:type="spellEnd"/>
            <w:r w:rsidRPr="00A634B4">
              <w:rPr>
                <w:color w:val="000000" w:themeColor="text1"/>
              </w:rPr>
              <w:t>), переадресация вызова (</w:t>
            </w:r>
            <w:proofErr w:type="spellStart"/>
            <w:r w:rsidRPr="00A634B4">
              <w:rPr>
                <w:color w:val="000000" w:themeColor="text1"/>
              </w:rPr>
              <w:t>call</w:t>
            </w:r>
            <w:proofErr w:type="spellEnd"/>
            <w:r w:rsidRPr="00A634B4">
              <w:rPr>
                <w:color w:val="000000" w:themeColor="text1"/>
              </w:rPr>
              <w:t xml:space="preserve"> </w:t>
            </w:r>
            <w:proofErr w:type="spellStart"/>
            <w:r w:rsidRPr="00A634B4">
              <w:rPr>
                <w:color w:val="000000" w:themeColor="text1"/>
              </w:rPr>
              <w:t>transfer</w:t>
            </w:r>
            <w:proofErr w:type="spellEnd"/>
            <w:r w:rsidRPr="00A634B4">
              <w:rPr>
                <w:color w:val="000000" w:themeColor="text1"/>
              </w:rPr>
              <w:t>), автоматическая переадресация (</w:t>
            </w:r>
            <w:proofErr w:type="spellStart"/>
            <w:r w:rsidRPr="00A634B4">
              <w:rPr>
                <w:color w:val="000000" w:themeColor="text1"/>
              </w:rPr>
              <w:t>call</w:t>
            </w:r>
            <w:proofErr w:type="spellEnd"/>
            <w:r w:rsidRPr="00A634B4">
              <w:rPr>
                <w:color w:val="000000" w:themeColor="text1"/>
              </w:rPr>
              <w:t xml:space="preserve"> </w:t>
            </w:r>
            <w:proofErr w:type="spellStart"/>
            <w:r w:rsidRPr="00A634B4">
              <w:rPr>
                <w:color w:val="000000" w:themeColor="text1"/>
              </w:rPr>
              <w:t>forward</w:t>
            </w:r>
            <w:proofErr w:type="spellEnd"/>
            <w:r w:rsidRPr="00A634B4">
              <w:rPr>
                <w:color w:val="000000" w:themeColor="text1"/>
              </w:rPr>
              <w:t>), не беспокоить (DND), группы дозвона (</w:t>
            </w:r>
            <w:proofErr w:type="spellStart"/>
            <w:r w:rsidRPr="00A634B4">
              <w:rPr>
                <w:color w:val="000000" w:themeColor="text1"/>
              </w:rPr>
              <w:t>ring</w:t>
            </w:r>
            <w:proofErr w:type="spellEnd"/>
            <w:r w:rsidRPr="00A634B4">
              <w:rPr>
                <w:color w:val="000000" w:themeColor="text1"/>
              </w:rPr>
              <w:t>/</w:t>
            </w:r>
            <w:proofErr w:type="spellStart"/>
            <w:r w:rsidRPr="00A634B4">
              <w:rPr>
                <w:color w:val="000000" w:themeColor="text1"/>
              </w:rPr>
              <w:t>hunt</w:t>
            </w:r>
            <w:proofErr w:type="spellEnd"/>
            <w:r w:rsidRPr="00A634B4">
              <w:rPr>
                <w:color w:val="000000" w:themeColor="text1"/>
              </w:rPr>
              <w:t xml:space="preserve"> </w:t>
            </w:r>
            <w:proofErr w:type="spellStart"/>
            <w:r w:rsidRPr="00A634B4">
              <w:rPr>
                <w:color w:val="000000" w:themeColor="text1"/>
              </w:rPr>
              <w:t>group</w:t>
            </w:r>
            <w:proofErr w:type="spellEnd"/>
            <w:r w:rsidRPr="00A634B4">
              <w:rPr>
                <w:color w:val="000000" w:themeColor="text1"/>
              </w:rPr>
              <w:t>), внутренние вызовы (</w:t>
            </w:r>
            <w:proofErr w:type="spellStart"/>
            <w:r w:rsidRPr="00A634B4">
              <w:rPr>
                <w:color w:val="000000" w:themeColor="text1"/>
              </w:rPr>
              <w:t>paging</w:t>
            </w:r>
            <w:proofErr w:type="spellEnd"/>
            <w:r w:rsidRPr="00A634B4">
              <w:rPr>
                <w:color w:val="000000" w:themeColor="text1"/>
              </w:rPr>
              <w:t>/</w:t>
            </w:r>
            <w:proofErr w:type="spellStart"/>
            <w:r w:rsidRPr="00A634B4">
              <w:rPr>
                <w:color w:val="000000" w:themeColor="text1"/>
              </w:rPr>
              <w:t>intercom</w:t>
            </w:r>
            <w:proofErr w:type="spellEnd"/>
            <w:r w:rsidRPr="00A634B4">
              <w:rPr>
                <w:color w:val="000000" w:themeColor="text1"/>
              </w:rPr>
              <w:t>), и т.д.</w:t>
            </w:r>
          </w:p>
        </w:tc>
      </w:tr>
      <w:tr w:rsidR="00A634B4" w:rsidRPr="00A634B4" w:rsidTr="00665227">
        <w:trPr>
          <w:tblCellSpacing w:w="0" w:type="dxa"/>
        </w:trPr>
        <w:tc>
          <w:tcPr>
            <w:tcW w:w="3165" w:type="dxa"/>
            <w:shd w:val="clear" w:color="auto" w:fill="FFFFFF"/>
            <w:vAlign w:val="center"/>
          </w:tcPr>
          <w:p w:rsidR="00A634B4" w:rsidRPr="00A634B4" w:rsidRDefault="00A634B4" w:rsidP="00665227">
            <w:pPr>
              <w:pStyle w:val="af0"/>
              <w:rPr>
                <w:color w:val="000000" w:themeColor="text1"/>
              </w:rPr>
            </w:pPr>
          </w:p>
        </w:tc>
        <w:tc>
          <w:tcPr>
            <w:tcW w:w="0" w:type="auto"/>
            <w:shd w:val="clear" w:color="auto" w:fill="FFFFFF"/>
            <w:vAlign w:val="center"/>
          </w:tcPr>
          <w:p w:rsidR="00A634B4" w:rsidRPr="00A634B4" w:rsidRDefault="00A634B4" w:rsidP="00665227">
            <w:pPr>
              <w:pStyle w:val="af0"/>
              <w:rPr>
                <w:color w:val="000000" w:themeColor="text1"/>
              </w:rPr>
            </w:pPr>
          </w:p>
        </w:tc>
      </w:tr>
    </w:tbl>
    <w:p w:rsidR="00A634B4" w:rsidRPr="00A634B4" w:rsidRDefault="00A634B4" w:rsidP="00A634B4">
      <w:pPr>
        <w:pStyle w:val="ListParagraph1"/>
        <w:widowControl/>
        <w:autoSpaceDE/>
        <w:autoSpaceDN/>
        <w:adjustRightInd/>
        <w:spacing w:before="120" w:after="120"/>
        <w:jc w:val="both"/>
        <w:outlineLvl w:val="2"/>
        <w:rPr>
          <w:rFonts w:eastAsia="Times New Roman"/>
          <w:b/>
          <w:color w:val="000000" w:themeColor="text1"/>
          <w:kern w:val="28"/>
          <w:sz w:val="24"/>
          <w:szCs w:val="24"/>
        </w:rPr>
      </w:pPr>
    </w:p>
    <w:p w:rsidR="00A634B4" w:rsidRPr="00A634B4" w:rsidRDefault="00A634B4" w:rsidP="00A634B4">
      <w:pPr>
        <w:pStyle w:val="ListParagraph1"/>
        <w:widowControl/>
        <w:autoSpaceDE/>
        <w:autoSpaceDN/>
        <w:adjustRightInd/>
        <w:spacing w:before="120" w:after="120"/>
        <w:jc w:val="both"/>
        <w:outlineLvl w:val="2"/>
        <w:rPr>
          <w:rFonts w:eastAsia="Times New Roman"/>
          <w:b/>
          <w:color w:val="000000" w:themeColor="text1"/>
          <w:kern w:val="28"/>
          <w:sz w:val="24"/>
          <w:szCs w:val="24"/>
        </w:rPr>
      </w:pPr>
    </w:p>
    <w:p w:rsidR="00A634B4" w:rsidRPr="00A634B4" w:rsidRDefault="00A634B4" w:rsidP="00DE1578">
      <w:pPr>
        <w:pStyle w:val="ListParagraph1"/>
        <w:widowControl/>
        <w:numPr>
          <w:ilvl w:val="1"/>
          <w:numId w:val="3"/>
        </w:numPr>
        <w:autoSpaceDE/>
        <w:autoSpaceDN/>
        <w:adjustRightInd/>
        <w:spacing w:before="120" w:after="120"/>
        <w:ind w:left="567" w:hanging="567"/>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Требования к модулю автоматического резервирования IP АТС</w:t>
      </w:r>
    </w:p>
    <w:p w:rsidR="00A634B4" w:rsidRPr="00A634B4" w:rsidRDefault="00A634B4" w:rsidP="00A634B4">
      <w:pPr>
        <w:pStyle w:val="ListParagraph1"/>
        <w:widowControl/>
        <w:autoSpaceDE/>
        <w:autoSpaceDN/>
        <w:adjustRightInd/>
        <w:spacing w:before="120" w:after="120"/>
        <w:ind w:left="0"/>
        <w:outlineLvl w:val="2"/>
        <w:rPr>
          <w:rFonts w:eastAsia="Times New Roman"/>
          <w:color w:val="000000" w:themeColor="text1"/>
          <w:sz w:val="24"/>
          <w:szCs w:val="24"/>
          <w:lang w:val="uz-Cyrl-UZ"/>
        </w:rPr>
      </w:pPr>
      <w:r w:rsidRPr="00A634B4">
        <w:rPr>
          <w:rFonts w:eastAsia="Times New Roman"/>
          <w:b/>
          <w:color w:val="000000" w:themeColor="text1"/>
          <w:kern w:val="28"/>
          <w:sz w:val="24"/>
          <w:szCs w:val="24"/>
        </w:rPr>
        <w:t xml:space="preserve"> </w:t>
      </w:r>
      <w:r w:rsidRPr="00A634B4">
        <w:rPr>
          <w:rFonts w:eastAsia="Times New Roman"/>
          <w:color w:val="000000" w:themeColor="text1"/>
          <w:sz w:val="24"/>
          <w:szCs w:val="24"/>
          <w:lang w:val="uz-Cyrl-UZ"/>
        </w:rPr>
        <w:tab/>
      </w: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both"/>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jc w:val="center"/>
        <w:outlineLvl w:val="2"/>
        <w:rPr>
          <w:rFonts w:eastAsia="Times New Roman"/>
          <w:color w:val="000000" w:themeColor="text1"/>
          <w:sz w:val="24"/>
          <w:szCs w:val="24"/>
        </w:rPr>
      </w:pPr>
      <w:r w:rsidRPr="00A634B4">
        <w:rPr>
          <w:rFonts w:eastAsia="Times New Roman"/>
          <w:b/>
          <w:color w:val="000000" w:themeColor="text1"/>
          <w:kern w:val="28"/>
          <w:sz w:val="24"/>
          <w:szCs w:val="24"/>
        </w:rPr>
        <w:t>Модуль автоматического резервирования IP АТС  - 1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tbl>
      <w:tblPr>
        <w:tblStyle w:val="a5"/>
        <w:tblW w:w="0" w:type="auto"/>
        <w:tblLook w:val="04A0" w:firstRow="1" w:lastRow="0" w:firstColumn="1" w:lastColumn="0" w:noHBand="0" w:noVBand="1"/>
      </w:tblPr>
      <w:tblGrid>
        <w:gridCol w:w="4219"/>
        <w:gridCol w:w="5069"/>
      </w:tblGrid>
      <w:tr w:rsidR="00A634B4" w:rsidRPr="00A634B4" w:rsidTr="00665227">
        <w:tc>
          <w:tcPr>
            <w:tcW w:w="4219" w:type="dxa"/>
          </w:tcPr>
          <w:p w:rsidR="00A634B4" w:rsidRPr="00A634B4" w:rsidRDefault="00A634B4" w:rsidP="00665227">
            <w:pPr>
              <w:pStyle w:val="af0"/>
              <w:rPr>
                <w:i/>
                <w:color w:val="000000" w:themeColor="text1"/>
                <w:u w:val="single"/>
              </w:rPr>
            </w:pPr>
            <w:r w:rsidRPr="00A634B4">
              <w:rPr>
                <w:i/>
                <w:color w:val="000000" w:themeColor="text1"/>
                <w:u w:val="single"/>
              </w:rPr>
              <w:t>ИНТЕРФЕЙСЫ: ЗАДНЯЯ ПАНЕЛЬ</w:t>
            </w:r>
          </w:p>
        </w:tc>
        <w:tc>
          <w:tcPr>
            <w:tcW w:w="5069" w:type="dxa"/>
          </w:tcPr>
          <w:p w:rsidR="00A634B4" w:rsidRPr="00A634B4" w:rsidRDefault="00A634B4" w:rsidP="00665227">
            <w:pPr>
              <w:rPr>
                <w:rFonts w:ascii="Times New Roman" w:hAnsi="Times New Roman" w:cs="Times New Roman"/>
                <w:color w:val="000000" w:themeColor="text1"/>
              </w:rPr>
            </w:pP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FXS порты для аналоговых</w:t>
            </w:r>
            <w:r w:rsidRPr="00A634B4">
              <w:rPr>
                <w:color w:val="000000" w:themeColor="text1"/>
              </w:rPr>
              <w:br/>
              <w:t>телефонов</w:t>
            </w:r>
          </w:p>
        </w:tc>
        <w:tc>
          <w:tcPr>
            <w:tcW w:w="5069" w:type="dxa"/>
            <w:vAlign w:val="center"/>
          </w:tcPr>
          <w:p w:rsidR="00A634B4" w:rsidRPr="00A634B4" w:rsidRDefault="00A634B4" w:rsidP="00665227">
            <w:pPr>
              <w:pStyle w:val="af0"/>
              <w:rPr>
                <w:color w:val="000000" w:themeColor="text1"/>
              </w:rPr>
            </w:pPr>
            <w:r w:rsidRPr="00A634B4">
              <w:rPr>
                <w:color w:val="000000" w:themeColor="text1"/>
              </w:rPr>
              <w:t>2 порта</w:t>
            </w: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FXO порты ТСОП</w:t>
            </w:r>
          </w:p>
        </w:tc>
        <w:tc>
          <w:tcPr>
            <w:tcW w:w="5069" w:type="dxa"/>
            <w:vAlign w:val="center"/>
          </w:tcPr>
          <w:p w:rsidR="00A634B4" w:rsidRPr="00A634B4" w:rsidRDefault="00A634B4" w:rsidP="00665227">
            <w:pPr>
              <w:pStyle w:val="af0"/>
              <w:rPr>
                <w:color w:val="000000" w:themeColor="text1"/>
              </w:rPr>
            </w:pPr>
            <w:r w:rsidRPr="00A634B4">
              <w:rPr>
                <w:color w:val="000000" w:themeColor="text1"/>
              </w:rPr>
              <w:t>2 порта</w:t>
            </w: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T1/E1 интерфейс</w:t>
            </w:r>
          </w:p>
        </w:tc>
        <w:tc>
          <w:tcPr>
            <w:tcW w:w="5069" w:type="dxa"/>
            <w:vAlign w:val="center"/>
          </w:tcPr>
          <w:p w:rsidR="00A634B4" w:rsidRPr="00A634B4" w:rsidRDefault="00A634B4" w:rsidP="00665227">
            <w:pPr>
              <w:pStyle w:val="af0"/>
              <w:rPr>
                <w:color w:val="000000" w:themeColor="text1"/>
              </w:rPr>
            </w:pPr>
            <w:r w:rsidRPr="00A634B4">
              <w:rPr>
                <w:color w:val="000000" w:themeColor="text1"/>
              </w:rPr>
              <w:t>1 порт</w:t>
            </w: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Сетевые интерфейсы</w:t>
            </w:r>
          </w:p>
        </w:tc>
        <w:tc>
          <w:tcPr>
            <w:tcW w:w="5069" w:type="dxa"/>
            <w:vAlign w:val="center"/>
          </w:tcPr>
          <w:p w:rsidR="00A634B4" w:rsidRPr="00A634B4" w:rsidRDefault="00A634B4" w:rsidP="00665227">
            <w:pPr>
              <w:pStyle w:val="af0"/>
              <w:rPr>
                <w:color w:val="000000" w:themeColor="text1"/>
              </w:rPr>
            </w:pPr>
            <w:r w:rsidRPr="00A634B4">
              <w:rPr>
                <w:color w:val="000000" w:themeColor="text1"/>
              </w:rPr>
              <w:t>1 LAN/ 1 WAN</w:t>
            </w: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RS-485</w:t>
            </w:r>
          </w:p>
        </w:tc>
        <w:tc>
          <w:tcPr>
            <w:tcW w:w="5069" w:type="dxa"/>
            <w:vAlign w:val="center"/>
          </w:tcPr>
          <w:p w:rsidR="00A634B4" w:rsidRPr="00A634B4" w:rsidRDefault="00A634B4" w:rsidP="00665227">
            <w:pPr>
              <w:pStyle w:val="af0"/>
              <w:rPr>
                <w:color w:val="000000" w:themeColor="text1"/>
              </w:rPr>
            </w:pPr>
            <w:r w:rsidRPr="00A634B4">
              <w:rPr>
                <w:color w:val="000000" w:themeColor="text1"/>
              </w:rPr>
              <w:t xml:space="preserve">2; 1 для Основной; 1 для Вспомогательной </w:t>
            </w: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Кнопка перезапуска</w:t>
            </w:r>
          </w:p>
        </w:tc>
        <w:tc>
          <w:tcPr>
            <w:tcW w:w="5069" w:type="dxa"/>
            <w:vAlign w:val="center"/>
          </w:tcPr>
          <w:p w:rsidR="00A634B4" w:rsidRPr="00A634B4" w:rsidRDefault="00A634B4" w:rsidP="00665227">
            <w:pPr>
              <w:pStyle w:val="af0"/>
              <w:rPr>
                <w:color w:val="000000" w:themeColor="text1"/>
              </w:rPr>
            </w:pPr>
            <w:r w:rsidRPr="00A634B4">
              <w:rPr>
                <w:color w:val="000000" w:themeColor="text1"/>
              </w:rPr>
              <w:t>Да</w:t>
            </w: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Универсальный источник питания</w:t>
            </w:r>
          </w:p>
        </w:tc>
        <w:tc>
          <w:tcPr>
            <w:tcW w:w="5069" w:type="dxa"/>
            <w:vAlign w:val="center"/>
          </w:tcPr>
          <w:p w:rsidR="00A634B4" w:rsidRPr="00A634B4" w:rsidRDefault="00A634B4" w:rsidP="00665227">
            <w:pPr>
              <w:pStyle w:val="af0"/>
              <w:rPr>
                <w:color w:val="000000" w:themeColor="text1"/>
              </w:rPr>
            </w:pPr>
            <w:r w:rsidRPr="00A634B4">
              <w:rPr>
                <w:color w:val="000000" w:themeColor="text1"/>
              </w:rPr>
              <w:t>Порт электропитания постоянного тока</w:t>
            </w:r>
          </w:p>
        </w:tc>
      </w:tr>
      <w:tr w:rsidR="00A634B4" w:rsidRPr="00A634B4" w:rsidTr="00665227">
        <w:tc>
          <w:tcPr>
            <w:tcW w:w="4219" w:type="dxa"/>
            <w:vAlign w:val="center"/>
          </w:tcPr>
          <w:p w:rsidR="00A634B4" w:rsidRPr="00A634B4" w:rsidRDefault="00A634B4" w:rsidP="00665227">
            <w:pPr>
              <w:pStyle w:val="af0"/>
              <w:rPr>
                <w:i/>
                <w:color w:val="000000" w:themeColor="text1"/>
                <w:u w:val="single"/>
              </w:rPr>
            </w:pPr>
            <w:r w:rsidRPr="00A634B4">
              <w:rPr>
                <w:i/>
                <w:color w:val="000000" w:themeColor="text1"/>
                <w:u w:val="single"/>
              </w:rPr>
              <w:t>ИНТЕРФЕЙСЫ: ПЕРЕДНЯЯ ПАНЕЛЬ</w:t>
            </w:r>
          </w:p>
        </w:tc>
        <w:tc>
          <w:tcPr>
            <w:tcW w:w="5069" w:type="dxa"/>
            <w:vAlign w:val="center"/>
          </w:tcPr>
          <w:p w:rsidR="00A634B4" w:rsidRPr="00A634B4" w:rsidRDefault="00A634B4" w:rsidP="00665227">
            <w:pPr>
              <w:pStyle w:val="af0"/>
              <w:rPr>
                <w:color w:val="000000" w:themeColor="text1"/>
              </w:rPr>
            </w:pPr>
            <w:r w:rsidRPr="00A634B4">
              <w:rPr>
                <w:color w:val="000000" w:themeColor="text1"/>
              </w:rPr>
              <w:t> </w:t>
            </w: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FXS порты для аналоговых</w:t>
            </w:r>
            <w:r w:rsidRPr="00A634B4">
              <w:rPr>
                <w:color w:val="000000" w:themeColor="text1"/>
              </w:rPr>
              <w:br/>
              <w:t>телефонов</w:t>
            </w:r>
          </w:p>
        </w:tc>
        <w:tc>
          <w:tcPr>
            <w:tcW w:w="5069" w:type="dxa"/>
            <w:vAlign w:val="center"/>
          </w:tcPr>
          <w:p w:rsidR="00A634B4" w:rsidRPr="00A634B4" w:rsidRDefault="00A634B4" w:rsidP="00665227">
            <w:pPr>
              <w:pStyle w:val="af0"/>
              <w:rPr>
                <w:color w:val="000000" w:themeColor="text1"/>
              </w:rPr>
            </w:pPr>
            <w:r w:rsidRPr="00A634B4">
              <w:rPr>
                <w:color w:val="000000" w:themeColor="text1"/>
              </w:rPr>
              <w:t>4; 2 FXS A, 2 FXS B</w:t>
            </w: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FXO порты ТСОП</w:t>
            </w:r>
          </w:p>
        </w:tc>
        <w:tc>
          <w:tcPr>
            <w:tcW w:w="5069" w:type="dxa"/>
            <w:vAlign w:val="center"/>
          </w:tcPr>
          <w:p w:rsidR="00A634B4" w:rsidRPr="00A634B4" w:rsidRDefault="00A634B4" w:rsidP="00665227">
            <w:pPr>
              <w:pStyle w:val="af0"/>
              <w:rPr>
                <w:color w:val="000000" w:themeColor="text1"/>
              </w:rPr>
            </w:pPr>
            <w:r w:rsidRPr="00A634B4">
              <w:rPr>
                <w:color w:val="000000" w:themeColor="text1"/>
              </w:rPr>
              <w:t>4; 2 FXO A, 2 FXO B</w:t>
            </w:r>
          </w:p>
        </w:tc>
      </w:tr>
      <w:tr w:rsidR="00A634B4" w:rsidRPr="003951EB" w:rsidTr="00665227">
        <w:trPr>
          <w:trHeight w:val="758"/>
        </w:trPr>
        <w:tc>
          <w:tcPr>
            <w:tcW w:w="4219" w:type="dxa"/>
            <w:vAlign w:val="center"/>
          </w:tcPr>
          <w:p w:rsidR="00A634B4" w:rsidRPr="00A634B4" w:rsidRDefault="00A634B4" w:rsidP="00665227">
            <w:pPr>
              <w:pStyle w:val="af0"/>
              <w:rPr>
                <w:color w:val="000000" w:themeColor="text1"/>
              </w:rPr>
            </w:pPr>
            <w:r w:rsidRPr="00A634B4">
              <w:rPr>
                <w:color w:val="000000" w:themeColor="text1"/>
              </w:rPr>
              <w:t>T1/E1 интерфейс</w:t>
            </w:r>
          </w:p>
        </w:tc>
        <w:tc>
          <w:tcPr>
            <w:tcW w:w="5069" w:type="dxa"/>
            <w:vAlign w:val="center"/>
          </w:tcPr>
          <w:p w:rsidR="00A634B4" w:rsidRPr="00A634B4" w:rsidRDefault="00A634B4" w:rsidP="00665227">
            <w:pPr>
              <w:pStyle w:val="af0"/>
              <w:rPr>
                <w:color w:val="000000" w:themeColor="text1"/>
                <w:lang w:val="en-US"/>
              </w:rPr>
            </w:pPr>
            <w:r w:rsidRPr="00A634B4">
              <w:rPr>
                <w:color w:val="000000" w:themeColor="text1"/>
                <w:lang w:val="en-US"/>
              </w:rPr>
              <w:t xml:space="preserve">2 </w:t>
            </w:r>
            <w:r w:rsidRPr="00A634B4">
              <w:rPr>
                <w:color w:val="000000" w:themeColor="text1"/>
              </w:rPr>
              <w:t>порта</w:t>
            </w:r>
            <w:r w:rsidRPr="00A634B4">
              <w:rPr>
                <w:color w:val="000000" w:themeColor="text1"/>
                <w:lang w:val="en-US"/>
              </w:rPr>
              <w:t>; T1/E1 A, T1/E1 B</w:t>
            </w:r>
          </w:p>
        </w:tc>
      </w:tr>
      <w:tr w:rsidR="00A634B4" w:rsidRPr="003951EB"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СИД-</w:t>
            </w:r>
            <w:proofErr w:type="spellStart"/>
            <w:r w:rsidRPr="00A634B4">
              <w:rPr>
                <w:color w:val="000000" w:themeColor="text1"/>
              </w:rPr>
              <w:t>индакаторы</w:t>
            </w:r>
            <w:proofErr w:type="spellEnd"/>
          </w:p>
        </w:tc>
        <w:tc>
          <w:tcPr>
            <w:tcW w:w="5069" w:type="dxa"/>
            <w:vAlign w:val="center"/>
          </w:tcPr>
          <w:p w:rsidR="00A634B4" w:rsidRPr="00A634B4" w:rsidRDefault="00A634B4" w:rsidP="00665227">
            <w:pPr>
              <w:pStyle w:val="af0"/>
              <w:rPr>
                <w:color w:val="000000" w:themeColor="text1"/>
                <w:lang w:val="en-US"/>
              </w:rPr>
            </w:pPr>
            <w:r w:rsidRPr="00A634B4">
              <w:rPr>
                <w:color w:val="000000" w:themeColor="text1"/>
                <w:lang w:val="en-US"/>
              </w:rPr>
              <w:t>Power (</w:t>
            </w:r>
            <w:r w:rsidRPr="00A634B4">
              <w:rPr>
                <w:color w:val="000000" w:themeColor="text1"/>
              </w:rPr>
              <w:t>питание</w:t>
            </w:r>
            <w:r w:rsidRPr="00A634B4">
              <w:rPr>
                <w:color w:val="000000" w:themeColor="text1"/>
                <w:lang w:val="en-US"/>
              </w:rPr>
              <w:t>), T1/E1, FXS, FXO, LAN, WAN</w:t>
            </w:r>
          </w:p>
        </w:tc>
      </w:tr>
      <w:tr w:rsidR="00A634B4" w:rsidRPr="00A634B4" w:rsidTr="00665227">
        <w:tc>
          <w:tcPr>
            <w:tcW w:w="4219" w:type="dxa"/>
            <w:vAlign w:val="center"/>
          </w:tcPr>
          <w:p w:rsidR="00A634B4" w:rsidRPr="00A634B4" w:rsidRDefault="00A634B4" w:rsidP="00665227">
            <w:pPr>
              <w:pStyle w:val="af0"/>
              <w:rPr>
                <w:color w:val="000000" w:themeColor="text1"/>
              </w:rPr>
            </w:pPr>
            <w:r w:rsidRPr="00A634B4">
              <w:rPr>
                <w:color w:val="000000" w:themeColor="text1"/>
              </w:rPr>
              <w:t>Сетевые интерфейсы</w:t>
            </w:r>
          </w:p>
        </w:tc>
        <w:tc>
          <w:tcPr>
            <w:tcW w:w="5069" w:type="dxa"/>
            <w:vAlign w:val="center"/>
          </w:tcPr>
          <w:p w:rsidR="00A634B4" w:rsidRPr="00A634B4" w:rsidRDefault="00A634B4" w:rsidP="00DE1578">
            <w:pPr>
              <w:pStyle w:val="af0"/>
              <w:numPr>
                <w:ilvl w:val="0"/>
                <w:numId w:val="4"/>
              </w:numPr>
              <w:ind w:left="34" w:firstLine="0"/>
              <w:jc w:val="both"/>
              <w:rPr>
                <w:color w:val="000000" w:themeColor="text1"/>
              </w:rPr>
            </w:pPr>
            <w:r w:rsidRPr="00A634B4">
              <w:rPr>
                <w:color w:val="000000" w:themeColor="text1"/>
              </w:rPr>
              <w:t>LAN/2 WAN</w:t>
            </w:r>
          </w:p>
        </w:tc>
      </w:tr>
    </w:tbl>
    <w:p w:rsidR="00A634B4" w:rsidRPr="00A634B4" w:rsidRDefault="00A634B4" w:rsidP="00A634B4">
      <w:pPr>
        <w:rPr>
          <w:rFonts w:ascii="Times New Roman" w:hAnsi="Times New Roman" w:cs="Times New Roman"/>
          <w:color w:val="000000" w:themeColor="text1"/>
          <w:lang w:val="en-US"/>
        </w:rPr>
      </w:pPr>
    </w:p>
    <w:p w:rsidR="00A634B4" w:rsidRPr="00A634B4" w:rsidRDefault="00A634B4" w:rsidP="00DE1578">
      <w:pPr>
        <w:pStyle w:val="ListParagraph1"/>
        <w:widowControl/>
        <w:numPr>
          <w:ilvl w:val="1"/>
          <w:numId w:val="3"/>
        </w:numPr>
        <w:autoSpaceDE/>
        <w:autoSpaceDN/>
        <w:adjustRightInd/>
        <w:spacing w:before="120" w:after="120"/>
        <w:ind w:left="0" w:firstLine="567"/>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 xml:space="preserve">Требования к </w:t>
      </w:r>
      <w:r w:rsidRPr="00A634B4">
        <w:rPr>
          <w:rFonts w:eastAsia="Times New Roman"/>
          <w:b/>
          <w:color w:val="000000" w:themeColor="text1"/>
          <w:kern w:val="28"/>
          <w:sz w:val="24"/>
          <w:szCs w:val="24"/>
          <w:lang w:val="en-US"/>
        </w:rPr>
        <w:t>VOIP</w:t>
      </w:r>
      <w:r w:rsidRPr="00A634B4">
        <w:rPr>
          <w:rFonts w:eastAsia="Times New Roman"/>
          <w:b/>
          <w:color w:val="000000" w:themeColor="text1"/>
          <w:kern w:val="28"/>
          <w:sz w:val="24"/>
          <w:szCs w:val="24"/>
        </w:rPr>
        <w:t xml:space="preserve"> </w:t>
      </w:r>
      <w:r w:rsidRPr="00A634B4">
        <w:rPr>
          <w:rFonts w:eastAsia="Times New Roman"/>
          <w:b/>
          <w:color w:val="000000" w:themeColor="text1"/>
          <w:kern w:val="28"/>
          <w:sz w:val="24"/>
          <w:szCs w:val="24"/>
          <w:lang w:val="en-US"/>
        </w:rPr>
        <w:t>FXO</w:t>
      </w:r>
      <w:r w:rsidRPr="00A634B4">
        <w:rPr>
          <w:rFonts w:eastAsia="Times New Roman"/>
          <w:b/>
          <w:color w:val="000000" w:themeColor="text1"/>
          <w:kern w:val="28"/>
          <w:sz w:val="24"/>
          <w:szCs w:val="24"/>
        </w:rPr>
        <w:t xml:space="preserve"> Шлюзу</w:t>
      </w:r>
    </w:p>
    <w:p w:rsidR="00A634B4" w:rsidRPr="00A634B4" w:rsidRDefault="00A634B4" w:rsidP="00A634B4">
      <w:pPr>
        <w:pStyle w:val="ListParagraph1"/>
        <w:widowControl/>
        <w:autoSpaceDE/>
        <w:autoSpaceDN/>
        <w:adjustRightInd/>
        <w:spacing w:before="120" w:after="120"/>
        <w:ind w:left="0" w:firstLine="567"/>
        <w:jc w:val="both"/>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b/>
          <w:color w:val="000000" w:themeColor="text1"/>
          <w:kern w:val="28"/>
          <w:sz w:val="24"/>
          <w:szCs w:val="24"/>
        </w:rPr>
      </w:pPr>
    </w:p>
    <w:p w:rsidR="00A634B4" w:rsidRPr="00A634B4" w:rsidRDefault="00A634B4" w:rsidP="00A634B4">
      <w:pPr>
        <w:pStyle w:val="ListParagraph1"/>
        <w:widowControl/>
        <w:autoSpaceDE/>
        <w:autoSpaceDN/>
        <w:adjustRightInd/>
        <w:spacing w:before="120" w:after="120"/>
        <w:ind w:left="0"/>
        <w:jc w:val="center"/>
        <w:outlineLvl w:val="2"/>
        <w:rPr>
          <w:rFonts w:eastAsia="Times New Roman"/>
          <w:color w:val="000000" w:themeColor="text1"/>
          <w:sz w:val="24"/>
          <w:szCs w:val="24"/>
        </w:rPr>
      </w:pPr>
      <w:proofErr w:type="gramStart"/>
      <w:r w:rsidRPr="00A634B4">
        <w:rPr>
          <w:rFonts w:eastAsia="Times New Roman"/>
          <w:b/>
          <w:color w:val="000000" w:themeColor="text1"/>
          <w:kern w:val="28"/>
          <w:sz w:val="24"/>
          <w:szCs w:val="24"/>
          <w:lang w:val="en-US"/>
        </w:rPr>
        <w:t>VOIP</w:t>
      </w:r>
      <w:r w:rsidRPr="00A634B4">
        <w:rPr>
          <w:rFonts w:eastAsia="Times New Roman"/>
          <w:b/>
          <w:color w:val="000000" w:themeColor="text1"/>
          <w:kern w:val="28"/>
          <w:sz w:val="24"/>
          <w:szCs w:val="24"/>
        </w:rPr>
        <w:t xml:space="preserve"> </w:t>
      </w:r>
      <w:r w:rsidRPr="00A634B4">
        <w:rPr>
          <w:rFonts w:eastAsia="Times New Roman"/>
          <w:b/>
          <w:color w:val="000000" w:themeColor="text1"/>
          <w:kern w:val="28"/>
          <w:sz w:val="24"/>
          <w:szCs w:val="24"/>
          <w:lang w:val="en-US"/>
        </w:rPr>
        <w:t>FXO</w:t>
      </w:r>
      <w:r w:rsidRPr="00A634B4">
        <w:rPr>
          <w:rFonts w:eastAsia="Times New Roman"/>
          <w:b/>
          <w:color w:val="000000" w:themeColor="text1"/>
          <w:kern w:val="28"/>
          <w:sz w:val="24"/>
          <w:szCs w:val="24"/>
        </w:rPr>
        <w:t xml:space="preserve"> Шлюз 8 Портов - 21 шт.</w:t>
      </w:r>
      <w:proofErr w:type="gramEnd"/>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lastRenderedPageBreak/>
        <w:t>Технические характеристики: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13"/>
        <w:gridCol w:w="7412"/>
      </w:tblGrid>
      <w:tr w:rsidR="00A634B4" w:rsidRPr="00A634B4" w:rsidTr="00665227">
        <w:trPr>
          <w:tblCellSpacing w:w="0" w:type="dxa"/>
        </w:trPr>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FXO Порты</w:t>
            </w:r>
          </w:p>
        </w:tc>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8 FXO </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pStyle w:val="af0"/>
              <w:rPr>
                <w:color w:val="000000" w:themeColor="text1"/>
              </w:rPr>
            </w:pPr>
            <w:proofErr w:type="spellStart"/>
            <w:r w:rsidRPr="00A634B4">
              <w:rPr>
                <w:color w:val="000000" w:themeColor="text1"/>
              </w:rPr>
              <w:t>Ethernet</w:t>
            </w:r>
            <w:proofErr w:type="spellEnd"/>
            <w:r w:rsidRPr="00A634B4">
              <w:rPr>
                <w:color w:val="000000" w:themeColor="text1"/>
              </w:rPr>
              <w:t xml:space="preserve"> Порты</w:t>
            </w:r>
          </w:p>
        </w:tc>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2 RJ45 10/100 Мбит/с (LAN/WAN)</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Видео вход</w:t>
            </w:r>
          </w:p>
        </w:tc>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 xml:space="preserve">Поддержка видео кодека H.264 </w:t>
            </w:r>
            <w:proofErr w:type="gramStart"/>
            <w:r w:rsidRPr="00A634B4">
              <w:rPr>
                <w:color w:val="000000" w:themeColor="text1"/>
              </w:rPr>
              <w:t>( </w:t>
            </w:r>
            <w:proofErr w:type="gramEnd"/>
            <w:r w:rsidRPr="00A634B4">
              <w:rPr>
                <w:color w:val="000000" w:themeColor="text1"/>
              </w:rPr>
              <w:t>до 30 кадров в секунду и разрешением CIF)</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Аудио кодеки</w:t>
            </w:r>
          </w:p>
        </w:tc>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G.723, G.729, G.711 u/a, GSM и T.38 совместимость</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Сетевые функции</w:t>
            </w:r>
          </w:p>
        </w:tc>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DHCP клиент/сервер, NAT маршрутизатор/коммутатор</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Защитные функции</w:t>
            </w:r>
          </w:p>
        </w:tc>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Поддержка SRTP, SIPS, TLS, HTTPS</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Конфигурация</w:t>
            </w:r>
          </w:p>
        </w:tc>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Через WEB интерфейс и удаленно TFTP/HTTP</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pStyle w:val="af0"/>
              <w:rPr>
                <w:color w:val="000000" w:themeColor="text1"/>
              </w:rPr>
            </w:pPr>
            <w:r w:rsidRPr="00A634B4">
              <w:rPr>
                <w:color w:val="000000" w:themeColor="text1"/>
              </w:rPr>
              <w:t>Питание</w:t>
            </w:r>
          </w:p>
        </w:tc>
        <w:tc>
          <w:tcPr>
            <w:tcW w:w="0" w:type="auto"/>
            <w:shd w:val="clear" w:color="auto" w:fill="FFFFFF"/>
            <w:vAlign w:val="center"/>
            <w:hideMark/>
          </w:tcPr>
          <w:p w:rsidR="00A634B4" w:rsidRPr="00A634B4" w:rsidRDefault="00A634B4" w:rsidP="00DE1578">
            <w:pPr>
              <w:pStyle w:val="af0"/>
              <w:numPr>
                <w:ilvl w:val="0"/>
                <w:numId w:val="5"/>
              </w:numPr>
              <w:ind w:left="0" w:firstLine="0"/>
              <w:rPr>
                <w:color w:val="000000" w:themeColor="text1"/>
              </w:rPr>
            </w:pPr>
            <w:r w:rsidRPr="00A634B4">
              <w:rPr>
                <w:color w:val="000000" w:themeColor="text1"/>
              </w:rPr>
              <w:t xml:space="preserve"> постоянный ток, 1.25</w:t>
            </w:r>
            <w:proofErr w:type="gramStart"/>
            <w:r w:rsidRPr="00A634B4">
              <w:rPr>
                <w:color w:val="000000" w:themeColor="text1"/>
              </w:rPr>
              <w:t xml:space="preserve"> А</w:t>
            </w:r>
            <w:proofErr w:type="gramEnd"/>
          </w:p>
        </w:tc>
      </w:tr>
    </w:tbl>
    <w:p w:rsidR="00A634B4" w:rsidRPr="00A634B4" w:rsidRDefault="00A634B4" w:rsidP="00A634B4">
      <w:pPr>
        <w:pStyle w:val="ab"/>
        <w:rPr>
          <w:b/>
          <w:color w:val="000000" w:themeColor="text1"/>
          <w:lang w:val="en-US"/>
        </w:rPr>
      </w:pPr>
    </w:p>
    <w:p w:rsidR="00A634B4" w:rsidRPr="00A634B4" w:rsidRDefault="00A634B4" w:rsidP="00DE1578">
      <w:pPr>
        <w:pStyle w:val="ListParagraph1"/>
        <w:widowControl/>
        <w:numPr>
          <w:ilvl w:val="1"/>
          <w:numId w:val="3"/>
        </w:numPr>
        <w:autoSpaceDE/>
        <w:autoSpaceDN/>
        <w:adjustRightInd/>
        <w:spacing w:before="120" w:after="120"/>
        <w:ind w:left="0" w:firstLine="567"/>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 xml:space="preserve">Требования к </w:t>
      </w:r>
      <w:r w:rsidRPr="00A634B4">
        <w:rPr>
          <w:rFonts w:eastAsia="Times New Roman"/>
          <w:b/>
          <w:color w:val="000000" w:themeColor="text1"/>
          <w:kern w:val="28"/>
          <w:sz w:val="24"/>
          <w:szCs w:val="24"/>
          <w:lang w:val="en-US"/>
        </w:rPr>
        <w:t>VOIP</w:t>
      </w:r>
      <w:r w:rsidRPr="00A634B4">
        <w:rPr>
          <w:rFonts w:eastAsia="Times New Roman"/>
          <w:b/>
          <w:color w:val="000000" w:themeColor="text1"/>
          <w:kern w:val="28"/>
          <w:sz w:val="24"/>
          <w:szCs w:val="24"/>
        </w:rPr>
        <w:t xml:space="preserve"> </w:t>
      </w:r>
      <w:r w:rsidRPr="00A634B4">
        <w:rPr>
          <w:rFonts w:eastAsia="Times New Roman"/>
          <w:b/>
          <w:color w:val="000000" w:themeColor="text1"/>
          <w:kern w:val="28"/>
          <w:sz w:val="24"/>
          <w:szCs w:val="24"/>
          <w:lang w:val="en-US"/>
        </w:rPr>
        <w:t>FXS</w:t>
      </w:r>
      <w:r w:rsidRPr="00A634B4">
        <w:rPr>
          <w:rFonts w:eastAsia="Times New Roman"/>
          <w:b/>
          <w:color w:val="000000" w:themeColor="text1"/>
          <w:kern w:val="28"/>
          <w:sz w:val="24"/>
          <w:szCs w:val="24"/>
        </w:rPr>
        <w:t xml:space="preserve"> Шлюзу</w:t>
      </w:r>
    </w:p>
    <w:p w:rsidR="00A634B4" w:rsidRPr="00A634B4" w:rsidRDefault="00A634B4" w:rsidP="00A634B4">
      <w:pPr>
        <w:pStyle w:val="ListParagraph1"/>
        <w:widowControl/>
        <w:autoSpaceDE/>
        <w:autoSpaceDN/>
        <w:adjustRightInd/>
        <w:spacing w:before="120" w:after="120"/>
        <w:ind w:left="0" w:firstLine="567"/>
        <w:jc w:val="both"/>
        <w:outlineLvl w:val="2"/>
        <w:rPr>
          <w:rFonts w:eastAsia="Times New Roman"/>
          <w:color w:val="000000" w:themeColor="text1"/>
          <w:sz w:val="24"/>
          <w:szCs w:val="24"/>
          <w:lang w:val="uz-Cyrl-UZ"/>
        </w:rPr>
      </w:pPr>
      <w:r w:rsidRPr="00A634B4">
        <w:rPr>
          <w:rFonts w:eastAsia="Times New Roman"/>
          <w:b/>
          <w:color w:val="000000" w:themeColor="text1"/>
          <w:kern w:val="28"/>
          <w:sz w:val="24"/>
          <w:szCs w:val="24"/>
        </w:rPr>
        <w:t xml:space="preserve"> </w:t>
      </w:r>
      <w:r w:rsidRPr="00A634B4">
        <w:rPr>
          <w:rFonts w:eastAsia="Times New Roman"/>
          <w:color w:val="000000" w:themeColor="text1"/>
          <w:sz w:val="24"/>
          <w:szCs w:val="24"/>
          <w:lang w:val="uz-Cyrl-UZ"/>
        </w:rPr>
        <w:tab/>
      </w: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jc w:val="center"/>
        <w:outlineLvl w:val="2"/>
        <w:rPr>
          <w:rFonts w:eastAsia="Times New Roman"/>
          <w:color w:val="000000" w:themeColor="text1"/>
          <w:sz w:val="24"/>
          <w:szCs w:val="24"/>
        </w:rPr>
      </w:pPr>
      <w:r w:rsidRPr="00A634B4">
        <w:rPr>
          <w:rFonts w:eastAsia="Times New Roman"/>
          <w:b/>
          <w:color w:val="000000" w:themeColor="text1"/>
          <w:kern w:val="28"/>
          <w:sz w:val="24"/>
          <w:szCs w:val="24"/>
          <w:lang w:val="en-US"/>
        </w:rPr>
        <w:t>VOIP</w:t>
      </w:r>
      <w:r w:rsidRPr="00A634B4">
        <w:rPr>
          <w:rFonts w:eastAsia="Times New Roman"/>
          <w:b/>
          <w:color w:val="000000" w:themeColor="text1"/>
          <w:kern w:val="28"/>
          <w:sz w:val="24"/>
          <w:szCs w:val="24"/>
        </w:rPr>
        <w:t xml:space="preserve"> </w:t>
      </w:r>
      <w:r w:rsidRPr="00A634B4">
        <w:rPr>
          <w:rFonts w:eastAsia="Times New Roman"/>
          <w:b/>
          <w:color w:val="000000" w:themeColor="text1"/>
          <w:kern w:val="28"/>
          <w:sz w:val="24"/>
          <w:szCs w:val="24"/>
          <w:lang w:val="en-US"/>
        </w:rPr>
        <w:t>FXS</w:t>
      </w:r>
      <w:r w:rsidRPr="00A634B4">
        <w:rPr>
          <w:rFonts w:eastAsia="Times New Roman"/>
          <w:b/>
          <w:color w:val="000000" w:themeColor="text1"/>
          <w:kern w:val="28"/>
          <w:sz w:val="24"/>
          <w:szCs w:val="24"/>
        </w:rPr>
        <w:t xml:space="preserve"> Шлюз 48 </w:t>
      </w:r>
      <w:proofErr w:type="gramStart"/>
      <w:r w:rsidRPr="00A634B4">
        <w:rPr>
          <w:rFonts w:eastAsia="Times New Roman"/>
          <w:b/>
          <w:color w:val="000000" w:themeColor="text1"/>
          <w:kern w:val="28"/>
          <w:sz w:val="24"/>
          <w:szCs w:val="24"/>
        </w:rPr>
        <w:t>Портов  -</w:t>
      </w:r>
      <w:proofErr w:type="gramEnd"/>
      <w:r w:rsidRPr="00A634B4">
        <w:rPr>
          <w:rFonts w:eastAsia="Times New Roman"/>
          <w:b/>
          <w:color w:val="000000" w:themeColor="text1"/>
          <w:kern w:val="28"/>
          <w:sz w:val="24"/>
          <w:szCs w:val="24"/>
        </w:rPr>
        <w:t xml:space="preserve"> 18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p w:rsidR="00A634B4" w:rsidRPr="00A634B4" w:rsidRDefault="00A634B4" w:rsidP="00A634B4">
      <w:pPr>
        <w:pStyle w:val="ab"/>
        <w:rPr>
          <w:b/>
          <w:color w:val="000000" w:themeColor="text1"/>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853"/>
        <w:gridCol w:w="3672"/>
      </w:tblGrid>
      <w:tr w:rsidR="00A634B4" w:rsidRPr="00A634B4" w:rsidTr="00665227">
        <w:trPr>
          <w:tblCellSpacing w:w="0" w:type="dxa"/>
        </w:trPr>
        <w:tc>
          <w:tcPr>
            <w:tcW w:w="3000" w:type="dxa"/>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Телефонные соединения</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48 </w:t>
            </w:r>
            <w:r w:rsidRPr="00A634B4">
              <w:rPr>
                <w:rFonts w:ascii="Times New Roman" w:hAnsi="Times New Roman" w:cs="Times New Roman"/>
                <w:color w:val="000000" w:themeColor="text1"/>
                <w:szCs w:val="24"/>
                <w:lang w:val="en-US"/>
              </w:rPr>
              <w:t>FXS</w:t>
            </w:r>
            <w:r w:rsidRPr="00A634B4">
              <w:rPr>
                <w:rFonts w:ascii="Times New Roman" w:hAnsi="Times New Roman" w:cs="Times New Roman"/>
                <w:color w:val="000000" w:themeColor="text1"/>
                <w:szCs w:val="24"/>
              </w:rPr>
              <w:t xml:space="preserve"> Портов</w:t>
            </w:r>
          </w:p>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2 x 50(</w:t>
            </w:r>
            <w:proofErr w:type="spellStart"/>
            <w:r w:rsidRPr="00A634B4">
              <w:rPr>
                <w:rFonts w:ascii="Times New Roman" w:hAnsi="Times New Roman" w:cs="Times New Roman"/>
                <w:color w:val="000000" w:themeColor="text1"/>
                <w:szCs w:val="24"/>
              </w:rPr>
              <w:t>ти</w:t>
            </w:r>
            <w:proofErr w:type="spellEnd"/>
            <w:r w:rsidRPr="00A634B4">
              <w:rPr>
                <w:rFonts w:ascii="Times New Roman" w:hAnsi="Times New Roman" w:cs="Times New Roman"/>
                <w:color w:val="000000" w:themeColor="text1"/>
                <w:szCs w:val="24"/>
              </w:rPr>
              <w:t xml:space="preserve">) </w:t>
            </w:r>
            <w:proofErr w:type="gramStart"/>
            <w:r w:rsidRPr="00A634B4">
              <w:rPr>
                <w:rFonts w:ascii="Times New Roman" w:hAnsi="Times New Roman" w:cs="Times New Roman"/>
                <w:color w:val="000000" w:themeColor="text1"/>
                <w:szCs w:val="24"/>
              </w:rPr>
              <w:t>контактных</w:t>
            </w:r>
            <w:proofErr w:type="gramEnd"/>
            <w:r w:rsidRPr="00A634B4">
              <w:rPr>
                <w:rFonts w:ascii="Times New Roman" w:hAnsi="Times New Roman" w:cs="Times New Roman"/>
                <w:color w:val="000000" w:themeColor="text1"/>
                <w:szCs w:val="24"/>
              </w:rPr>
              <w:t xml:space="preserve"> соединителя </w:t>
            </w:r>
            <w:proofErr w:type="spellStart"/>
            <w:r w:rsidRPr="00A634B4">
              <w:rPr>
                <w:rFonts w:ascii="Times New Roman" w:hAnsi="Times New Roman" w:cs="Times New Roman"/>
                <w:color w:val="000000" w:themeColor="text1"/>
                <w:szCs w:val="24"/>
              </w:rPr>
              <w:t>Telco</w:t>
            </w:r>
            <w:proofErr w:type="spell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Сетевые интерфейсы</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1 x 10M/100M/1000 Мбит/с порт RJ45 с автоматическим опознаванием</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Светодиодные индикаторы</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LAN </w:t>
            </w:r>
            <w:proofErr w:type="spellStart"/>
            <w:r w:rsidRPr="00A634B4">
              <w:rPr>
                <w:rFonts w:ascii="Times New Roman" w:hAnsi="Times New Roman" w:cs="Times New Roman"/>
                <w:color w:val="000000" w:themeColor="text1"/>
                <w:szCs w:val="24"/>
              </w:rPr>
              <w:t>Link</w:t>
            </w:r>
            <w:proofErr w:type="spellEnd"/>
            <w:r w:rsidRPr="00A634B4">
              <w:rPr>
                <w:rFonts w:ascii="Times New Roman" w:hAnsi="Times New Roman" w:cs="Times New Roman"/>
                <w:color w:val="000000" w:themeColor="text1"/>
                <w:szCs w:val="24"/>
              </w:rPr>
              <w:t xml:space="preserve">, LAN </w:t>
            </w:r>
            <w:proofErr w:type="spellStart"/>
            <w:r w:rsidRPr="00A634B4">
              <w:rPr>
                <w:rFonts w:ascii="Times New Roman" w:hAnsi="Times New Roman" w:cs="Times New Roman"/>
                <w:color w:val="000000" w:themeColor="text1"/>
                <w:szCs w:val="24"/>
              </w:rPr>
              <w:t>Activity</w:t>
            </w:r>
            <w:proofErr w:type="spellEnd"/>
            <w:r w:rsidRPr="00A634B4">
              <w:rPr>
                <w:rFonts w:ascii="Times New Roman" w:hAnsi="Times New Roman" w:cs="Times New Roman"/>
                <w:color w:val="000000" w:themeColor="text1"/>
                <w:szCs w:val="24"/>
              </w:rPr>
              <w:t>, подсоединение для каждого телефонного порта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ЖК-дисплей</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Графический ЖК-дисплей размером 128x32 с подсветкой, с поддержкой нескольких языков</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Функции передачи речи в пакетном режиме</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Улучшенное подавление эха операторского класса (128 </w:t>
            </w:r>
            <w:proofErr w:type="spellStart"/>
            <w:r w:rsidRPr="00A634B4">
              <w:rPr>
                <w:rFonts w:ascii="Times New Roman" w:hAnsi="Times New Roman" w:cs="Times New Roman"/>
                <w:color w:val="000000" w:themeColor="text1"/>
                <w:szCs w:val="24"/>
              </w:rPr>
              <w:t>мс</w:t>
            </w:r>
            <w:proofErr w:type="spellEnd"/>
            <w:r w:rsidRPr="00A634B4">
              <w:rPr>
                <w:rFonts w:ascii="Times New Roman" w:hAnsi="Times New Roman" w:cs="Times New Roman"/>
                <w:color w:val="000000" w:themeColor="text1"/>
                <w:szCs w:val="24"/>
              </w:rPr>
              <w:t xml:space="preserve"> при ответвлении от линии связи), динамический буфер колебаний задержек, обнаружение модема и автоматическое переключение на G.711</w:t>
            </w:r>
          </w:p>
        </w:tc>
      </w:tr>
      <w:tr w:rsidR="00A634B4" w:rsidRPr="003951EB"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Сжатие речевого сигнала</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lang w:val="en-US"/>
              </w:rPr>
            </w:pPr>
            <w:r w:rsidRPr="00A634B4">
              <w:rPr>
                <w:rFonts w:ascii="Times New Roman" w:hAnsi="Times New Roman" w:cs="Times New Roman"/>
                <w:color w:val="000000" w:themeColor="text1"/>
                <w:szCs w:val="24"/>
                <w:lang w:val="en-US"/>
              </w:rPr>
              <w:t xml:space="preserve">G.711, G.723.1, G.726 (40/32/24/16), G.729 A/B, </w:t>
            </w:r>
            <w:proofErr w:type="spellStart"/>
            <w:r w:rsidRPr="00A634B4">
              <w:rPr>
                <w:rFonts w:ascii="Times New Roman" w:hAnsi="Times New Roman" w:cs="Times New Roman"/>
                <w:color w:val="000000" w:themeColor="text1"/>
                <w:szCs w:val="24"/>
                <w:lang w:val="en-US"/>
              </w:rPr>
              <w:t>iLBC</w:t>
            </w:r>
            <w:proofErr w:type="spell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Факс по IP</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Факс-реле третьей группы стандарта T.38 с поддержкой скорости передачи данных до 14,4 Кбит/с и автоматическим переключением на G.711 для передачи факсов, функциональный блок передачи-приема данных по факсу V.17, V.21, V.27ter, V.29 </w:t>
            </w:r>
            <w:proofErr w:type="gramStart"/>
            <w:r w:rsidRPr="00A634B4">
              <w:rPr>
                <w:rFonts w:ascii="Times New Roman" w:hAnsi="Times New Roman" w:cs="Times New Roman"/>
                <w:color w:val="000000" w:themeColor="text1"/>
                <w:szCs w:val="24"/>
              </w:rPr>
              <w:t>для</w:t>
            </w:r>
            <w:proofErr w:type="gramEnd"/>
            <w:r w:rsidRPr="00A634B4">
              <w:rPr>
                <w:rFonts w:ascii="Times New Roman" w:hAnsi="Times New Roman" w:cs="Times New Roman"/>
                <w:color w:val="000000" w:themeColor="text1"/>
                <w:szCs w:val="24"/>
              </w:rPr>
              <w:t xml:space="preserve"> </w:t>
            </w:r>
            <w:proofErr w:type="gramStart"/>
            <w:r w:rsidRPr="00A634B4">
              <w:rPr>
                <w:rFonts w:ascii="Times New Roman" w:hAnsi="Times New Roman" w:cs="Times New Roman"/>
                <w:color w:val="000000" w:themeColor="text1"/>
                <w:szCs w:val="24"/>
              </w:rPr>
              <w:t>факс-реле</w:t>
            </w:r>
            <w:proofErr w:type="gramEnd"/>
            <w:r w:rsidRPr="00A634B4">
              <w:rPr>
                <w:rFonts w:ascii="Times New Roman" w:hAnsi="Times New Roman" w:cs="Times New Roman"/>
                <w:color w:val="000000" w:themeColor="text1"/>
                <w:szCs w:val="24"/>
              </w:rPr>
              <w:t xml:space="preserve"> стандарта T.38</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Телефонные функции</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Отображение или блокирование номера вызывающего абонента, уведомление о поступившем вызове, слепой или сопровождаемый перевод звонка, переадресация, запрет входящих звонков, трехсторонняя </w:t>
            </w:r>
            <w:proofErr w:type="gramStart"/>
            <w:r w:rsidRPr="00A634B4">
              <w:rPr>
                <w:rFonts w:ascii="Times New Roman" w:hAnsi="Times New Roman" w:cs="Times New Roman"/>
                <w:color w:val="000000" w:themeColor="text1"/>
                <w:szCs w:val="24"/>
              </w:rPr>
              <w:t>конференц-связь</w:t>
            </w:r>
            <w:proofErr w:type="gramEnd"/>
            <w:r w:rsidRPr="00A634B4">
              <w:rPr>
                <w:rFonts w:ascii="Times New Roman" w:hAnsi="Times New Roman" w:cs="Times New Roman"/>
                <w:color w:val="000000" w:themeColor="text1"/>
                <w:szCs w:val="24"/>
              </w:rPr>
              <w:t>, набор номера последнего входящего звонка, поисковый вызов, светодиодный индикатор поступившего сообщения (NEON LED) и прерывистый сигнал, автодозвон</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QoS</w:t>
            </w:r>
            <w:proofErr w:type="spellEnd"/>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DiffServ</w:t>
            </w:r>
            <w:proofErr w:type="spellEnd"/>
            <w:r w:rsidRPr="00A634B4">
              <w:rPr>
                <w:rFonts w:ascii="Times New Roman" w:hAnsi="Times New Roman" w:cs="Times New Roman"/>
                <w:color w:val="000000" w:themeColor="text1"/>
                <w:szCs w:val="24"/>
              </w:rPr>
              <w:t>, TOS, 802.1P/Q VLAN тегирование</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Сетевые протоколы</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TCP/UDP, RTP/RTCP, HTTP/HTTPS, ARP, ICMP, DNS, DHCP, NTP, TFTP, TELNET, </w:t>
            </w:r>
            <w:proofErr w:type="spellStart"/>
            <w:r w:rsidRPr="00A634B4">
              <w:rPr>
                <w:rFonts w:ascii="Times New Roman" w:hAnsi="Times New Roman" w:cs="Times New Roman"/>
                <w:color w:val="000000" w:themeColor="text1"/>
                <w:szCs w:val="24"/>
              </w:rPr>
              <w:t>PPPoE</w:t>
            </w:r>
            <w:proofErr w:type="spellEnd"/>
            <w:r w:rsidRPr="00A634B4">
              <w:rPr>
                <w:rFonts w:ascii="Times New Roman" w:hAnsi="Times New Roman" w:cs="Times New Roman"/>
                <w:color w:val="000000" w:themeColor="text1"/>
                <w:szCs w:val="24"/>
              </w:rPr>
              <w:t>, STUN</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Метод DTMF</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Настраиваемые методы передачи DTMF, включая </w:t>
            </w:r>
            <w:proofErr w:type="spellStart"/>
            <w:r w:rsidRPr="00A634B4">
              <w:rPr>
                <w:rFonts w:ascii="Times New Roman" w:hAnsi="Times New Roman" w:cs="Times New Roman"/>
                <w:color w:val="000000" w:themeColor="text1"/>
                <w:szCs w:val="24"/>
              </w:rPr>
              <w:t>In-audio</w:t>
            </w:r>
            <w:proofErr w:type="spellEnd"/>
            <w:r w:rsidRPr="00A634B4">
              <w:rPr>
                <w:rFonts w:ascii="Times New Roman" w:hAnsi="Times New Roman" w:cs="Times New Roman"/>
                <w:color w:val="000000" w:themeColor="text1"/>
                <w:szCs w:val="24"/>
              </w:rPr>
              <w:t>, RFC2833, и/или SIP INFO</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Передача сигналов</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SIP (RFC 3261) по UDP/TCP/TLS</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Профили сервера SIP и учетные записи для каждой системы</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4 </w:t>
            </w:r>
            <w:proofErr w:type="gramStart"/>
            <w:r w:rsidRPr="00A634B4">
              <w:rPr>
                <w:rFonts w:ascii="Times New Roman" w:hAnsi="Times New Roman" w:cs="Times New Roman"/>
                <w:color w:val="000000" w:themeColor="text1"/>
                <w:szCs w:val="24"/>
              </w:rPr>
              <w:t>отдельных</w:t>
            </w:r>
            <w:proofErr w:type="gramEnd"/>
            <w:r w:rsidRPr="00A634B4">
              <w:rPr>
                <w:rFonts w:ascii="Times New Roman" w:hAnsi="Times New Roman" w:cs="Times New Roman"/>
                <w:color w:val="000000" w:themeColor="text1"/>
                <w:szCs w:val="24"/>
              </w:rPr>
              <w:t xml:space="preserve"> профиля сервера SIP для каждой системы и отдельные учетные записи SIP для каждого телефонного порта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Provisioning</w:t>
            </w:r>
            <w:proofErr w:type="spellEnd"/>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TFTP, HTTP, HTTPS, TR069</w:t>
            </w:r>
          </w:p>
        </w:tc>
      </w:tr>
      <w:tr w:rsidR="00A634B4" w:rsidRPr="003951EB"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Обеспечение защиты</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lang w:val="en-US"/>
              </w:rPr>
            </w:pPr>
            <w:r w:rsidRPr="00A634B4">
              <w:rPr>
                <w:rFonts w:ascii="Times New Roman" w:hAnsi="Times New Roman" w:cs="Times New Roman"/>
                <w:color w:val="000000" w:themeColor="text1"/>
                <w:szCs w:val="24"/>
                <w:lang w:val="en-US"/>
              </w:rPr>
              <w:t>SRTP, TLS/SIPS, HTTPS, 802.1x</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Управление</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Syslog</w:t>
            </w:r>
            <w:proofErr w:type="spellEnd"/>
            <w:r w:rsidRPr="00A634B4">
              <w:rPr>
                <w:rFonts w:ascii="Times New Roman" w:hAnsi="Times New Roman" w:cs="Times New Roman"/>
                <w:color w:val="000000" w:themeColor="text1"/>
                <w:szCs w:val="24"/>
              </w:rPr>
              <w:t xml:space="preserve">, HTTPS, веб-браузер, </w:t>
            </w:r>
            <w:proofErr w:type="spellStart"/>
            <w:r w:rsidRPr="00A634B4">
              <w:rPr>
                <w:rFonts w:ascii="Times New Roman" w:hAnsi="Times New Roman" w:cs="Times New Roman"/>
                <w:color w:val="000000" w:themeColor="text1"/>
                <w:szCs w:val="24"/>
              </w:rPr>
              <w:t>telnet</w:t>
            </w:r>
            <w:proofErr w:type="spellEnd"/>
            <w:r w:rsidRPr="00A634B4">
              <w:rPr>
                <w:rFonts w:ascii="Times New Roman" w:hAnsi="Times New Roman" w:cs="Times New Roman"/>
                <w:color w:val="000000" w:themeColor="text1"/>
                <w:szCs w:val="24"/>
              </w:rPr>
              <w:t>, голосовое меню (IVR), TR-069</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Универсальный источник питания</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Выход: 24</w:t>
            </w:r>
            <w:proofErr w:type="gramStart"/>
            <w:r w:rsidRPr="00A634B4">
              <w:rPr>
                <w:rFonts w:ascii="Times New Roman" w:hAnsi="Times New Roman" w:cs="Times New Roman"/>
                <w:color w:val="000000" w:themeColor="text1"/>
                <w:szCs w:val="24"/>
              </w:rPr>
              <w:t xml:space="preserve"> В</w:t>
            </w:r>
            <w:proofErr w:type="gramEnd"/>
            <w:r w:rsidRPr="00A634B4">
              <w:rPr>
                <w:rFonts w:ascii="Times New Roman" w:hAnsi="Times New Roman" w:cs="Times New Roman"/>
                <w:color w:val="000000" w:themeColor="text1"/>
                <w:szCs w:val="24"/>
              </w:rPr>
              <w:t xml:space="preserve"> постоянного тока, 6,25 А; вход: 100 ~ 240 В переменного тока, 50 ~ 60 Гц</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Характеристики окружающей среды</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Эксплуатация: 0°C ~ 45°C; Хранение: –20°C ~ 60°C; Влажность: 10% ~ 90% (без конденсации)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Электрозащита</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Перенапряжение и защита от перенапряжения (Рекомендация ITU-T K.21, базовый уровень </w:t>
            </w:r>
            <w:r w:rsidRPr="00A634B4">
              <w:rPr>
                <w:rFonts w:ascii="Times New Roman" w:hAnsi="Times New Roman" w:cs="Times New Roman"/>
                <w:color w:val="000000" w:themeColor="text1"/>
                <w:szCs w:val="24"/>
              </w:rPr>
              <w:lastRenderedPageBreak/>
              <w:t>проверки)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Физические характеристики</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Размер устройства:</w:t>
            </w:r>
            <w:r w:rsidRPr="00A634B4">
              <w:rPr>
                <w:rFonts w:ascii="Times New Roman" w:hAnsi="Times New Roman" w:cs="Times New Roman"/>
                <w:color w:val="000000" w:themeColor="text1"/>
                <w:szCs w:val="24"/>
              </w:rPr>
              <w:br/>
              <w:t xml:space="preserve">440 мм (Д) x 255 мм (Ш) x 44 мм (В) (1U) </w:t>
            </w:r>
            <w:r w:rsidRPr="00A634B4">
              <w:rPr>
                <w:rFonts w:ascii="Times New Roman" w:hAnsi="Times New Roman" w:cs="Times New Roman"/>
                <w:color w:val="000000" w:themeColor="text1"/>
                <w:szCs w:val="24"/>
              </w:rPr>
              <w:br/>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Установка</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Установка на столе и в стойке с помощью передних кронштейнов</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Ближняя и дальняя связь</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2 REN, до 1500 футов для провода 24 AWG</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Номер вызывающего абонента</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Bellcore</w:t>
            </w:r>
            <w:proofErr w:type="spellEnd"/>
            <w:r w:rsidRPr="00A634B4">
              <w:rPr>
                <w:rFonts w:ascii="Times New Roman" w:hAnsi="Times New Roman" w:cs="Times New Roman"/>
                <w:color w:val="000000" w:themeColor="text1"/>
                <w:szCs w:val="24"/>
              </w:rPr>
              <w:t xml:space="preserve"> тип 1&amp;2, ETSI, BT, NTT, и CID на основе DTMF</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Методы отключения</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Сигнал "Занято", изменение/нестабильность полярности, ток в контуре</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Соответствие нормативным требованиям</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Федеральная комиссия связи США: часть 15 (CFR 47) класс B Совет Европы: EN55022 класс B, EN55024, EN61000-3-2, EN61000-3-3, EN60950-1, </w:t>
            </w:r>
            <w:proofErr w:type="spellStart"/>
            <w:r w:rsidRPr="00A634B4">
              <w:rPr>
                <w:rFonts w:ascii="Times New Roman" w:hAnsi="Times New Roman" w:cs="Times New Roman"/>
                <w:color w:val="000000" w:themeColor="text1"/>
                <w:szCs w:val="24"/>
              </w:rPr>
              <w:t>RoHS</w:t>
            </w:r>
            <w:proofErr w:type="spellEnd"/>
            <w:r w:rsidRPr="00A634B4">
              <w:rPr>
                <w:rFonts w:ascii="Times New Roman" w:hAnsi="Times New Roman" w:cs="Times New Roman"/>
                <w:color w:val="000000" w:themeColor="text1"/>
                <w:szCs w:val="24"/>
              </w:rPr>
              <w:t xml:space="preserve"> C-TICK: AS/NZS CISPR 22 класс B, AS/NZS CISPR 24, AS/NZS 60950 ITU-T K.21 (базовый уровень проверки); UL 60950 (адаптер питания)</w:t>
            </w:r>
          </w:p>
        </w:tc>
      </w:tr>
    </w:tbl>
    <w:p w:rsidR="00A634B4" w:rsidRPr="00A634B4" w:rsidRDefault="00A634B4" w:rsidP="00A634B4">
      <w:pPr>
        <w:pStyle w:val="ab"/>
        <w:rPr>
          <w:b/>
          <w:color w:val="000000" w:themeColor="text1"/>
        </w:rPr>
      </w:pPr>
    </w:p>
    <w:p w:rsidR="00A634B4" w:rsidRPr="00A634B4" w:rsidRDefault="00A634B4" w:rsidP="00DE1578">
      <w:pPr>
        <w:pStyle w:val="ListParagraph1"/>
        <w:widowControl/>
        <w:numPr>
          <w:ilvl w:val="1"/>
          <w:numId w:val="3"/>
        </w:numPr>
        <w:autoSpaceDE/>
        <w:autoSpaceDN/>
        <w:adjustRightInd/>
        <w:spacing w:before="120" w:after="120"/>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 xml:space="preserve">Требования к </w:t>
      </w:r>
      <w:r w:rsidRPr="00A634B4">
        <w:rPr>
          <w:rFonts w:eastAsia="Times New Roman"/>
          <w:b/>
          <w:color w:val="000000" w:themeColor="text1"/>
          <w:kern w:val="28"/>
          <w:sz w:val="24"/>
          <w:szCs w:val="24"/>
          <w:lang w:val="en-US"/>
        </w:rPr>
        <w:t>VOIP</w:t>
      </w:r>
      <w:r w:rsidRPr="00A634B4">
        <w:rPr>
          <w:rFonts w:eastAsia="Times New Roman"/>
          <w:b/>
          <w:color w:val="000000" w:themeColor="text1"/>
          <w:kern w:val="28"/>
          <w:sz w:val="24"/>
          <w:szCs w:val="24"/>
        </w:rPr>
        <w:t xml:space="preserve"> </w:t>
      </w:r>
      <w:r w:rsidRPr="00A634B4">
        <w:rPr>
          <w:rFonts w:eastAsia="Times New Roman"/>
          <w:b/>
          <w:color w:val="000000" w:themeColor="text1"/>
          <w:kern w:val="28"/>
          <w:sz w:val="24"/>
          <w:szCs w:val="24"/>
          <w:lang w:val="en-US"/>
        </w:rPr>
        <w:t>FXS</w:t>
      </w:r>
      <w:r w:rsidRPr="00A634B4">
        <w:rPr>
          <w:rFonts w:eastAsia="Times New Roman"/>
          <w:b/>
          <w:color w:val="000000" w:themeColor="text1"/>
          <w:kern w:val="28"/>
          <w:sz w:val="24"/>
          <w:szCs w:val="24"/>
        </w:rPr>
        <w:t xml:space="preserve"> Телефонному адаптеру</w:t>
      </w:r>
    </w:p>
    <w:p w:rsidR="00A634B4" w:rsidRPr="00A634B4" w:rsidRDefault="00A634B4" w:rsidP="00A634B4">
      <w:pPr>
        <w:pStyle w:val="ListParagraph1"/>
        <w:widowControl/>
        <w:autoSpaceDE/>
        <w:autoSpaceDN/>
        <w:adjustRightInd/>
        <w:spacing w:before="120" w:after="120"/>
        <w:ind w:left="1352"/>
        <w:jc w:val="both"/>
        <w:outlineLvl w:val="2"/>
        <w:rPr>
          <w:rFonts w:eastAsia="Times New Roman"/>
          <w:color w:val="000000" w:themeColor="text1"/>
          <w:sz w:val="24"/>
          <w:szCs w:val="24"/>
          <w:lang w:val="uz-Cyrl-UZ"/>
        </w:rPr>
      </w:pP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jc w:val="center"/>
        <w:outlineLvl w:val="2"/>
        <w:rPr>
          <w:rFonts w:eastAsia="Times New Roman"/>
          <w:color w:val="000000" w:themeColor="text1"/>
          <w:sz w:val="24"/>
          <w:szCs w:val="24"/>
        </w:rPr>
      </w:pPr>
      <w:r w:rsidRPr="00A634B4">
        <w:rPr>
          <w:rFonts w:eastAsia="Times New Roman"/>
          <w:b/>
          <w:color w:val="000000" w:themeColor="text1"/>
          <w:kern w:val="28"/>
          <w:sz w:val="24"/>
          <w:szCs w:val="24"/>
          <w:lang w:val="en-US"/>
        </w:rPr>
        <w:t>VOIP</w:t>
      </w:r>
      <w:r w:rsidRPr="00A634B4">
        <w:rPr>
          <w:rFonts w:eastAsia="Times New Roman"/>
          <w:b/>
          <w:color w:val="000000" w:themeColor="text1"/>
          <w:kern w:val="28"/>
          <w:sz w:val="24"/>
          <w:szCs w:val="24"/>
        </w:rPr>
        <w:t xml:space="preserve"> </w:t>
      </w:r>
      <w:r w:rsidRPr="00A634B4">
        <w:rPr>
          <w:rFonts w:eastAsia="Times New Roman"/>
          <w:b/>
          <w:color w:val="000000" w:themeColor="text1"/>
          <w:kern w:val="28"/>
          <w:sz w:val="24"/>
          <w:szCs w:val="24"/>
          <w:lang w:val="en-US"/>
        </w:rPr>
        <w:t>FXS</w:t>
      </w:r>
      <w:r w:rsidRPr="00A634B4">
        <w:rPr>
          <w:rFonts w:eastAsia="Times New Roman"/>
          <w:b/>
          <w:color w:val="000000" w:themeColor="text1"/>
          <w:kern w:val="28"/>
          <w:sz w:val="24"/>
          <w:szCs w:val="24"/>
        </w:rPr>
        <w:t xml:space="preserve"> Телефонный адаптер 4 </w:t>
      </w:r>
      <w:proofErr w:type="gramStart"/>
      <w:r w:rsidRPr="00A634B4">
        <w:rPr>
          <w:rFonts w:eastAsia="Times New Roman"/>
          <w:b/>
          <w:color w:val="000000" w:themeColor="text1"/>
          <w:kern w:val="28"/>
          <w:sz w:val="24"/>
          <w:szCs w:val="24"/>
        </w:rPr>
        <w:t>Порта  -</w:t>
      </w:r>
      <w:proofErr w:type="gramEnd"/>
      <w:r w:rsidRPr="00A634B4">
        <w:rPr>
          <w:rFonts w:eastAsia="Times New Roman"/>
          <w:b/>
          <w:color w:val="000000" w:themeColor="text1"/>
          <w:kern w:val="28"/>
          <w:sz w:val="24"/>
          <w:szCs w:val="24"/>
        </w:rPr>
        <w:t xml:space="preserve"> 16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p w:rsidR="00A634B4" w:rsidRPr="00A634B4" w:rsidRDefault="00A634B4" w:rsidP="00A634B4">
      <w:pPr>
        <w:pStyle w:val="ab"/>
        <w:rPr>
          <w:b/>
          <w:color w:val="000000" w:themeColor="text1"/>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086"/>
        <w:gridCol w:w="4439"/>
      </w:tblGrid>
      <w:tr w:rsidR="00A634B4" w:rsidRPr="00A634B4" w:rsidTr="00665227">
        <w:trPr>
          <w:tblCellSpacing w:w="0" w:type="dxa"/>
        </w:trPr>
        <w:tc>
          <w:tcPr>
            <w:tcW w:w="5086" w:type="dxa"/>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Интерфейсы телефонии</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Четыре (4) FXS порта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Сетевые интерфейсы</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Два (2) 10/100/1000Мбит/с RJ45 порта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СИД индикаторы</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ПИТАНИЕ, LAN, WAN, ТЕЛЕФОН</w:t>
            </w:r>
            <w:proofErr w:type="gramStart"/>
            <w:r w:rsidRPr="00A634B4">
              <w:rPr>
                <w:rFonts w:ascii="Times New Roman" w:hAnsi="Times New Roman" w:cs="Times New Roman"/>
                <w:color w:val="000000" w:themeColor="text1"/>
                <w:szCs w:val="24"/>
              </w:rPr>
              <w:t>1</w:t>
            </w:r>
            <w:proofErr w:type="gramEnd"/>
            <w:r w:rsidRPr="00A634B4">
              <w:rPr>
                <w:rFonts w:ascii="Times New Roman" w:hAnsi="Times New Roman" w:cs="Times New Roman"/>
                <w:color w:val="000000" w:themeColor="text1"/>
                <w:szCs w:val="24"/>
              </w:rPr>
              <w:t>, ТЕЛЕФОН2, ТЕЛЕФОН3, ТЕЛЕФОН 4</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Кнопка сброса к заводским настройкам</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Да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Функции телефонии</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Отображение и блокировка </w:t>
            </w:r>
            <w:proofErr w:type="spellStart"/>
            <w:r w:rsidRPr="00A634B4">
              <w:rPr>
                <w:rFonts w:ascii="Times New Roman" w:hAnsi="Times New Roman" w:cs="Times New Roman"/>
                <w:color w:val="000000" w:themeColor="text1"/>
                <w:szCs w:val="24"/>
              </w:rPr>
              <w:t>Caller</w:t>
            </w:r>
            <w:proofErr w:type="spellEnd"/>
            <w:r w:rsidRPr="00A634B4">
              <w:rPr>
                <w:rFonts w:ascii="Times New Roman" w:hAnsi="Times New Roman" w:cs="Times New Roman"/>
                <w:color w:val="000000" w:themeColor="text1"/>
                <w:szCs w:val="24"/>
              </w:rPr>
              <w:t xml:space="preserve"> ID, ожидание вызова, </w:t>
            </w:r>
            <w:proofErr w:type="spellStart"/>
            <w:r w:rsidRPr="00A634B4">
              <w:rPr>
                <w:rFonts w:ascii="Times New Roman" w:hAnsi="Times New Roman" w:cs="Times New Roman"/>
                <w:color w:val="000000" w:themeColor="text1"/>
                <w:szCs w:val="24"/>
              </w:rPr>
              <w:t>flash</w:t>
            </w:r>
            <w:proofErr w:type="spellEnd"/>
            <w:r w:rsidRPr="00A634B4">
              <w:rPr>
                <w:rFonts w:ascii="Times New Roman" w:hAnsi="Times New Roman" w:cs="Times New Roman"/>
                <w:color w:val="000000" w:themeColor="text1"/>
                <w:szCs w:val="24"/>
              </w:rPr>
              <w:t>, слепой или сопровождаемый перевод вызова, переадресация, удержание, режим не беспокоить, 3-сторонняя конференция</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Голосовые кодеки</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G.711 с</w:t>
            </w:r>
            <w:proofErr w:type="gramStart"/>
            <w:r w:rsidRPr="00A634B4">
              <w:rPr>
                <w:rFonts w:ascii="Times New Roman" w:hAnsi="Times New Roman" w:cs="Times New Roman"/>
                <w:color w:val="000000" w:themeColor="text1"/>
                <w:szCs w:val="24"/>
              </w:rPr>
              <w:t xml:space="preserve"> П</w:t>
            </w:r>
            <w:proofErr w:type="gramEnd"/>
            <w:r w:rsidRPr="00A634B4">
              <w:rPr>
                <w:rFonts w:ascii="Times New Roman" w:hAnsi="Times New Roman" w:cs="Times New Roman"/>
                <w:color w:val="000000" w:themeColor="text1"/>
                <w:szCs w:val="24"/>
              </w:rPr>
              <w:t xml:space="preserve">рил. I (PLC) и Прил. II (VAD/CNG), G.723.1, G.729A/B, G.726, </w:t>
            </w:r>
            <w:proofErr w:type="spellStart"/>
            <w:r w:rsidRPr="00A634B4">
              <w:rPr>
                <w:rFonts w:ascii="Times New Roman" w:hAnsi="Times New Roman" w:cs="Times New Roman"/>
                <w:color w:val="000000" w:themeColor="text1"/>
                <w:szCs w:val="24"/>
              </w:rPr>
              <w:t>iLBC</w:t>
            </w:r>
            <w:proofErr w:type="spellEnd"/>
            <w:r w:rsidRPr="00A634B4">
              <w:rPr>
                <w:rFonts w:ascii="Times New Roman" w:hAnsi="Times New Roman" w:cs="Times New Roman"/>
                <w:color w:val="000000" w:themeColor="text1"/>
                <w:szCs w:val="24"/>
              </w:rPr>
              <w:t xml:space="preserve">, OPUS, Динамический буфер дрожания опорной частоты, продвинутая компенсация </w:t>
            </w:r>
            <w:r w:rsidRPr="00A634B4">
              <w:rPr>
                <w:rFonts w:ascii="Times New Roman" w:hAnsi="Times New Roman" w:cs="Times New Roman"/>
                <w:color w:val="000000" w:themeColor="text1"/>
                <w:szCs w:val="24"/>
              </w:rPr>
              <w:lastRenderedPageBreak/>
              <w:t>эхо линии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Факс по IP</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T.38 соотв. </w:t>
            </w:r>
            <w:proofErr w:type="spellStart"/>
            <w:r w:rsidRPr="00A634B4">
              <w:rPr>
                <w:rFonts w:ascii="Times New Roman" w:hAnsi="Times New Roman" w:cs="Times New Roman"/>
                <w:color w:val="000000" w:themeColor="text1"/>
                <w:szCs w:val="24"/>
              </w:rPr>
              <w:t>Group</w:t>
            </w:r>
            <w:proofErr w:type="spellEnd"/>
            <w:r w:rsidRPr="00A634B4">
              <w:rPr>
                <w:rFonts w:ascii="Times New Roman" w:hAnsi="Times New Roman" w:cs="Times New Roman"/>
                <w:color w:val="000000" w:themeColor="text1"/>
                <w:szCs w:val="24"/>
              </w:rPr>
              <w:t xml:space="preserve"> 3 передача факсов до 14.4kpbs и автопереключение на G.711 для </w:t>
            </w:r>
            <w:proofErr w:type="spellStart"/>
            <w:r w:rsidRPr="00A634B4">
              <w:rPr>
                <w:rFonts w:ascii="Times New Roman" w:hAnsi="Times New Roman" w:cs="Times New Roman"/>
                <w:color w:val="000000" w:themeColor="text1"/>
                <w:szCs w:val="24"/>
              </w:rPr>
              <w:t>Fax</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Pass-through</w:t>
            </w:r>
            <w:proofErr w:type="spell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Дальность звонка для ближней/ дальней связи</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2 REN, до 1км по 24AWG линии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Идентификатор звонящих абонентов (</w:t>
            </w:r>
            <w:proofErr w:type="spellStart"/>
            <w:r w:rsidRPr="00A634B4">
              <w:rPr>
                <w:rFonts w:ascii="Times New Roman" w:hAnsi="Times New Roman" w:cs="Times New Roman"/>
                <w:color w:val="000000" w:themeColor="text1"/>
                <w:szCs w:val="24"/>
              </w:rPr>
              <w:t>Caller</w:t>
            </w:r>
            <w:proofErr w:type="spellEnd"/>
            <w:r w:rsidRPr="00A634B4">
              <w:rPr>
                <w:rFonts w:ascii="Times New Roman" w:hAnsi="Times New Roman" w:cs="Times New Roman"/>
                <w:color w:val="000000" w:themeColor="text1"/>
                <w:szCs w:val="24"/>
              </w:rPr>
              <w:t xml:space="preserve"> ID)</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Bellcore</w:t>
            </w:r>
            <w:proofErr w:type="spellEnd"/>
            <w:r w:rsidRPr="00A634B4">
              <w:rPr>
                <w:rFonts w:ascii="Times New Roman" w:hAnsi="Times New Roman" w:cs="Times New Roman"/>
                <w:color w:val="000000" w:themeColor="text1"/>
                <w:szCs w:val="24"/>
              </w:rPr>
              <w:t xml:space="preserve"> Тип 1 и 2, ETSI, BT, NTT, и CID на базе DTMF</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Способы разъединения</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Сигнал занятости, </w:t>
            </w:r>
            <w:proofErr w:type="spellStart"/>
            <w:r w:rsidRPr="00A634B4">
              <w:rPr>
                <w:rFonts w:ascii="Times New Roman" w:hAnsi="Times New Roman" w:cs="Times New Roman"/>
                <w:color w:val="000000" w:themeColor="text1"/>
                <w:szCs w:val="24"/>
              </w:rPr>
              <w:t>Переполюсовка</w:t>
            </w:r>
            <w:proofErr w:type="spellEnd"/>
            <w:r w:rsidRPr="00A634B4">
              <w:rPr>
                <w:rFonts w:ascii="Times New Roman" w:hAnsi="Times New Roman" w:cs="Times New Roman"/>
                <w:color w:val="000000" w:themeColor="text1"/>
                <w:szCs w:val="24"/>
              </w:rPr>
              <w:t>/контрольный импульс, Ток в контуре</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Сетевые протоколы</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TCP/IP/UDP, RTP/RTCP, HTTP/HTTPS, ARP/RARP, ICMP, DNS, DHCP, NTP, TFTP, TELNET, STUN, SIP (RFC3261), SIP по TCP/TLS, SRTP, TR-069</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QoS</w:t>
            </w:r>
            <w:proofErr w:type="spellEnd"/>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Слой 2 (802.1Q VLAN, SIP/RTP 802.1p) и Слой 3 (</w:t>
            </w:r>
            <w:proofErr w:type="spellStart"/>
            <w:r w:rsidRPr="00A634B4">
              <w:rPr>
                <w:rFonts w:ascii="Times New Roman" w:hAnsi="Times New Roman" w:cs="Times New Roman"/>
                <w:color w:val="000000" w:themeColor="text1"/>
                <w:szCs w:val="24"/>
              </w:rPr>
              <w:t>ToS</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Diffserv</w:t>
            </w:r>
            <w:proofErr w:type="spellEnd"/>
            <w:r w:rsidRPr="00A634B4">
              <w:rPr>
                <w:rFonts w:ascii="Times New Roman" w:hAnsi="Times New Roman" w:cs="Times New Roman"/>
                <w:color w:val="000000" w:themeColor="text1"/>
                <w:szCs w:val="24"/>
              </w:rPr>
              <w:t>, MPLS)</w:t>
            </w:r>
          </w:p>
        </w:tc>
      </w:tr>
      <w:tr w:rsidR="00A634B4" w:rsidRPr="003951EB"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Метод DTMF</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lang w:val="en-US"/>
              </w:rPr>
            </w:pPr>
            <w:r w:rsidRPr="00A634B4">
              <w:rPr>
                <w:rFonts w:ascii="Times New Roman" w:hAnsi="Times New Roman" w:cs="Times New Roman"/>
                <w:color w:val="000000" w:themeColor="text1"/>
                <w:szCs w:val="24"/>
                <w:lang w:val="en-US"/>
              </w:rPr>
              <w:t xml:space="preserve">In-audio, RFC2833 </w:t>
            </w:r>
            <w:r w:rsidRPr="00A634B4">
              <w:rPr>
                <w:rFonts w:ascii="Times New Roman" w:hAnsi="Times New Roman" w:cs="Times New Roman"/>
                <w:color w:val="000000" w:themeColor="text1"/>
                <w:szCs w:val="24"/>
              </w:rPr>
              <w:t>и</w:t>
            </w:r>
            <w:r w:rsidRPr="00A634B4">
              <w:rPr>
                <w:rFonts w:ascii="Times New Roman" w:hAnsi="Times New Roman" w:cs="Times New Roman"/>
                <w:color w:val="000000" w:themeColor="text1"/>
                <w:szCs w:val="24"/>
                <w:lang w:val="en-US"/>
              </w:rPr>
              <w:t>/</w:t>
            </w:r>
            <w:r w:rsidRPr="00A634B4">
              <w:rPr>
                <w:rFonts w:ascii="Times New Roman" w:hAnsi="Times New Roman" w:cs="Times New Roman"/>
                <w:color w:val="000000" w:themeColor="text1"/>
                <w:szCs w:val="24"/>
              </w:rPr>
              <w:t>или</w:t>
            </w:r>
            <w:r w:rsidRPr="00A634B4">
              <w:rPr>
                <w:rFonts w:ascii="Times New Roman" w:hAnsi="Times New Roman" w:cs="Times New Roman"/>
                <w:color w:val="000000" w:themeColor="text1"/>
                <w:szCs w:val="24"/>
                <w:lang w:val="en-US"/>
              </w:rPr>
              <w:t xml:space="preserve"> SIP INFO</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Настройка и управление</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HTTP, HTTPS, TELNET, TFTP, TR-069 , безопасная и автоматизированная настройка с использованием AES шифрования, системный журнал</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Среда</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SRTP</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Контроль</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TLS/SIPS/HTTPS</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Управление</w:t>
            </w:r>
          </w:p>
        </w:tc>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Поддержка системного журнала, </w:t>
            </w:r>
            <w:proofErr w:type="spellStart"/>
            <w:r w:rsidRPr="00A634B4">
              <w:rPr>
                <w:rFonts w:ascii="Times New Roman" w:hAnsi="Times New Roman" w:cs="Times New Roman"/>
                <w:color w:val="000000" w:themeColor="text1"/>
                <w:szCs w:val="24"/>
              </w:rPr>
              <w:t>telnet</w:t>
            </w:r>
            <w:proofErr w:type="spellEnd"/>
            <w:r w:rsidRPr="00A634B4">
              <w:rPr>
                <w:rFonts w:ascii="Times New Roman" w:hAnsi="Times New Roman" w:cs="Times New Roman"/>
                <w:color w:val="000000" w:themeColor="text1"/>
                <w:szCs w:val="24"/>
              </w:rPr>
              <w:t>, удалённое управление через браузер</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Универсальный источник питания</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Вход: 100-240ВAC, 50-60Гц</w:t>
            </w:r>
          </w:p>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Выход: 12В/0.5A</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Окружающая среда</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Рабочая: 0º – 40ºC</w:t>
            </w:r>
          </w:p>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Хранение: 10º – 60ºC</w:t>
            </w:r>
          </w:p>
          <w:p w:rsidR="00A634B4" w:rsidRPr="00A634B4" w:rsidRDefault="00A634B4" w:rsidP="00665227">
            <w:pPr>
              <w:spacing w:before="100" w:beforeAutospacing="1" w:after="100" w:afterAutospacing="1" w:line="240" w:lineRule="auto"/>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Влажность: 10 – 90</w:t>
            </w:r>
            <w:proofErr w:type="gramStart"/>
            <w:r w:rsidRPr="00A634B4">
              <w:rPr>
                <w:rFonts w:ascii="Times New Roman" w:hAnsi="Times New Roman" w:cs="Times New Roman"/>
                <w:color w:val="000000" w:themeColor="text1"/>
                <w:szCs w:val="24"/>
              </w:rPr>
              <w:t>% Б</w:t>
            </w:r>
            <w:proofErr w:type="gramEnd"/>
            <w:r w:rsidRPr="00A634B4">
              <w:rPr>
                <w:rFonts w:ascii="Times New Roman" w:hAnsi="Times New Roman" w:cs="Times New Roman"/>
                <w:color w:val="000000" w:themeColor="text1"/>
                <w:szCs w:val="24"/>
              </w:rPr>
              <w:t>ез конденсата</w:t>
            </w:r>
          </w:p>
        </w:tc>
      </w:tr>
    </w:tbl>
    <w:p w:rsidR="00A634B4" w:rsidRPr="00A634B4" w:rsidRDefault="00A634B4" w:rsidP="00A634B4">
      <w:pPr>
        <w:pStyle w:val="ab"/>
        <w:rPr>
          <w:b/>
          <w:color w:val="000000" w:themeColor="text1"/>
        </w:rPr>
      </w:pPr>
    </w:p>
    <w:p w:rsidR="00A634B4" w:rsidRPr="00A634B4" w:rsidRDefault="00A634B4" w:rsidP="00DE1578">
      <w:pPr>
        <w:pStyle w:val="ListParagraph1"/>
        <w:widowControl/>
        <w:numPr>
          <w:ilvl w:val="1"/>
          <w:numId w:val="3"/>
        </w:numPr>
        <w:autoSpaceDE/>
        <w:autoSpaceDN/>
        <w:adjustRightInd/>
        <w:spacing w:before="120" w:after="120"/>
        <w:ind w:left="0" w:firstLine="567"/>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Требования к Телефонному аппарату (тип№1)</w:t>
      </w:r>
    </w:p>
    <w:p w:rsidR="00A634B4" w:rsidRPr="00A634B4" w:rsidRDefault="00A634B4" w:rsidP="00A634B4">
      <w:pPr>
        <w:pStyle w:val="ListParagraph1"/>
        <w:widowControl/>
        <w:autoSpaceDE/>
        <w:autoSpaceDN/>
        <w:adjustRightInd/>
        <w:spacing w:before="120" w:after="120"/>
        <w:ind w:left="0" w:firstLine="567"/>
        <w:jc w:val="both"/>
        <w:outlineLvl w:val="2"/>
        <w:rPr>
          <w:rFonts w:eastAsia="Times New Roman"/>
          <w:color w:val="000000" w:themeColor="text1"/>
          <w:sz w:val="24"/>
          <w:szCs w:val="24"/>
          <w:lang w:val="uz-Cyrl-UZ"/>
        </w:rPr>
      </w:pPr>
      <w:r w:rsidRPr="00A634B4">
        <w:rPr>
          <w:rFonts w:eastAsia="Times New Roman"/>
          <w:b/>
          <w:color w:val="000000" w:themeColor="text1"/>
          <w:kern w:val="28"/>
          <w:sz w:val="24"/>
          <w:szCs w:val="24"/>
        </w:rPr>
        <w:t xml:space="preserve"> </w:t>
      </w:r>
      <w:r w:rsidRPr="00A634B4">
        <w:rPr>
          <w:rFonts w:eastAsia="Times New Roman"/>
          <w:color w:val="000000" w:themeColor="text1"/>
          <w:sz w:val="24"/>
          <w:szCs w:val="24"/>
          <w:lang w:val="uz-Cyrl-UZ"/>
        </w:rPr>
        <w:tab/>
      </w: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jc w:val="center"/>
        <w:outlineLvl w:val="2"/>
        <w:rPr>
          <w:rFonts w:eastAsia="Times New Roman"/>
          <w:color w:val="000000" w:themeColor="text1"/>
          <w:sz w:val="24"/>
          <w:szCs w:val="24"/>
        </w:rPr>
      </w:pPr>
      <w:r w:rsidRPr="00A634B4">
        <w:rPr>
          <w:rFonts w:eastAsia="Times New Roman"/>
          <w:b/>
          <w:color w:val="000000" w:themeColor="text1"/>
          <w:kern w:val="28"/>
          <w:sz w:val="24"/>
          <w:szCs w:val="24"/>
        </w:rPr>
        <w:t>Телефонный аппарат (тип№1) - 2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62"/>
        <w:gridCol w:w="6165"/>
      </w:tblGrid>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Протоколы/Стандарты</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SIP RFC3261, TCP/IP/UDP, RTP/RTCP, HTTP/HTTPS, ARP, ICMP, DNS (A </w:t>
            </w:r>
            <w:proofErr w:type="spellStart"/>
            <w:r w:rsidRPr="00A634B4">
              <w:rPr>
                <w:rFonts w:ascii="Times New Roman" w:eastAsia="Times New Roman" w:hAnsi="Times New Roman" w:cs="Times New Roman"/>
                <w:color w:val="000000" w:themeColor="text1"/>
                <w:szCs w:val="24"/>
              </w:rPr>
              <w:t>record</w:t>
            </w:r>
            <w:proofErr w:type="spellEnd"/>
            <w:r w:rsidRPr="00A634B4">
              <w:rPr>
                <w:rFonts w:ascii="Times New Roman" w:eastAsia="Times New Roman" w:hAnsi="Times New Roman" w:cs="Times New Roman"/>
                <w:color w:val="000000" w:themeColor="text1"/>
                <w:szCs w:val="24"/>
              </w:rPr>
              <w:t xml:space="preserve">, SRV, NAPTR), DHCP, </w:t>
            </w:r>
            <w:proofErr w:type="spellStart"/>
            <w:r w:rsidRPr="00A634B4">
              <w:rPr>
                <w:rFonts w:ascii="Times New Roman" w:eastAsia="Times New Roman" w:hAnsi="Times New Roman" w:cs="Times New Roman"/>
                <w:color w:val="000000" w:themeColor="text1"/>
                <w:szCs w:val="24"/>
              </w:rPr>
              <w:t>PPPoE</w:t>
            </w:r>
            <w:proofErr w:type="spellEnd"/>
            <w:r w:rsidRPr="00A634B4">
              <w:rPr>
                <w:rFonts w:ascii="Times New Roman" w:eastAsia="Times New Roman" w:hAnsi="Times New Roman" w:cs="Times New Roman"/>
                <w:color w:val="000000" w:themeColor="text1"/>
                <w:szCs w:val="24"/>
              </w:rPr>
              <w:t xml:space="preserve">, SSH, TFTP, NTP, STUN, SIMPLE, LLDP-MED, LDAP, TR-069, </w:t>
            </w:r>
            <w:r w:rsidRPr="00A634B4">
              <w:rPr>
                <w:rFonts w:ascii="Times New Roman" w:eastAsia="Times New Roman" w:hAnsi="Times New Roman" w:cs="Times New Roman"/>
                <w:color w:val="000000" w:themeColor="text1"/>
                <w:szCs w:val="24"/>
              </w:rPr>
              <w:lastRenderedPageBreak/>
              <w:t xml:space="preserve">802.1x, TLS, IPv6, </w:t>
            </w:r>
            <w:proofErr w:type="spellStart"/>
            <w:r w:rsidRPr="00A634B4">
              <w:rPr>
                <w:rFonts w:ascii="Times New Roman" w:eastAsia="Times New Roman" w:hAnsi="Times New Roman" w:cs="Times New Roman"/>
                <w:color w:val="000000" w:themeColor="text1"/>
                <w:szCs w:val="24"/>
              </w:rPr>
              <w:t>OpenVPN</w:t>
            </w:r>
            <w:proofErr w:type="spellEnd"/>
            <w:r w:rsidRPr="00A634B4">
              <w:rPr>
                <w:rFonts w:ascii="Times New Roman" w:eastAsia="Times New Roman" w:hAnsi="Times New Roman" w:cs="Times New Roman"/>
                <w:color w:val="000000" w:themeColor="text1"/>
                <w:szCs w:val="24"/>
              </w:rPr>
              <w:t>®</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Сетевые интерфейсы</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Два коммутируемых 10/100/1000 Мбит/с порта со встроенной поддержкой </w:t>
            </w:r>
            <w:proofErr w:type="spellStart"/>
            <w:r w:rsidRPr="00A634B4">
              <w:rPr>
                <w:rFonts w:ascii="Times New Roman" w:eastAsia="Times New Roman" w:hAnsi="Times New Roman" w:cs="Times New Roman"/>
                <w:color w:val="000000" w:themeColor="text1"/>
                <w:szCs w:val="24"/>
              </w:rPr>
              <w:t>PoE</w:t>
            </w:r>
            <w:proofErr w:type="spellEnd"/>
            <w:r w:rsidRPr="00A634B4">
              <w:rPr>
                <w:rFonts w:ascii="Times New Roman" w:eastAsia="Times New Roman" w:hAnsi="Times New Roman" w:cs="Times New Roman"/>
                <w:color w:val="000000" w:themeColor="text1"/>
                <w:szCs w:val="24"/>
              </w:rPr>
              <w:t>/</w:t>
            </w:r>
            <w:proofErr w:type="spellStart"/>
            <w:r w:rsidRPr="00A634B4">
              <w:rPr>
                <w:rFonts w:ascii="Times New Roman" w:eastAsia="Times New Roman" w:hAnsi="Times New Roman" w:cs="Times New Roman"/>
                <w:color w:val="000000" w:themeColor="text1"/>
                <w:szCs w:val="24"/>
              </w:rPr>
              <w:t>PoE</w:t>
            </w:r>
            <w:proofErr w:type="spellEnd"/>
            <w:r w:rsidRPr="00A634B4">
              <w:rPr>
                <w:rFonts w:ascii="Times New Roman" w:eastAsia="Times New Roman" w:hAnsi="Times New Roman" w:cs="Times New Roman"/>
                <w:color w:val="000000" w:themeColor="text1"/>
                <w:szCs w:val="24"/>
              </w:rPr>
              <w:t>+</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Экран</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5,0" 1280x720 ёмкостный сенсорный экран (5 касаний) HD TFT LCD</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Камера</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1 МП CMOS камера с изменяемым положением со шторкой, 720p 30fps</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Bluetooth</w:t>
            </w:r>
            <w:proofErr w:type="spellEnd"/>
            <w:r w:rsidRPr="00A634B4">
              <w:rPr>
                <w:rFonts w:ascii="Times New Roman" w:eastAsia="Times New Roman" w:hAnsi="Times New Roman" w:cs="Times New Roman"/>
                <w:color w:val="000000" w:themeColor="text1"/>
                <w:szCs w:val="24"/>
              </w:rPr>
              <w:t> </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Да, встроенный. </w:t>
            </w:r>
            <w:proofErr w:type="spellStart"/>
            <w:r w:rsidRPr="00A634B4">
              <w:rPr>
                <w:rFonts w:ascii="Times New Roman" w:eastAsia="Times New Roman" w:hAnsi="Times New Roman" w:cs="Times New Roman"/>
                <w:color w:val="000000" w:themeColor="text1"/>
                <w:szCs w:val="24"/>
              </w:rPr>
              <w:t>Bluetooth</w:t>
            </w:r>
            <w:proofErr w:type="spellEnd"/>
            <w:r w:rsidRPr="00A634B4">
              <w:rPr>
                <w:rFonts w:ascii="Times New Roman" w:eastAsia="Times New Roman" w:hAnsi="Times New Roman" w:cs="Times New Roman"/>
                <w:color w:val="000000" w:themeColor="text1"/>
                <w:szCs w:val="24"/>
              </w:rPr>
              <w:t xml:space="preserve"> 4.0 + EDR</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WiFi</w:t>
            </w:r>
            <w:proofErr w:type="spellEnd"/>
            <w:r w:rsidRPr="00A634B4">
              <w:rPr>
                <w:rFonts w:ascii="Times New Roman" w:eastAsia="Times New Roman" w:hAnsi="Times New Roman" w:cs="Times New Roman"/>
                <w:color w:val="000000" w:themeColor="text1"/>
                <w:szCs w:val="24"/>
              </w:rPr>
              <w:t> </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Да, </w:t>
            </w:r>
            <w:proofErr w:type="spellStart"/>
            <w:r w:rsidRPr="00A634B4">
              <w:rPr>
                <w:rFonts w:ascii="Times New Roman" w:eastAsia="Times New Roman" w:hAnsi="Times New Roman" w:cs="Times New Roman"/>
                <w:color w:val="000000" w:themeColor="text1"/>
                <w:szCs w:val="24"/>
              </w:rPr>
              <w:t>двухдиапазонный</w:t>
            </w:r>
            <w:proofErr w:type="spellEnd"/>
            <w:r w:rsidRPr="00A634B4">
              <w:rPr>
                <w:rFonts w:ascii="Times New Roman" w:eastAsia="Times New Roman" w:hAnsi="Times New Roman" w:cs="Times New Roman"/>
                <w:color w:val="000000" w:themeColor="text1"/>
                <w:szCs w:val="24"/>
              </w:rPr>
              <w:t xml:space="preserve"> (2,4 ГГц и 5 ГГц) класс 802.11a/b/g/n</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Дополнительные порты</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RJ9 разъём для гарнитуры (поддержка EHS при использовании гарнитур </w:t>
            </w:r>
            <w:proofErr w:type="spellStart"/>
            <w:r w:rsidRPr="00A634B4">
              <w:rPr>
                <w:rFonts w:ascii="Times New Roman" w:eastAsia="Times New Roman" w:hAnsi="Times New Roman" w:cs="Times New Roman"/>
                <w:color w:val="000000" w:themeColor="text1"/>
                <w:szCs w:val="24"/>
              </w:rPr>
              <w:t>Plantronics</w:t>
            </w:r>
            <w:proofErr w:type="spellEnd"/>
            <w:r w:rsidRPr="00A634B4">
              <w:rPr>
                <w:rFonts w:ascii="Times New Roman" w:eastAsia="Times New Roman" w:hAnsi="Times New Roman" w:cs="Times New Roman"/>
                <w:color w:val="000000" w:themeColor="text1"/>
                <w:szCs w:val="24"/>
              </w:rPr>
              <w:t>), порт для модулей расширений, USB порт, HDMI-</w:t>
            </w:r>
            <w:proofErr w:type="spellStart"/>
            <w:r w:rsidRPr="00A634B4">
              <w:rPr>
                <w:rFonts w:ascii="Times New Roman" w:eastAsia="Times New Roman" w:hAnsi="Times New Roman" w:cs="Times New Roman"/>
                <w:color w:val="000000" w:themeColor="text1"/>
                <w:szCs w:val="24"/>
              </w:rPr>
              <w:t>out</w:t>
            </w:r>
            <w:proofErr w:type="spellEnd"/>
            <w:r w:rsidRPr="00A634B4">
              <w:rPr>
                <w:rFonts w:ascii="Times New Roman" w:eastAsia="Times New Roman" w:hAnsi="Times New Roman" w:cs="Times New Roman"/>
                <w:color w:val="000000" w:themeColor="text1"/>
                <w:szCs w:val="24"/>
              </w:rPr>
              <w:t xml:space="preserve"> (1.4 до 720p30fps)</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Функциональные кнопки</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11 функциональных кнопок: </w:t>
            </w:r>
            <w:proofErr w:type="gramStart"/>
            <w:r w:rsidRPr="00A634B4">
              <w:rPr>
                <w:rFonts w:ascii="Times New Roman" w:eastAsia="Times New Roman" w:hAnsi="Times New Roman" w:cs="Times New Roman"/>
                <w:color w:val="000000" w:themeColor="text1"/>
                <w:szCs w:val="24"/>
              </w:rPr>
              <w:t xml:space="preserve">КОНФЕРЕНЦИЯ, ПЕРЕВОД, ОТПРАВИТЬ/ПОВТОРНЫЙ НАБОР, ВЫКЛ. ЗВУК, ТРУБКА, ГРОМКАЯ СВЯЗЬ, ГРОМКОСТЬ -/+. 3 специальные кнопки </w:t>
            </w:r>
            <w:proofErr w:type="spellStart"/>
            <w:r w:rsidRPr="00A634B4">
              <w:rPr>
                <w:rFonts w:ascii="Times New Roman" w:eastAsia="Times New Roman" w:hAnsi="Times New Roman" w:cs="Times New Roman"/>
                <w:color w:val="000000" w:themeColor="text1"/>
                <w:szCs w:val="24"/>
              </w:rPr>
              <w:t>Android</w:t>
            </w:r>
            <w:proofErr w:type="spellEnd"/>
            <w:r w:rsidRPr="00A634B4">
              <w:rPr>
                <w:rFonts w:ascii="Times New Roman" w:eastAsia="Times New Roman" w:hAnsi="Times New Roman" w:cs="Times New Roman"/>
                <w:color w:val="000000" w:themeColor="text1"/>
                <w:szCs w:val="24"/>
              </w:rPr>
              <w:t>:</w:t>
            </w:r>
            <w:proofErr w:type="gramEnd"/>
            <w:r w:rsidRPr="00A634B4">
              <w:rPr>
                <w:rFonts w:ascii="Times New Roman" w:eastAsia="Times New Roman" w:hAnsi="Times New Roman" w:cs="Times New Roman"/>
                <w:color w:val="000000" w:themeColor="text1"/>
                <w:szCs w:val="24"/>
              </w:rPr>
              <w:t xml:space="preserve"> ДОМОЙ, МЕНЮ и НАЗАД</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Речевые кодеки и</w:t>
            </w:r>
            <w:r w:rsidRPr="00A634B4">
              <w:rPr>
                <w:rFonts w:ascii="Times New Roman" w:eastAsia="Times New Roman" w:hAnsi="Times New Roman" w:cs="Times New Roman"/>
                <w:color w:val="000000" w:themeColor="text1"/>
                <w:szCs w:val="24"/>
              </w:rPr>
              <w:br/>
              <w:t>возможности</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Широкополосный </w:t>
            </w:r>
            <w:proofErr w:type="spellStart"/>
            <w:r w:rsidRPr="00A634B4">
              <w:rPr>
                <w:rFonts w:ascii="Times New Roman" w:eastAsia="Times New Roman" w:hAnsi="Times New Roman" w:cs="Times New Roman"/>
                <w:color w:val="000000" w:themeColor="text1"/>
                <w:szCs w:val="24"/>
              </w:rPr>
              <w:t>Opus</w:t>
            </w:r>
            <w:proofErr w:type="spellEnd"/>
            <w:r w:rsidRPr="00A634B4">
              <w:rPr>
                <w:rFonts w:ascii="Times New Roman" w:eastAsia="Times New Roman" w:hAnsi="Times New Roman" w:cs="Times New Roman"/>
                <w:color w:val="000000" w:themeColor="text1"/>
                <w:szCs w:val="24"/>
              </w:rPr>
              <w:t xml:space="preserve">, широкополосный G.722, G.711μ/a, G. 729A/B, G.726-32, </w:t>
            </w:r>
            <w:proofErr w:type="spellStart"/>
            <w:r w:rsidRPr="00A634B4">
              <w:rPr>
                <w:rFonts w:ascii="Times New Roman" w:eastAsia="Times New Roman" w:hAnsi="Times New Roman" w:cs="Times New Roman"/>
                <w:color w:val="000000" w:themeColor="text1"/>
                <w:szCs w:val="24"/>
              </w:rPr>
              <w:t>iLBC</w:t>
            </w:r>
            <w:proofErr w:type="spellEnd"/>
            <w:r w:rsidRPr="00A634B4">
              <w:rPr>
                <w:rFonts w:ascii="Times New Roman" w:eastAsia="Times New Roman" w:hAnsi="Times New Roman" w:cs="Times New Roman"/>
                <w:color w:val="000000" w:themeColor="text1"/>
                <w:szCs w:val="24"/>
              </w:rPr>
              <w:t>, внутри- и внеполосный DTMF (</w:t>
            </w:r>
            <w:proofErr w:type="spellStart"/>
            <w:r w:rsidRPr="00A634B4">
              <w:rPr>
                <w:rFonts w:ascii="Times New Roman" w:eastAsia="Times New Roman" w:hAnsi="Times New Roman" w:cs="Times New Roman"/>
                <w:color w:val="000000" w:themeColor="text1"/>
                <w:szCs w:val="24"/>
              </w:rPr>
              <w:t>In</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audio</w:t>
            </w:r>
            <w:proofErr w:type="spellEnd"/>
            <w:r w:rsidRPr="00A634B4">
              <w:rPr>
                <w:rFonts w:ascii="Times New Roman" w:eastAsia="Times New Roman" w:hAnsi="Times New Roman" w:cs="Times New Roman"/>
                <w:color w:val="000000" w:themeColor="text1"/>
                <w:szCs w:val="24"/>
              </w:rPr>
              <w:t>, RFC2833, SIP INFO), VAD, CNG, AEC, PLC, AJB, AGC, ANS</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Видео кодеки и возможности</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H.264 BP/MP/HP, видео разрешение до 720p, частота кадров до 30 </w:t>
            </w:r>
            <w:proofErr w:type="spellStart"/>
            <w:r w:rsidRPr="00A634B4">
              <w:rPr>
                <w:rFonts w:ascii="Times New Roman" w:eastAsia="Times New Roman" w:hAnsi="Times New Roman" w:cs="Times New Roman"/>
                <w:color w:val="000000" w:themeColor="text1"/>
                <w:szCs w:val="24"/>
              </w:rPr>
              <w:t>fps</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битрейт</w:t>
            </w:r>
            <w:proofErr w:type="spellEnd"/>
            <w:r w:rsidRPr="00A634B4">
              <w:rPr>
                <w:rFonts w:ascii="Times New Roman" w:eastAsia="Times New Roman" w:hAnsi="Times New Roman" w:cs="Times New Roman"/>
                <w:color w:val="000000" w:themeColor="text1"/>
                <w:szCs w:val="24"/>
              </w:rPr>
              <w:t xml:space="preserve"> до 2 Мбит/с, 3-сторонняя видео конференция (720p при 30fps), анти-мерцание, автофокус и авто экспозиция</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Функции телефонии</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 xml:space="preserve">Удержание, перевод, переадресация (безусловная/при отсутствии ответа/при занятости), парковка/перехват вызова, 6-сторонняя голосовая конференция (включая хоста), общая линия (SCA) / (BLA), программируемые кнопки, загружаемые контакты (XML, LDAP, до 1000), запись вызова (локальная и на сервер), журнал вызовов (до 1000 записей), ожидание вызова, автоответ, XML настройка экрана, </w:t>
            </w:r>
            <w:proofErr w:type="spellStart"/>
            <w:r w:rsidRPr="00A634B4">
              <w:rPr>
                <w:rFonts w:ascii="Times New Roman" w:eastAsia="Times New Roman" w:hAnsi="Times New Roman" w:cs="Times New Roman"/>
                <w:color w:val="000000" w:themeColor="text1"/>
                <w:szCs w:val="24"/>
              </w:rPr>
              <w:t>click-to</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dial</w:t>
            </w:r>
            <w:proofErr w:type="spellEnd"/>
            <w:r w:rsidRPr="00A634B4">
              <w:rPr>
                <w:rFonts w:ascii="Times New Roman" w:eastAsia="Times New Roman" w:hAnsi="Times New Roman" w:cs="Times New Roman"/>
                <w:color w:val="000000" w:themeColor="text1"/>
                <w:szCs w:val="24"/>
              </w:rPr>
              <w:t xml:space="preserve">, гибкий номерной план, совместное рабочее место, настраиваемые </w:t>
            </w:r>
            <w:proofErr w:type="spellStart"/>
            <w:r w:rsidRPr="00A634B4">
              <w:rPr>
                <w:rFonts w:ascii="Times New Roman" w:eastAsia="Times New Roman" w:hAnsi="Times New Roman" w:cs="Times New Roman"/>
                <w:color w:val="000000" w:themeColor="text1"/>
                <w:szCs w:val="24"/>
              </w:rPr>
              <w:t>рингтоны</w:t>
            </w:r>
            <w:proofErr w:type="spellEnd"/>
            <w:r w:rsidRPr="00A634B4">
              <w:rPr>
                <w:rFonts w:ascii="Times New Roman" w:eastAsia="Times New Roman" w:hAnsi="Times New Roman" w:cs="Times New Roman"/>
                <w:color w:val="000000" w:themeColor="text1"/>
                <w:szCs w:val="24"/>
              </w:rPr>
              <w:t xml:space="preserve"> и музыка на удержании</w:t>
            </w:r>
            <w:proofErr w:type="gramEnd"/>
            <w:r w:rsidRPr="00A634B4">
              <w:rPr>
                <w:rFonts w:ascii="Times New Roman" w:eastAsia="Times New Roman" w:hAnsi="Times New Roman" w:cs="Times New Roman"/>
                <w:color w:val="000000" w:themeColor="text1"/>
                <w:szCs w:val="24"/>
              </w:rPr>
              <w:t>, аварийное переключение на резервный сервер</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Модуль расширения</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можно подключить до 4 модулей с 272x480 цветным ЖК-экраном, 20 кнопками быстрого набора/ BLF с 2-цветной СИД подсветкой, 2 навигационными кнопками и энергопотреблением менее 1,2Вт на устройство</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Примеры приложений</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Локальные приложения: </w:t>
            </w:r>
            <w:proofErr w:type="gramStart"/>
            <w:r w:rsidRPr="00A634B4">
              <w:rPr>
                <w:rFonts w:ascii="Times New Roman" w:eastAsia="Times New Roman" w:hAnsi="Times New Roman" w:cs="Times New Roman"/>
                <w:color w:val="000000" w:themeColor="text1"/>
                <w:szCs w:val="24"/>
              </w:rPr>
              <w:t xml:space="preserve">Контакты, Журнал вызовов, Диспетчер файлов, Программируемая кнопка, Настройки, Браузер, Голосовая почта, Калькулятор, Часы, Диктофон, Магазин приложений </w:t>
            </w:r>
            <w:proofErr w:type="spellStart"/>
            <w:r w:rsidRPr="00A634B4">
              <w:rPr>
                <w:rFonts w:ascii="Times New Roman" w:eastAsia="Times New Roman" w:hAnsi="Times New Roman" w:cs="Times New Roman"/>
                <w:color w:val="000000" w:themeColor="text1"/>
                <w:szCs w:val="24"/>
              </w:rPr>
              <w:t>Google</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Store</w:t>
            </w:r>
            <w:proofErr w:type="spellEnd"/>
            <w:r w:rsidRPr="00A634B4">
              <w:rPr>
                <w:rFonts w:ascii="Times New Roman" w:eastAsia="Times New Roman" w:hAnsi="Times New Roman" w:cs="Times New Roman"/>
                <w:color w:val="000000" w:themeColor="text1"/>
                <w:szCs w:val="24"/>
              </w:rPr>
              <w:t xml:space="preserve"> и т.д.</w:t>
            </w:r>
            <w:proofErr w:type="gramEnd"/>
            <w:r w:rsidRPr="00A634B4">
              <w:rPr>
                <w:rFonts w:ascii="Times New Roman" w:eastAsia="Times New Roman" w:hAnsi="Times New Roman" w:cs="Times New Roman"/>
                <w:color w:val="000000" w:themeColor="text1"/>
                <w:szCs w:val="24"/>
              </w:rPr>
              <w:br/>
              <w:t xml:space="preserve">Поддержка сторонних приложений </w:t>
            </w:r>
            <w:proofErr w:type="spellStart"/>
            <w:r w:rsidRPr="00A634B4">
              <w:rPr>
                <w:rFonts w:ascii="Times New Roman" w:eastAsia="Times New Roman" w:hAnsi="Times New Roman" w:cs="Times New Roman"/>
                <w:color w:val="000000" w:themeColor="text1"/>
                <w:szCs w:val="24"/>
              </w:rPr>
              <w:t>Android</w:t>
            </w:r>
            <w:proofErr w:type="spellEnd"/>
            <w:r w:rsidRPr="00A634B4">
              <w:rPr>
                <w:rFonts w:ascii="Times New Roman" w:eastAsia="Times New Roman" w:hAnsi="Times New Roman" w:cs="Times New Roman"/>
                <w:color w:val="000000" w:themeColor="text1"/>
                <w:szCs w:val="24"/>
              </w:rPr>
              <w:br/>
              <w:t>Поддержка API/SDK для создания приложений.</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Android</w:t>
            </w:r>
            <w:proofErr w:type="spellEnd"/>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Работает под управлением </w:t>
            </w:r>
            <w:proofErr w:type="spellStart"/>
            <w:r w:rsidRPr="00A634B4">
              <w:rPr>
                <w:rFonts w:ascii="Times New Roman" w:eastAsia="Times New Roman" w:hAnsi="Times New Roman" w:cs="Times New Roman"/>
                <w:color w:val="000000" w:themeColor="text1"/>
                <w:szCs w:val="24"/>
              </w:rPr>
              <w:t>Android</w:t>
            </w:r>
            <w:proofErr w:type="spellEnd"/>
            <w:r w:rsidRPr="00A634B4">
              <w:rPr>
                <w:rFonts w:ascii="Times New Roman" w:eastAsia="Times New Roman" w:hAnsi="Times New Roman" w:cs="Times New Roman"/>
                <w:color w:val="000000" w:themeColor="text1"/>
                <w:szCs w:val="24"/>
              </w:rPr>
              <w:t xml:space="preserve"> 7.0</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Установка приложений</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Поддержка разработки, скачивания и работы приложений, совместимых с </w:t>
            </w:r>
            <w:proofErr w:type="spellStart"/>
            <w:r w:rsidRPr="00A634B4">
              <w:rPr>
                <w:rFonts w:ascii="Times New Roman" w:eastAsia="Times New Roman" w:hAnsi="Times New Roman" w:cs="Times New Roman"/>
                <w:color w:val="000000" w:themeColor="text1"/>
                <w:szCs w:val="24"/>
              </w:rPr>
              <w:t>Android</w:t>
            </w:r>
            <w:proofErr w:type="spellEnd"/>
            <w:r w:rsidRPr="00A634B4">
              <w:rPr>
                <w:rFonts w:ascii="Times New Roman" w:eastAsia="Times New Roman" w:hAnsi="Times New Roman" w:cs="Times New Roman"/>
                <w:color w:val="000000" w:themeColor="text1"/>
                <w:szCs w:val="24"/>
              </w:rPr>
              <w:t xml:space="preserve"> 7.0 при помощи управления настройкой</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HD аудио</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2 всенаправленных микрофона, HD качество звука в трубке и громкоговорителе с поддержкой широкополосного аудио</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Подставка</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Встроенная подставка с изменением положения (3 положения)</w:t>
            </w:r>
          </w:p>
        </w:tc>
      </w:tr>
      <w:tr w:rsidR="00A634B4" w:rsidRPr="003951EB"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QoS</w:t>
            </w:r>
            <w:proofErr w:type="spellEnd"/>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lang w:val="en-US"/>
              </w:rPr>
            </w:pPr>
            <w:r w:rsidRPr="00A634B4">
              <w:rPr>
                <w:rFonts w:ascii="Times New Roman" w:eastAsia="Times New Roman" w:hAnsi="Times New Roman" w:cs="Times New Roman"/>
                <w:color w:val="000000" w:themeColor="text1"/>
                <w:szCs w:val="24"/>
                <w:lang w:val="en-US"/>
              </w:rPr>
              <w:t xml:space="preserve">Layer 2 </w:t>
            </w:r>
            <w:proofErr w:type="spellStart"/>
            <w:r w:rsidRPr="00A634B4">
              <w:rPr>
                <w:rFonts w:ascii="Times New Roman" w:eastAsia="Times New Roman" w:hAnsi="Times New Roman" w:cs="Times New Roman"/>
                <w:color w:val="000000" w:themeColor="text1"/>
                <w:szCs w:val="24"/>
                <w:lang w:val="en-US"/>
              </w:rPr>
              <w:t>QoS</w:t>
            </w:r>
            <w:proofErr w:type="spellEnd"/>
            <w:r w:rsidRPr="00A634B4">
              <w:rPr>
                <w:rFonts w:ascii="Times New Roman" w:eastAsia="Times New Roman" w:hAnsi="Times New Roman" w:cs="Times New Roman"/>
                <w:color w:val="000000" w:themeColor="text1"/>
                <w:szCs w:val="24"/>
                <w:lang w:val="en-US"/>
              </w:rPr>
              <w:t xml:space="preserve"> (802.1Q, 802.1p) </w:t>
            </w:r>
            <w:r w:rsidRPr="00A634B4">
              <w:rPr>
                <w:rFonts w:ascii="Times New Roman" w:eastAsia="Times New Roman" w:hAnsi="Times New Roman" w:cs="Times New Roman"/>
                <w:color w:val="000000" w:themeColor="text1"/>
                <w:szCs w:val="24"/>
              </w:rPr>
              <w:t>и</w:t>
            </w:r>
            <w:r w:rsidRPr="00A634B4">
              <w:rPr>
                <w:rFonts w:ascii="Times New Roman" w:eastAsia="Times New Roman" w:hAnsi="Times New Roman" w:cs="Times New Roman"/>
                <w:color w:val="000000" w:themeColor="text1"/>
                <w:szCs w:val="24"/>
                <w:lang w:val="en-US"/>
              </w:rPr>
              <w:t xml:space="preserve"> Layer 3 (</w:t>
            </w:r>
            <w:proofErr w:type="spellStart"/>
            <w:r w:rsidRPr="00A634B4">
              <w:rPr>
                <w:rFonts w:ascii="Times New Roman" w:eastAsia="Times New Roman" w:hAnsi="Times New Roman" w:cs="Times New Roman"/>
                <w:color w:val="000000" w:themeColor="text1"/>
                <w:szCs w:val="24"/>
                <w:lang w:val="en-US"/>
              </w:rPr>
              <w:t>ToS</w:t>
            </w:r>
            <w:proofErr w:type="spellEnd"/>
            <w:r w:rsidRPr="00A634B4">
              <w:rPr>
                <w:rFonts w:ascii="Times New Roman" w:eastAsia="Times New Roman" w:hAnsi="Times New Roman" w:cs="Times New Roman"/>
                <w:color w:val="000000" w:themeColor="text1"/>
                <w:szCs w:val="24"/>
                <w:lang w:val="en-US"/>
              </w:rPr>
              <w:t xml:space="preserve">, </w:t>
            </w:r>
            <w:proofErr w:type="spellStart"/>
            <w:r w:rsidRPr="00A634B4">
              <w:rPr>
                <w:rFonts w:ascii="Times New Roman" w:eastAsia="Times New Roman" w:hAnsi="Times New Roman" w:cs="Times New Roman"/>
                <w:color w:val="000000" w:themeColor="text1"/>
                <w:szCs w:val="24"/>
                <w:lang w:val="en-US"/>
              </w:rPr>
              <w:t>DiffServ</w:t>
            </w:r>
            <w:proofErr w:type="spellEnd"/>
            <w:r w:rsidRPr="00A634B4">
              <w:rPr>
                <w:rFonts w:ascii="Times New Roman" w:eastAsia="Times New Roman" w:hAnsi="Times New Roman" w:cs="Times New Roman"/>
                <w:color w:val="000000" w:themeColor="text1"/>
                <w:szCs w:val="24"/>
                <w:lang w:val="en-US"/>
              </w:rPr>
              <w:t xml:space="preserve">, MPLS) </w:t>
            </w:r>
            <w:proofErr w:type="spellStart"/>
            <w:r w:rsidRPr="00A634B4">
              <w:rPr>
                <w:rFonts w:ascii="Times New Roman" w:eastAsia="Times New Roman" w:hAnsi="Times New Roman" w:cs="Times New Roman"/>
                <w:color w:val="000000" w:themeColor="text1"/>
                <w:szCs w:val="24"/>
                <w:lang w:val="en-US"/>
              </w:rPr>
              <w:t>QoS</w:t>
            </w:r>
            <w:proofErr w:type="spellEnd"/>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Безопасность</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Пароль пользовательского и административного уровня, аутентификация на основе MD5 и MD5-sess, конфигурационный файл с 256-битным AES шифрованием, TLS, HTTPS, 802.1x контроль доступа к среде</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Поддерживаемые языки</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Английский, Немецкий, Итальянский, Французский, Испанский, Португальский, Русский, Хорватский, Китайский, Корейский, Японский и др.</w:t>
            </w:r>
            <w:proofErr w:type="gramEnd"/>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Обновление/Автоматическая настройка</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 прошивки по TFTP / HTTP / HTTPS или при помощи локальной HTTP загрузки, массовое развёртывание при помощи TR-069 или XML конфигурационного файла с AES шифрованием</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Питание и </w:t>
            </w:r>
            <w:proofErr w:type="spellStart"/>
            <w:r w:rsidRPr="00A634B4">
              <w:rPr>
                <w:rFonts w:ascii="Times New Roman" w:eastAsia="Times New Roman" w:hAnsi="Times New Roman" w:cs="Times New Roman"/>
                <w:color w:val="000000" w:themeColor="text1"/>
                <w:szCs w:val="24"/>
              </w:rPr>
              <w:t>энергоэффективность</w:t>
            </w:r>
            <w:proofErr w:type="spellEnd"/>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Универсальный адаптер питания (входит в комплект): Вход: 100-240В пер. тока 50-60Гц; Выход 12В пост</w:t>
            </w:r>
            <w:proofErr w:type="gramStart"/>
            <w:r w:rsidRPr="00A634B4">
              <w:rPr>
                <w:rFonts w:ascii="Times New Roman" w:eastAsia="Times New Roman" w:hAnsi="Times New Roman" w:cs="Times New Roman"/>
                <w:color w:val="000000" w:themeColor="text1"/>
                <w:szCs w:val="24"/>
              </w:rPr>
              <w:t>.</w:t>
            </w:r>
            <w:proofErr w:type="gramEnd"/>
            <w:r w:rsidRPr="00A634B4">
              <w:rPr>
                <w:rFonts w:ascii="Times New Roman" w:eastAsia="Times New Roman" w:hAnsi="Times New Roman" w:cs="Times New Roman"/>
                <w:color w:val="000000" w:themeColor="text1"/>
                <w:szCs w:val="24"/>
              </w:rPr>
              <w:t xml:space="preserve"> </w:t>
            </w:r>
            <w:proofErr w:type="gramStart"/>
            <w:r w:rsidRPr="00A634B4">
              <w:rPr>
                <w:rFonts w:ascii="Times New Roman" w:eastAsia="Times New Roman" w:hAnsi="Times New Roman" w:cs="Times New Roman"/>
                <w:color w:val="000000" w:themeColor="text1"/>
                <w:szCs w:val="24"/>
              </w:rPr>
              <w:t>т</w:t>
            </w:r>
            <w:proofErr w:type="gramEnd"/>
            <w:r w:rsidRPr="00A634B4">
              <w:rPr>
                <w:rFonts w:ascii="Times New Roman" w:eastAsia="Times New Roman" w:hAnsi="Times New Roman" w:cs="Times New Roman"/>
                <w:color w:val="000000" w:themeColor="text1"/>
                <w:szCs w:val="24"/>
              </w:rPr>
              <w:t xml:space="preserve">ока 1.5A (18Вт) Встроенная поддержка </w:t>
            </w:r>
            <w:proofErr w:type="spellStart"/>
            <w:r w:rsidRPr="00A634B4">
              <w:rPr>
                <w:rFonts w:ascii="Times New Roman" w:eastAsia="Times New Roman" w:hAnsi="Times New Roman" w:cs="Times New Roman"/>
                <w:color w:val="000000" w:themeColor="text1"/>
                <w:szCs w:val="24"/>
              </w:rPr>
              <w:t>PoE</w:t>
            </w:r>
            <w:proofErr w:type="spellEnd"/>
            <w:r w:rsidRPr="00A634B4">
              <w:rPr>
                <w:rFonts w:ascii="Times New Roman" w:eastAsia="Times New Roman" w:hAnsi="Times New Roman" w:cs="Times New Roman"/>
                <w:color w:val="000000" w:themeColor="text1"/>
                <w:szCs w:val="24"/>
              </w:rPr>
              <w:t xml:space="preserve">* 802.3af Класс 3, </w:t>
            </w:r>
            <w:proofErr w:type="spellStart"/>
            <w:r w:rsidRPr="00A634B4">
              <w:rPr>
                <w:rFonts w:ascii="Times New Roman" w:eastAsia="Times New Roman" w:hAnsi="Times New Roman" w:cs="Times New Roman"/>
                <w:color w:val="000000" w:themeColor="text1"/>
                <w:szCs w:val="24"/>
              </w:rPr>
              <w:t>PoE</w:t>
            </w:r>
            <w:proofErr w:type="spellEnd"/>
            <w:r w:rsidRPr="00A634B4">
              <w:rPr>
                <w:rFonts w:ascii="Times New Roman" w:eastAsia="Times New Roman" w:hAnsi="Times New Roman" w:cs="Times New Roman"/>
                <w:color w:val="000000" w:themeColor="text1"/>
                <w:szCs w:val="24"/>
              </w:rPr>
              <w:t>+ 802.3at, Класс 4</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Температура и Влажность</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Работа: от 0°C до 40°C, Хранение: от -10°C до 60°C,</w:t>
            </w:r>
            <w:r w:rsidRPr="00A634B4">
              <w:rPr>
                <w:rFonts w:ascii="Times New Roman" w:eastAsia="Times New Roman" w:hAnsi="Times New Roman" w:cs="Times New Roman"/>
                <w:color w:val="000000" w:themeColor="text1"/>
                <w:szCs w:val="24"/>
              </w:rPr>
              <w:br/>
              <w:t>Влажность: от 10% до 90% без конденсата</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Содержимое упаковки</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Телефон модели GXV3350, трубка с проводом, подставка, универсальный источник питания, сетевой кабель, краткое руководство, GPL лицензия</w:t>
            </w:r>
          </w:p>
        </w:tc>
      </w:tr>
      <w:tr w:rsidR="00A634B4" w:rsidRPr="00A634B4" w:rsidTr="00665227">
        <w:tc>
          <w:tcPr>
            <w:tcW w:w="15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Соответствие</w:t>
            </w:r>
          </w:p>
        </w:tc>
        <w:tc>
          <w:tcPr>
            <w:tcW w:w="5567"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FCC: Часть 15 Класс B; </w:t>
            </w:r>
            <w:proofErr w:type="spellStart"/>
            <w:r w:rsidRPr="00A634B4">
              <w:rPr>
                <w:rFonts w:ascii="Times New Roman" w:eastAsia="Times New Roman" w:hAnsi="Times New Roman" w:cs="Times New Roman"/>
                <w:color w:val="000000" w:themeColor="text1"/>
                <w:szCs w:val="24"/>
              </w:rPr>
              <w:t>Part</w:t>
            </w:r>
            <w:proofErr w:type="spellEnd"/>
            <w:r w:rsidRPr="00A634B4">
              <w:rPr>
                <w:rFonts w:ascii="Times New Roman" w:eastAsia="Times New Roman" w:hAnsi="Times New Roman" w:cs="Times New Roman"/>
                <w:color w:val="000000" w:themeColor="text1"/>
                <w:szCs w:val="24"/>
              </w:rPr>
              <w:t xml:space="preserve"> 15 Подраздел C(15.247); Часть 15 Подраздел E(15.407); Часть 68 HAC IC: RSS-247; RSS-</w:t>
            </w:r>
            <w:proofErr w:type="spellStart"/>
            <w:r w:rsidRPr="00A634B4">
              <w:rPr>
                <w:rFonts w:ascii="Times New Roman" w:eastAsia="Times New Roman" w:hAnsi="Times New Roman" w:cs="Times New Roman"/>
                <w:color w:val="000000" w:themeColor="text1"/>
                <w:szCs w:val="24"/>
              </w:rPr>
              <w:t>Gen</w:t>
            </w:r>
            <w:proofErr w:type="spellEnd"/>
            <w:r w:rsidRPr="00A634B4">
              <w:rPr>
                <w:rFonts w:ascii="Times New Roman" w:eastAsia="Times New Roman" w:hAnsi="Times New Roman" w:cs="Times New Roman"/>
                <w:color w:val="000000" w:themeColor="text1"/>
                <w:szCs w:val="24"/>
              </w:rPr>
              <w:t>; RSS-102; IECS-003; CS03</w:t>
            </w:r>
            <w:r w:rsidRPr="00A634B4">
              <w:rPr>
                <w:rFonts w:ascii="Times New Roman" w:eastAsia="Times New Roman" w:hAnsi="Times New Roman" w:cs="Times New Roman"/>
                <w:color w:val="000000" w:themeColor="text1"/>
                <w:szCs w:val="24"/>
              </w:rPr>
              <w:br/>
              <w:t>CE: EN 55032; EN 55035; EN 61000-3-2; EN 61000-3-3; EN 62368-1; EN 301 489-1; EN 301 489-17;</w:t>
            </w:r>
            <w:r w:rsidRPr="00A634B4">
              <w:rPr>
                <w:rFonts w:ascii="Times New Roman" w:eastAsia="Times New Roman" w:hAnsi="Times New Roman" w:cs="Times New Roman"/>
                <w:color w:val="000000" w:themeColor="text1"/>
                <w:szCs w:val="24"/>
              </w:rPr>
              <w:br/>
              <w:t>EN 300 328; EN 301 893; EN 62311</w:t>
            </w:r>
            <w:r w:rsidRPr="00A634B4">
              <w:rPr>
                <w:rFonts w:ascii="Times New Roman" w:eastAsia="Times New Roman" w:hAnsi="Times New Roman" w:cs="Times New Roman"/>
                <w:color w:val="000000" w:themeColor="text1"/>
                <w:szCs w:val="24"/>
              </w:rPr>
              <w:br/>
              <w:t>RCM: AS/NZS CISPR 32; AS/NZS 4268; AS/NZS 62368.1; AS/CA S004</w:t>
            </w:r>
          </w:p>
        </w:tc>
      </w:tr>
    </w:tbl>
    <w:p w:rsidR="00A634B4" w:rsidRPr="00A634B4" w:rsidRDefault="00A634B4" w:rsidP="00A634B4">
      <w:pPr>
        <w:pStyle w:val="ab"/>
        <w:rPr>
          <w:b/>
          <w:color w:val="000000" w:themeColor="text1"/>
        </w:rPr>
      </w:pPr>
    </w:p>
    <w:p w:rsidR="00A634B4" w:rsidRPr="00A634B4" w:rsidRDefault="00A634B4" w:rsidP="00DE1578">
      <w:pPr>
        <w:pStyle w:val="ListParagraph1"/>
        <w:widowControl/>
        <w:numPr>
          <w:ilvl w:val="1"/>
          <w:numId w:val="3"/>
        </w:numPr>
        <w:autoSpaceDE/>
        <w:autoSpaceDN/>
        <w:adjustRightInd/>
        <w:spacing w:before="120" w:after="120"/>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Требования к модулю расширения для телефонного аппарата (тип№1)</w:t>
      </w:r>
    </w:p>
    <w:p w:rsidR="00A634B4" w:rsidRPr="00A634B4" w:rsidRDefault="00A634B4" w:rsidP="00A634B4">
      <w:pPr>
        <w:pStyle w:val="ListParagraph1"/>
        <w:widowControl/>
        <w:autoSpaceDE/>
        <w:autoSpaceDN/>
        <w:adjustRightInd/>
        <w:spacing w:before="120" w:after="120"/>
        <w:ind w:left="1352"/>
        <w:jc w:val="both"/>
        <w:outlineLvl w:val="2"/>
        <w:rPr>
          <w:rFonts w:eastAsia="Times New Roman"/>
          <w:b/>
          <w:color w:val="000000" w:themeColor="text1"/>
          <w:kern w:val="28"/>
          <w:sz w:val="24"/>
          <w:szCs w:val="24"/>
        </w:rPr>
      </w:pP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jc w:val="center"/>
        <w:outlineLvl w:val="2"/>
        <w:rPr>
          <w:rFonts w:eastAsia="Times New Roman"/>
          <w:color w:val="000000" w:themeColor="text1"/>
          <w:sz w:val="24"/>
          <w:szCs w:val="24"/>
        </w:rPr>
      </w:pPr>
      <w:r w:rsidRPr="00A634B4">
        <w:rPr>
          <w:rFonts w:eastAsia="Times New Roman"/>
          <w:b/>
          <w:color w:val="000000" w:themeColor="text1"/>
          <w:kern w:val="28"/>
          <w:sz w:val="24"/>
          <w:szCs w:val="24"/>
        </w:rPr>
        <w:t>Модуль расширения для телефонного аппарата (тип№1) - 4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2"/>
        <w:gridCol w:w="7452"/>
      </w:tblGrid>
      <w:tr w:rsidR="00A634B4" w:rsidRPr="00A634B4" w:rsidTr="00665227">
        <w:trPr>
          <w:trHeight w:val="449"/>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Линии</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20 на страницу (каждый модуль поддерживает 2 страницы), до 40 линий на модуль и до 160 при 4 последовательно подключенных модулях.</w:t>
            </w:r>
          </w:p>
        </w:tc>
      </w:tr>
      <w:tr w:rsidR="00A634B4" w:rsidRPr="00A634B4" w:rsidTr="00665227">
        <w:trPr>
          <w:trHeight w:val="463"/>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Совместимые модели</w:t>
            </w:r>
            <w:r w:rsidRPr="00A634B4">
              <w:rPr>
                <w:rFonts w:ascii="Times New Roman" w:eastAsia="Times New Roman" w:hAnsi="Times New Roman" w:cs="Times New Roman"/>
                <w:color w:val="000000" w:themeColor="text1"/>
                <w:szCs w:val="24"/>
              </w:rPr>
              <w:br/>
            </w:r>
            <w:r w:rsidRPr="00A634B4">
              <w:rPr>
                <w:rFonts w:ascii="Times New Roman" w:eastAsia="Times New Roman" w:hAnsi="Times New Roman" w:cs="Times New Roman"/>
                <w:color w:val="000000" w:themeColor="text1"/>
                <w:szCs w:val="24"/>
              </w:rPr>
              <w:lastRenderedPageBreak/>
              <w:t xml:space="preserve">IP-телефонов </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телефонный аппарат (тип№1)</w:t>
            </w:r>
          </w:p>
        </w:tc>
      </w:tr>
      <w:tr w:rsidR="00A634B4" w:rsidRPr="00A634B4" w:rsidTr="00665227">
        <w:trPr>
          <w:trHeight w:val="224"/>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Экран</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4.3 дюйма (480x272 точек) TFT цветной ЖК-экран</w:t>
            </w:r>
          </w:p>
        </w:tc>
      </w:tr>
      <w:tr w:rsidR="00A634B4" w:rsidRPr="00A634B4" w:rsidTr="00665227">
        <w:trPr>
          <w:trHeight w:val="449"/>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Поддержка функций</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Локальный</w:t>
            </w:r>
            <w:proofErr w:type="gramEnd"/>
            <w:r w:rsidRPr="00A634B4">
              <w:rPr>
                <w:rFonts w:ascii="Times New Roman" w:eastAsia="Times New Roman" w:hAnsi="Times New Roman" w:cs="Times New Roman"/>
                <w:color w:val="000000" w:themeColor="text1"/>
                <w:szCs w:val="24"/>
              </w:rPr>
              <w:t xml:space="preserve"> ГИП с анимацией обусловленной телефоном; Индикация нескольких линий/вызовов.</w:t>
            </w:r>
          </w:p>
        </w:tc>
      </w:tr>
      <w:tr w:rsidR="00A634B4" w:rsidRPr="00A634B4" w:rsidTr="00665227">
        <w:trPr>
          <w:trHeight w:val="463"/>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Питание</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Один модуль может </w:t>
            </w:r>
            <w:proofErr w:type="spellStart"/>
            <w:r w:rsidRPr="00A634B4">
              <w:rPr>
                <w:rFonts w:ascii="Times New Roman" w:eastAsia="Times New Roman" w:hAnsi="Times New Roman" w:cs="Times New Roman"/>
                <w:color w:val="000000" w:themeColor="text1"/>
                <w:szCs w:val="24"/>
              </w:rPr>
              <w:t>запитываться</w:t>
            </w:r>
            <w:proofErr w:type="spellEnd"/>
            <w:r w:rsidRPr="00A634B4">
              <w:rPr>
                <w:rFonts w:ascii="Times New Roman" w:eastAsia="Times New Roman" w:hAnsi="Times New Roman" w:cs="Times New Roman"/>
                <w:color w:val="000000" w:themeColor="text1"/>
                <w:szCs w:val="24"/>
              </w:rPr>
              <w:t xml:space="preserve"> от телефона; 2 или более </w:t>
            </w:r>
            <w:proofErr w:type="spellStart"/>
            <w:r w:rsidRPr="00A634B4">
              <w:rPr>
                <w:rFonts w:ascii="Times New Roman" w:eastAsia="Times New Roman" w:hAnsi="Times New Roman" w:cs="Times New Roman"/>
                <w:color w:val="000000" w:themeColor="text1"/>
                <w:szCs w:val="24"/>
              </w:rPr>
              <w:t>запитываются</w:t>
            </w:r>
            <w:proofErr w:type="spellEnd"/>
            <w:r w:rsidRPr="00A634B4">
              <w:rPr>
                <w:rFonts w:ascii="Times New Roman" w:eastAsia="Times New Roman" w:hAnsi="Times New Roman" w:cs="Times New Roman"/>
                <w:color w:val="000000" w:themeColor="text1"/>
                <w:szCs w:val="24"/>
              </w:rPr>
              <w:t xml:space="preserve"> от источника питания на 12В (включён в комплект).</w:t>
            </w:r>
          </w:p>
        </w:tc>
      </w:tr>
      <w:tr w:rsidR="00A634B4" w:rsidRPr="00A634B4" w:rsidTr="00665227">
        <w:trPr>
          <w:trHeight w:val="449"/>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 прошивки</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Прошивка обновляется по средствам прямой загрузки через подключенный телефон при помощи сетевого подключения и настройки обновления прошивки</w:t>
            </w:r>
          </w:p>
        </w:tc>
      </w:tr>
      <w:tr w:rsidR="00A634B4" w:rsidRPr="00A634B4" w:rsidTr="00665227">
        <w:trPr>
          <w:trHeight w:val="729"/>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Размеры и вес</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before="150" w:after="15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Размеры: 210мм*124мм*33.5мм; Вес устройства: 360г;</w:t>
            </w:r>
            <w:r w:rsidRPr="00A634B4">
              <w:rPr>
                <w:rFonts w:ascii="Times New Roman" w:eastAsia="Times New Roman" w:hAnsi="Times New Roman" w:cs="Times New Roman"/>
                <w:color w:val="000000" w:themeColor="text1"/>
                <w:szCs w:val="24"/>
              </w:rPr>
              <w:br/>
              <w:t>Вес комплекта: 700г</w:t>
            </w:r>
          </w:p>
        </w:tc>
      </w:tr>
      <w:tr w:rsidR="00A634B4" w:rsidRPr="00A634B4" w:rsidTr="00665227">
        <w:trPr>
          <w:trHeight w:val="673"/>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Температура и влажность</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Рабочая: от 0°C до 40°C</w:t>
            </w:r>
            <w:r w:rsidRPr="00A634B4">
              <w:rPr>
                <w:rFonts w:ascii="Times New Roman" w:eastAsia="Times New Roman" w:hAnsi="Times New Roman" w:cs="Times New Roman"/>
                <w:color w:val="000000" w:themeColor="text1"/>
                <w:szCs w:val="24"/>
              </w:rPr>
              <w:br/>
              <w:t>Хранение: от -10°C до 60°C</w:t>
            </w:r>
            <w:r w:rsidRPr="00A634B4">
              <w:rPr>
                <w:rFonts w:ascii="Times New Roman" w:eastAsia="Times New Roman" w:hAnsi="Times New Roman" w:cs="Times New Roman"/>
                <w:color w:val="000000" w:themeColor="text1"/>
                <w:szCs w:val="24"/>
              </w:rPr>
              <w:br/>
              <w:t>Влажность: от 10% до 90</w:t>
            </w:r>
            <w:proofErr w:type="gramStart"/>
            <w:r w:rsidRPr="00A634B4">
              <w:rPr>
                <w:rFonts w:ascii="Times New Roman" w:eastAsia="Times New Roman" w:hAnsi="Times New Roman" w:cs="Times New Roman"/>
                <w:color w:val="000000" w:themeColor="text1"/>
                <w:szCs w:val="24"/>
              </w:rPr>
              <w:t>% Б</w:t>
            </w:r>
            <w:proofErr w:type="gramEnd"/>
            <w:r w:rsidRPr="00A634B4">
              <w:rPr>
                <w:rFonts w:ascii="Times New Roman" w:eastAsia="Times New Roman" w:hAnsi="Times New Roman" w:cs="Times New Roman"/>
                <w:color w:val="000000" w:themeColor="text1"/>
                <w:szCs w:val="24"/>
              </w:rPr>
              <w:t>ез конденсата</w:t>
            </w:r>
          </w:p>
        </w:tc>
      </w:tr>
      <w:tr w:rsidR="00A634B4" w:rsidRPr="00A634B4" w:rsidTr="00665227">
        <w:trPr>
          <w:trHeight w:val="463"/>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Содержимое комплекта</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Модуль расширения, подставка, соединительная планка модуля, винты, USB кабель, Краткое руководство по установке</w:t>
            </w:r>
          </w:p>
        </w:tc>
      </w:tr>
      <w:tr w:rsidR="00A634B4" w:rsidRPr="003951EB" w:rsidTr="00665227">
        <w:trPr>
          <w:trHeight w:val="673"/>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Соответствие стандартам</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rPr>
                <w:rFonts w:ascii="Times New Roman" w:eastAsia="Times New Roman" w:hAnsi="Times New Roman" w:cs="Times New Roman"/>
                <w:color w:val="000000" w:themeColor="text1"/>
                <w:szCs w:val="24"/>
                <w:lang w:val="en-US"/>
              </w:rPr>
            </w:pPr>
            <w:r w:rsidRPr="00A634B4">
              <w:rPr>
                <w:rFonts w:ascii="Times New Roman" w:eastAsia="Times New Roman" w:hAnsi="Times New Roman" w:cs="Times New Roman"/>
                <w:color w:val="000000" w:themeColor="text1"/>
                <w:szCs w:val="24"/>
                <w:lang w:val="en-US"/>
              </w:rPr>
              <w:t xml:space="preserve">FCC: </w:t>
            </w:r>
            <w:r w:rsidRPr="00A634B4">
              <w:rPr>
                <w:rFonts w:ascii="Times New Roman" w:eastAsia="Times New Roman" w:hAnsi="Times New Roman" w:cs="Times New Roman"/>
                <w:color w:val="000000" w:themeColor="text1"/>
                <w:szCs w:val="24"/>
              </w:rPr>
              <w:t>Часть</w:t>
            </w:r>
            <w:r w:rsidRPr="00A634B4">
              <w:rPr>
                <w:rFonts w:ascii="Times New Roman" w:eastAsia="Times New Roman" w:hAnsi="Times New Roman" w:cs="Times New Roman"/>
                <w:color w:val="000000" w:themeColor="text1"/>
                <w:szCs w:val="24"/>
                <w:lang w:val="en-US"/>
              </w:rPr>
              <w:t xml:space="preserve"> 15 </w:t>
            </w:r>
            <w:r w:rsidRPr="00A634B4">
              <w:rPr>
                <w:rFonts w:ascii="Times New Roman" w:eastAsia="Times New Roman" w:hAnsi="Times New Roman" w:cs="Times New Roman"/>
                <w:color w:val="000000" w:themeColor="text1"/>
                <w:szCs w:val="24"/>
              </w:rPr>
              <w:t>Класс</w:t>
            </w:r>
            <w:r w:rsidRPr="00A634B4">
              <w:rPr>
                <w:rFonts w:ascii="Times New Roman" w:eastAsia="Times New Roman" w:hAnsi="Times New Roman" w:cs="Times New Roman"/>
                <w:color w:val="000000" w:themeColor="text1"/>
                <w:szCs w:val="24"/>
                <w:lang w:val="en-US"/>
              </w:rPr>
              <w:t xml:space="preserve"> B IC: ICES-003</w:t>
            </w:r>
            <w:r w:rsidRPr="00A634B4">
              <w:rPr>
                <w:rFonts w:ascii="Times New Roman" w:eastAsia="Times New Roman" w:hAnsi="Times New Roman" w:cs="Times New Roman"/>
                <w:color w:val="000000" w:themeColor="text1"/>
                <w:szCs w:val="24"/>
                <w:lang w:val="en-US"/>
              </w:rPr>
              <w:br/>
              <w:t>CE: EN 55032; EN 55035; EN 61000-3-2; EN 61000-3-3; EN 62368-1 RCM: AS/NZS</w:t>
            </w:r>
            <w:r w:rsidRPr="00A634B4">
              <w:rPr>
                <w:rFonts w:ascii="Times New Roman" w:eastAsia="Times New Roman" w:hAnsi="Times New Roman" w:cs="Times New Roman"/>
                <w:color w:val="000000" w:themeColor="text1"/>
                <w:szCs w:val="24"/>
                <w:lang w:val="en-US"/>
              </w:rPr>
              <w:br/>
              <w:t>CISPR32; AS/NZS 62368.1</w:t>
            </w:r>
          </w:p>
        </w:tc>
      </w:tr>
    </w:tbl>
    <w:p w:rsidR="00A634B4" w:rsidRPr="00A634B4" w:rsidRDefault="00A634B4" w:rsidP="00A634B4">
      <w:pPr>
        <w:rPr>
          <w:rFonts w:ascii="Times New Roman" w:hAnsi="Times New Roman" w:cs="Times New Roman"/>
          <w:color w:val="000000" w:themeColor="text1"/>
          <w:lang w:val="en-US"/>
        </w:rPr>
      </w:pPr>
    </w:p>
    <w:p w:rsidR="00A634B4" w:rsidRPr="00A634B4" w:rsidRDefault="00A634B4" w:rsidP="00DE1578">
      <w:pPr>
        <w:pStyle w:val="ListParagraph1"/>
        <w:widowControl/>
        <w:numPr>
          <w:ilvl w:val="1"/>
          <w:numId w:val="3"/>
        </w:numPr>
        <w:autoSpaceDE/>
        <w:autoSpaceDN/>
        <w:adjustRightInd/>
        <w:spacing w:before="120" w:after="120"/>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Требования к Телефонному аппарату (тип№2)</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b/>
          <w:color w:val="000000" w:themeColor="text1"/>
          <w:kern w:val="28"/>
          <w:sz w:val="24"/>
          <w:szCs w:val="24"/>
        </w:rPr>
      </w:pPr>
    </w:p>
    <w:p w:rsidR="00A634B4" w:rsidRPr="00A634B4" w:rsidRDefault="00A634B4" w:rsidP="00A634B4">
      <w:pPr>
        <w:pStyle w:val="ListParagraph1"/>
        <w:widowControl/>
        <w:autoSpaceDE/>
        <w:autoSpaceDN/>
        <w:adjustRightInd/>
        <w:spacing w:before="120" w:after="120"/>
        <w:ind w:left="0"/>
        <w:jc w:val="center"/>
        <w:outlineLvl w:val="2"/>
        <w:rPr>
          <w:rFonts w:eastAsia="Times New Roman"/>
          <w:color w:val="000000" w:themeColor="text1"/>
          <w:sz w:val="24"/>
          <w:szCs w:val="24"/>
        </w:rPr>
      </w:pPr>
      <w:r w:rsidRPr="00A634B4">
        <w:rPr>
          <w:rFonts w:eastAsia="Times New Roman"/>
          <w:b/>
          <w:color w:val="000000" w:themeColor="text1"/>
          <w:kern w:val="28"/>
          <w:sz w:val="24"/>
          <w:szCs w:val="24"/>
        </w:rPr>
        <w:t>Телефонный аппарат (тип№2) - 16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712"/>
        <w:gridCol w:w="4813"/>
      </w:tblGrid>
      <w:tr w:rsidR="00A634B4" w:rsidRPr="00A634B4" w:rsidTr="00665227">
        <w:trPr>
          <w:tblCellSpacing w:w="0" w:type="dxa"/>
        </w:trPr>
        <w:tc>
          <w:tcPr>
            <w:tcW w:w="3000" w:type="dxa"/>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Протоколы / стандарты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SIP RFC3261, TCP / IP / UDP, RTP / RTCP, HTTP / HTTPS, ARP, ICMP, DNS (запись, SRV, NAPTR), DHCP, </w:t>
            </w:r>
            <w:proofErr w:type="spellStart"/>
            <w:r w:rsidRPr="00A634B4">
              <w:rPr>
                <w:rFonts w:ascii="Times New Roman" w:eastAsia="Times New Roman" w:hAnsi="Times New Roman" w:cs="Times New Roman"/>
                <w:color w:val="000000" w:themeColor="text1"/>
                <w:szCs w:val="24"/>
              </w:rPr>
              <w:t>PPPoE</w:t>
            </w:r>
            <w:proofErr w:type="spellEnd"/>
            <w:r w:rsidRPr="00A634B4">
              <w:rPr>
                <w:rFonts w:ascii="Times New Roman" w:eastAsia="Times New Roman" w:hAnsi="Times New Roman" w:cs="Times New Roman"/>
                <w:color w:val="000000" w:themeColor="text1"/>
                <w:szCs w:val="24"/>
              </w:rPr>
              <w:t>, SSH, TFTP, NTP, STUN, SIMPLE, LLDP-MED, LDAP , TR-069, 802.1x, TLS, SRTP</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Сетевые интерфейсы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Двойной сетевой порт 10/100/1000 Мбит/с </w:t>
            </w:r>
            <w:proofErr w:type="spellStart"/>
            <w:proofErr w:type="gramStart"/>
            <w:r w:rsidRPr="00A634B4">
              <w:rPr>
                <w:rFonts w:ascii="Times New Roman" w:eastAsia="Times New Roman" w:hAnsi="Times New Roman" w:cs="Times New Roman"/>
                <w:color w:val="000000" w:themeColor="text1"/>
                <w:szCs w:val="24"/>
              </w:rPr>
              <w:t>с</w:t>
            </w:r>
            <w:proofErr w:type="spellEnd"/>
            <w:proofErr w:type="gramEnd"/>
            <w:r w:rsidRPr="00A634B4">
              <w:rPr>
                <w:rFonts w:ascii="Times New Roman" w:eastAsia="Times New Roman" w:hAnsi="Times New Roman" w:cs="Times New Roman"/>
                <w:color w:val="000000" w:themeColor="text1"/>
                <w:szCs w:val="24"/>
              </w:rPr>
              <w:t xml:space="preserve"> автоматическим распознаванием и встроенным </w:t>
            </w:r>
            <w:proofErr w:type="spellStart"/>
            <w:r w:rsidRPr="00A634B4">
              <w:rPr>
                <w:rFonts w:ascii="Times New Roman" w:eastAsia="Times New Roman" w:hAnsi="Times New Roman" w:cs="Times New Roman"/>
                <w:color w:val="000000" w:themeColor="text1"/>
                <w:szCs w:val="24"/>
              </w:rPr>
              <w:t>PoE</w:t>
            </w:r>
            <w:proofErr w:type="spell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Графический дисплей</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4.3 "(480 × 272) емкостный сенсорный экран TFT LCD</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Камера</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Поворотная </w:t>
            </w:r>
            <w:proofErr w:type="spellStart"/>
            <w:r w:rsidRPr="00A634B4">
              <w:rPr>
                <w:rFonts w:ascii="Times New Roman" w:eastAsia="Times New Roman" w:hAnsi="Times New Roman" w:cs="Times New Roman"/>
                <w:color w:val="000000" w:themeColor="text1"/>
                <w:szCs w:val="24"/>
              </w:rPr>
              <w:t>мегапиксельная</w:t>
            </w:r>
            <w:proofErr w:type="spellEnd"/>
            <w:r w:rsidRPr="00A634B4">
              <w:rPr>
                <w:rFonts w:ascii="Times New Roman" w:eastAsia="Times New Roman" w:hAnsi="Times New Roman" w:cs="Times New Roman"/>
                <w:color w:val="000000" w:themeColor="text1"/>
                <w:szCs w:val="24"/>
              </w:rPr>
              <w:t xml:space="preserve"> CMOS камера с затвором конфиденциальности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Bluetooth</w:t>
            </w:r>
            <w:proofErr w:type="spellEnd"/>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Да, интегрированы. </w:t>
            </w:r>
            <w:proofErr w:type="spellStart"/>
            <w:r w:rsidRPr="00A634B4">
              <w:rPr>
                <w:rFonts w:ascii="Times New Roman" w:eastAsia="Times New Roman" w:hAnsi="Times New Roman" w:cs="Times New Roman"/>
                <w:color w:val="000000" w:themeColor="text1"/>
                <w:szCs w:val="24"/>
              </w:rPr>
              <w:t>Bluetooth</w:t>
            </w:r>
            <w:proofErr w:type="spellEnd"/>
            <w:r w:rsidRPr="00A634B4">
              <w:rPr>
                <w:rFonts w:ascii="Times New Roman" w:eastAsia="Times New Roman" w:hAnsi="Times New Roman" w:cs="Times New Roman"/>
                <w:color w:val="000000" w:themeColor="text1"/>
                <w:szCs w:val="24"/>
              </w:rPr>
              <w:t xml:space="preserve"> 4.0 + EDR</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Wi-Fi</w:t>
            </w:r>
            <w:proofErr w:type="spellEnd"/>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интегрированы. 802.11 b/g/n</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Вспомогательные порты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Гарнитура с разъемом RJ9 (EHS с гарнитурами </w:t>
            </w:r>
            <w:proofErr w:type="spellStart"/>
            <w:r w:rsidRPr="00A634B4">
              <w:rPr>
                <w:rFonts w:ascii="Times New Roman" w:eastAsia="Times New Roman" w:hAnsi="Times New Roman" w:cs="Times New Roman"/>
                <w:color w:val="000000" w:themeColor="text1"/>
                <w:szCs w:val="24"/>
              </w:rPr>
              <w:t>Plantronics</w:t>
            </w:r>
            <w:proofErr w:type="spellEnd"/>
            <w:r w:rsidRPr="00A634B4">
              <w:rPr>
                <w:rFonts w:ascii="Times New Roman" w:eastAsia="Times New Roman" w:hAnsi="Times New Roman" w:cs="Times New Roman"/>
                <w:color w:val="000000" w:themeColor="text1"/>
                <w:szCs w:val="24"/>
              </w:rPr>
              <w:t>), USB, SD, Mini HDMI, порт модуля расширения</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Функциональные клавиши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 xml:space="preserve">11 функциональных клавиш: телефонной книга, </w:t>
            </w:r>
            <w:proofErr w:type="spellStart"/>
            <w:r w:rsidRPr="00A634B4">
              <w:rPr>
                <w:rFonts w:ascii="Times New Roman" w:eastAsia="Times New Roman" w:hAnsi="Times New Roman" w:cs="Times New Roman"/>
                <w:color w:val="000000" w:themeColor="text1"/>
                <w:szCs w:val="24"/>
              </w:rPr>
              <w:t>backspace</w:t>
            </w:r>
            <w:proofErr w:type="spellEnd"/>
            <w:r w:rsidRPr="00A634B4">
              <w:rPr>
                <w:rFonts w:ascii="Times New Roman" w:eastAsia="Times New Roman" w:hAnsi="Times New Roman" w:cs="Times New Roman"/>
                <w:color w:val="000000" w:themeColor="text1"/>
                <w:szCs w:val="24"/>
              </w:rPr>
              <w:t xml:space="preserve">, гарнитура, отключение звука, удержание, сообщение, передача, конференция, громкая связь, </w:t>
            </w:r>
            <w:proofErr w:type="spellStart"/>
            <w:r w:rsidRPr="00A634B4">
              <w:rPr>
                <w:rFonts w:ascii="Times New Roman" w:eastAsia="Times New Roman" w:hAnsi="Times New Roman" w:cs="Times New Roman"/>
                <w:color w:val="000000" w:themeColor="text1"/>
                <w:szCs w:val="24"/>
              </w:rPr>
              <w:t>send</w:t>
            </w:r>
            <w:proofErr w:type="spellEnd"/>
            <w:r w:rsidRPr="00A634B4">
              <w:rPr>
                <w:rFonts w:ascii="Times New Roman" w:eastAsia="Times New Roman" w:hAnsi="Times New Roman" w:cs="Times New Roman"/>
                <w:color w:val="000000" w:themeColor="text1"/>
                <w:szCs w:val="24"/>
              </w:rPr>
              <w:t>/</w:t>
            </w:r>
            <w:proofErr w:type="spellStart"/>
            <w:r w:rsidRPr="00A634B4">
              <w:rPr>
                <w:rFonts w:ascii="Times New Roman" w:eastAsia="Times New Roman" w:hAnsi="Times New Roman" w:cs="Times New Roman"/>
                <w:color w:val="000000" w:themeColor="text1"/>
                <w:szCs w:val="24"/>
              </w:rPr>
              <w:t>redial</w:t>
            </w:r>
            <w:proofErr w:type="spellEnd"/>
            <w:r w:rsidRPr="00A634B4">
              <w:rPr>
                <w:rFonts w:ascii="Times New Roman" w:eastAsia="Times New Roman" w:hAnsi="Times New Roman" w:cs="Times New Roman"/>
                <w:color w:val="000000" w:themeColor="text1"/>
                <w:szCs w:val="24"/>
              </w:rPr>
              <w:t xml:space="preserve">, громкость. 3 функциональные </w:t>
            </w:r>
            <w:proofErr w:type="spellStart"/>
            <w:r w:rsidRPr="00A634B4">
              <w:rPr>
                <w:rFonts w:ascii="Times New Roman" w:eastAsia="Times New Roman" w:hAnsi="Times New Roman" w:cs="Times New Roman"/>
                <w:color w:val="000000" w:themeColor="text1"/>
                <w:szCs w:val="24"/>
              </w:rPr>
              <w:t>Android</w:t>
            </w:r>
            <w:proofErr w:type="spellEnd"/>
            <w:r w:rsidRPr="00A634B4">
              <w:rPr>
                <w:rFonts w:ascii="Times New Roman" w:eastAsia="Times New Roman" w:hAnsi="Times New Roman" w:cs="Times New Roman"/>
                <w:color w:val="000000" w:themeColor="text1"/>
                <w:szCs w:val="24"/>
              </w:rPr>
              <w:t xml:space="preserve"> клавиши для </w:t>
            </w:r>
            <w:proofErr w:type="spellStart"/>
            <w:r w:rsidRPr="00A634B4">
              <w:rPr>
                <w:rFonts w:ascii="Times New Roman" w:eastAsia="Times New Roman" w:hAnsi="Times New Roman" w:cs="Times New Roman"/>
                <w:color w:val="000000" w:themeColor="text1"/>
                <w:szCs w:val="24"/>
              </w:rPr>
              <w:t>home</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menu</w:t>
            </w:r>
            <w:proofErr w:type="spellEnd"/>
            <w:r w:rsidRPr="00A634B4">
              <w:rPr>
                <w:rFonts w:ascii="Times New Roman" w:eastAsia="Times New Roman" w:hAnsi="Times New Roman" w:cs="Times New Roman"/>
                <w:color w:val="000000" w:themeColor="text1"/>
                <w:szCs w:val="24"/>
              </w:rPr>
              <w:t xml:space="preserve">, и </w:t>
            </w:r>
            <w:proofErr w:type="spellStart"/>
            <w:r w:rsidRPr="00A634B4">
              <w:rPr>
                <w:rFonts w:ascii="Times New Roman" w:eastAsia="Times New Roman" w:hAnsi="Times New Roman" w:cs="Times New Roman"/>
                <w:color w:val="000000" w:themeColor="text1"/>
                <w:szCs w:val="24"/>
              </w:rPr>
              <w:t>back</w:t>
            </w:r>
            <w:proofErr w:type="spellEnd"/>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Аудио кодек</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Поддержка G.711μ / а, G.722 (широкополосный), G.726-32, </w:t>
            </w:r>
            <w:proofErr w:type="spellStart"/>
            <w:r w:rsidRPr="00A634B4">
              <w:rPr>
                <w:rFonts w:ascii="Times New Roman" w:eastAsia="Times New Roman" w:hAnsi="Times New Roman" w:cs="Times New Roman"/>
                <w:color w:val="000000" w:themeColor="text1"/>
                <w:szCs w:val="24"/>
              </w:rPr>
              <w:t>Ilbc</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Opus</w:t>
            </w:r>
            <w:proofErr w:type="spellEnd"/>
            <w:r w:rsidRPr="00A634B4">
              <w:rPr>
                <w:rFonts w:ascii="Times New Roman" w:eastAsia="Times New Roman" w:hAnsi="Times New Roman" w:cs="Times New Roman"/>
                <w:color w:val="000000" w:themeColor="text1"/>
                <w:szCs w:val="24"/>
              </w:rPr>
              <w:t xml:space="preserve"> (ожидается), </w:t>
            </w:r>
            <w:proofErr w:type="gramStart"/>
            <w:r w:rsidRPr="00A634B4">
              <w:rPr>
                <w:rFonts w:ascii="Times New Roman" w:eastAsia="Times New Roman" w:hAnsi="Times New Roman" w:cs="Times New Roman"/>
                <w:color w:val="000000" w:themeColor="text1"/>
                <w:szCs w:val="24"/>
              </w:rPr>
              <w:t>вне</w:t>
            </w:r>
            <w:proofErr w:type="gramEnd"/>
            <w:r w:rsidRPr="00A634B4">
              <w:rPr>
                <w:rFonts w:ascii="Times New Roman" w:eastAsia="Times New Roman" w:hAnsi="Times New Roman" w:cs="Times New Roman"/>
                <w:color w:val="000000" w:themeColor="text1"/>
                <w:szCs w:val="24"/>
              </w:rPr>
              <w:t>/</w:t>
            </w:r>
            <w:proofErr w:type="spellStart"/>
            <w:r w:rsidRPr="00A634B4">
              <w:rPr>
                <w:rFonts w:ascii="Times New Roman" w:eastAsia="Times New Roman" w:hAnsi="Times New Roman" w:cs="Times New Roman"/>
                <w:color w:val="000000" w:themeColor="text1"/>
                <w:szCs w:val="24"/>
              </w:rPr>
              <w:t>внутриполосный</w:t>
            </w:r>
            <w:proofErr w:type="spellEnd"/>
            <w:r w:rsidRPr="00A634B4">
              <w:rPr>
                <w:rFonts w:ascii="Times New Roman" w:eastAsia="Times New Roman" w:hAnsi="Times New Roman" w:cs="Times New Roman"/>
                <w:color w:val="000000" w:themeColor="text1"/>
                <w:szCs w:val="24"/>
              </w:rPr>
              <w:t xml:space="preserve"> DTMF (В аудио, RFC2833, SIP INFO)</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Видео кодеки и возможности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H.264 </w:t>
            </w:r>
            <w:proofErr w:type="spellStart"/>
            <w:r w:rsidRPr="00A634B4">
              <w:rPr>
                <w:rFonts w:ascii="Times New Roman" w:eastAsia="Times New Roman" w:hAnsi="Times New Roman" w:cs="Times New Roman"/>
                <w:color w:val="000000" w:themeColor="text1"/>
                <w:szCs w:val="24"/>
              </w:rPr>
              <w:t>bp</w:t>
            </w:r>
            <w:proofErr w:type="spellEnd"/>
            <w:r w:rsidRPr="00A634B4">
              <w:rPr>
                <w:rFonts w:ascii="Times New Roman" w:eastAsia="Times New Roman" w:hAnsi="Times New Roman" w:cs="Times New Roman"/>
                <w:color w:val="000000" w:themeColor="text1"/>
                <w:szCs w:val="24"/>
              </w:rPr>
              <w:t>/</w:t>
            </w:r>
            <w:proofErr w:type="spellStart"/>
            <w:r w:rsidRPr="00A634B4">
              <w:rPr>
                <w:rFonts w:ascii="Times New Roman" w:eastAsia="Times New Roman" w:hAnsi="Times New Roman" w:cs="Times New Roman"/>
                <w:color w:val="000000" w:themeColor="text1"/>
                <w:szCs w:val="24"/>
              </w:rPr>
              <w:t>mp</w:t>
            </w:r>
            <w:proofErr w:type="spellEnd"/>
            <w:r w:rsidRPr="00A634B4">
              <w:rPr>
                <w:rFonts w:ascii="Times New Roman" w:eastAsia="Times New Roman" w:hAnsi="Times New Roman" w:cs="Times New Roman"/>
                <w:color w:val="000000" w:themeColor="text1"/>
                <w:szCs w:val="24"/>
              </w:rPr>
              <w:t>/</w:t>
            </w:r>
            <w:proofErr w:type="spellStart"/>
            <w:r w:rsidRPr="00A634B4">
              <w:rPr>
                <w:rFonts w:ascii="Times New Roman" w:eastAsia="Times New Roman" w:hAnsi="Times New Roman" w:cs="Times New Roman"/>
                <w:color w:val="000000" w:themeColor="text1"/>
                <w:szCs w:val="24"/>
              </w:rPr>
              <w:t>hp</w:t>
            </w:r>
            <w:proofErr w:type="spellEnd"/>
            <w:r w:rsidRPr="00A634B4">
              <w:rPr>
                <w:rFonts w:ascii="Times New Roman" w:eastAsia="Times New Roman" w:hAnsi="Times New Roman" w:cs="Times New Roman"/>
                <w:color w:val="000000" w:themeColor="text1"/>
                <w:szCs w:val="24"/>
              </w:rPr>
              <w:t xml:space="preserve">, разрешение видео до 480p, частота кадров до 30 </w:t>
            </w:r>
            <w:proofErr w:type="spellStart"/>
            <w:r w:rsidRPr="00A634B4">
              <w:rPr>
                <w:rFonts w:ascii="Times New Roman" w:eastAsia="Times New Roman" w:hAnsi="Times New Roman" w:cs="Times New Roman"/>
                <w:color w:val="000000" w:themeColor="text1"/>
                <w:szCs w:val="24"/>
              </w:rPr>
              <w:t>fps</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битрейт</w:t>
            </w:r>
            <w:proofErr w:type="spellEnd"/>
            <w:r w:rsidRPr="00A634B4">
              <w:rPr>
                <w:rFonts w:ascii="Times New Roman" w:eastAsia="Times New Roman" w:hAnsi="Times New Roman" w:cs="Times New Roman"/>
                <w:color w:val="000000" w:themeColor="text1"/>
                <w:szCs w:val="24"/>
              </w:rPr>
              <w:t xml:space="preserve"> до 2 Мбит, 3-сторонняя видеоконференция, </w:t>
            </w:r>
            <w:proofErr w:type="spellStart"/>
            <w:r w:rsidRPr="00A634B4">
              <w:rPr>
                <w:rFonts w:ascii="Times New Roman" w:eastAsia="Times New Roman" w:hAnsi="Times New Roman" w:cs="Times New Roman"/>
                <w:color w:val="000000" w:themeColor="text1"/>
                <w:szCs w:val="24"/>
              </w:rPr>
              <w:t>anti-flickering</w:t>
            </w:r>
            <w:proofErr w:type="spellEnd"/>
            <w:r w:rsidRPr="00A634B4">
              <w:rPr>
                <w:rFonts w:ascii="Times New Roman" w:eastAsia="Times New Roman" w:hAnsi="Times New Roman" w:cs="Times New Roman"/>
                <w:color w:val="000000" w:themeColor="text1"/>
                <w:szCs w:val="24"/>
              </w:rPr>
              <w:t xml:space="preserve">, автофокус и </w:t>
            </w:r>
            <w:proofErr w:type="spellStart"/>
            <w:r w:rsidRPr="00A634B4">
              <w:rPr>
                <w:rFonts w:ascii="Times New Roman" w:eastAsia="Times New Roman" w:hAnsi="Times New Roman" w:cs="Times New Roman"/>
                <w:color w:val="000000" w:themeColor="text1"/>
                <w:szCs w:val="24"/>
              </w:rPr>
              <w:t>автоэкспозиция</w:t>
            </w:r>
            <w:proofErr w:type="spellEnd"/>
            <w:r w:rsidRPr="00A634B4">
              <w:rPr>
                <w:rFonts w:ascii="Times New Roman" w:eastAsia="Times New Roman" w:hAnsi="Times New Roman" w:cs="Times New Roman"/>
                <w:color w:val="000000" w:themeColor="text1"/>
                <w:szCs w:val="24"/>
              </w:rPr>
              <w:t>, PIP (картинка в картинке), OSD индикация на экране, блокировка камеры, сохранение изображений, запись видео, индикатор голосовых сообщений</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Функции Телефонии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 xml:space="preserve">Удержание, передача, перенаправление (безусловное / без ответа / при занятости), парковка вызова, 6-сторонняя аудио конференция, SCA/BLA, виртуальный MPK, загружаемые телефонная книга (XML, LDAP), ожидание вызова, история, виртуальная кнопка начальник-секретарь, гибкий план нумерации, </w:t>
            </w:r>
            <w:proofErr w:type="spellStart"/>
            <w:r w:rsidRPr="00A634B4">
              <w:rPr>
                <w:rFonts w:ascii="Times New Roman" w:eastAsia="Times New Roman" w:hAnsi="Times New Roman" w:cs="Times New Roman"/>
                <w:color w:val="000000" w:themeColor="text1"/>
                <w:szCs w:val="24"/>
              </w:rPr>
              <w:t>hot</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desking</w:t>
            </w:r>
            <w:proofErr w:type="spellEnd"/>
            <w:r w:rsidRPr="00A634B4">
              <w:rPr>
                <w:rFonts w:ascii="Times New Roman" w:eastAsia="Times New Roman" w:hAnsi="Times New Roman" w:cs="Times New Roman"/>
                <w:color w:val="000000" w:themeColor="text1"/>
                <w:szCs w:val="24"/>
              </w:rPr>
              <w:t>, персонализированные музыкальные мелодии, резервные сервера для отказоустойчивости.</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Стандартные приложения</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Skype</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Google</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Hangouts</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Microsoft</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Lync</w:t>
            </w:r>
            <w:proofErr w:type="spellEnd"/>
            <w:r w:rsidRPr="00A634B4">
              <w:rPr>
                <w:rFonts w:ascii="Times New Roman" w:eastAsia="Times New Roman" w:hAnsi="Times New Roman" w:cs="Times New Roman"/>
                <w:color w:val="000000" w:themeColor="text1"/>
                <w:szCs w:val="24"/>
              </w:rPr>
              <w:t xml:space="preserve">, веб-браузер, </w:t>
            </w:r>
            <w:proofErr w:type="spellStart"/>
            <w:r w:rsidRPr="00A634B4">
              <w:rPr>
                <w:rFonts w:ascii="Times New Roman" w:eastAsia="Times New Roman" w:hAnsi="Times New Roman" w:cs="Times New Roman"/>
                <w:color w:val="000000" w:themeColor="text1"/>
                <w:szCs w:val="24"/>
              </w:rPr>
              <w:t>Adobe</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Flash</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Facebook</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Twitter</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YouTube</w:t>
            </w:r>
            <w:proofErr w:type="spellEnd"/>
            <w:r w:rsidRPr="00A634B4">
              <w:rPr>
                <w:rFonts w:ascii="Times New Roman" w:eastAsia="Times New Roman" w:hAnsi="Times New Roman" w:cs="Times New Roman"/>
                <w:color w:val="000000" w:themeColor="text1"/>
                <w:szCs w:val="24"/>
              </w:rPr>
              <w:t xml:space="preserve">, новости, погода, акции, интернет-радио, </w:t>
            </w:r>
            <w:proofErr w:type="spellStart"/>
            <w:r w:rsidRPr="00A634B4">
              <w:rPr>
                <w:rFonts w:ascii="Times New Roman" w:eastAsia="Times New Roman" w:hAnsi="Times New Roman" w:cs="Times New Roman"/>
                <w:color w:val="000000" w:themeColor="text1"/>
                <w:szCs w:val="24"/>
              </w:rPr>
              <w:t>Pandora</w:t>
            </w:r>
            <w:proofErr w:type="spellEnd"/>
            <w:r w:rsidRPr="00A634B4">
              <w:rPr>
                <w:rFonts w:ascii="Times New Roman" w:eastAsia="Times New Roman" w:hAnsi="Times New Roman" w:cs="Times New Roman"/>
                <w:color w:val="000000" w:themeColor="text1"/>
                <w:szCs w:val="24"/>
              </w:rPr>
              <w:t xml:space="preserve">, Last.fm, </w:t>
            </w:r>
            <w:proofErr w:type="spellStart"/>
            <w:r w:rsidRPr="00A634B4">
              <w:rPr>
                <w:rFonts w:ascii="Times New Roman" w:eastAsia="Times New Roman" w:hAnsi="Times New Roman" w:cs="Times New Roman"/>
                <w:color w:val="000000" w:themeColor="text1"/>
                <w:szCs w:val="24"/>
              </w:rPr>
              <w:t>Yahoo</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Flickr</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Photobucket</w:t>
            </w:r>
            <w:proofErr w:type="spellEnd"/>
            <w:r w:rsidRPr="00A634B4">
              <w:rPr>
                <w:rFonts w:ascii="Times New Roman" w:eastAsia="Times New Roman" w:hAnsi="Times New Roman" w:cs="Times New Roman"/>
                <w:color w:val="000000" w:themeColor="text1"/>
                <w:szCs w:val="24"/>
              </w:rPr>
              <w:t xml:space="preserve">, будильник, календарь </w:t>
            </w:r>
            <w:proofErr w:type="spellStart"/>
            <w:r w:rsidRPr="00A634B4">
              <w:rPr>
                <w:rFonts w:ascii="Times New Roman" w:eastAsia="Times New Roman" w:hAnsi="Times New Roman" w:cs="Times New Roman"/>
                <w:color w:val="000000" w:themeColor="text1"/>
                <w:szCs w:val="24"/>
              </w:rPr>
              <w:t>Google</w:t>
            </w:r>
            <w:proofErr w:type="spellEnd"/>
            <w:r w:rsidRPr="00A634B4">
              <w:rPr>
                <w:rFonts w:ascii="Times New Roman" w:eastAsia="Times New Roman" w:hAnsi="Times New Roman" w:cs="Times New Roman"/>
                <w:color w:val="000000" w:themeColor="text1"/>
                <w:szCs w:val="24"/>
              </w:rPr>
              <w:t xml:space="preserve">, импорт данных мобильного телефона / экспорт через </w:t>
            </w:r>
            <w:proofErr w:type="spellStart"/>
            <w:r w:rsidRPr="00A634B4">
              <w:rPr>
                <w:rFonts w:ascii="Times New Roman" w:eastAsia="Times New Roman" w:hAnsi="Times New Roman" w:cs="Times New Roman"/>
                <w:color w:val="000000" w:themeColor="text1"/>
                <w:szCs w:val="24"/>
              </w:rPr>
              <w:t>Bluetooth</w:t>
            </w:r>
            <w:proofErr w:type="spellEnd"/>
            <w:r w:rsidRPr="00A634B4">
              <w:rPr>
                <w:rFonts w:ascii="Times New Roman" w:eastAsia="Times New Roman" w:hAnsi="Times New Roman" w:cs="Times New Roman"/>
                <w:color w:val="000000" w:themeColor="text1"/>
                <w:szCs w:val="24"/>
              </w:rPr>
              <w:t xml:space="preserve">, и т.д. </w:t>
            </w:r>
            <w:proofErr w:type="gramStart"/>
            <w:r w:rsidRPr="00A634B4">
              <w:rPr>
                <w:rFonts w:ascii="Times New Roman" w:eastAsia="Times New Roman" w:hAnsi="Times New Roman" w:cs="Times New Roman"/>
                <w:color w:val="000000" w:themeColor="text1"/>
                <w:szCs w:val="24"/>
              </w:rPr>
              <w:t>API / SDK доступны для разработки передовых пользовательских приложений</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HD аудио</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HD телефонная трубка и спикерфон с поддержкой широкополосного аудио</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Крепление</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Подставка с 2-мя регулируемыми углами. Настенное крепление</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Модуль расширения</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Да, может питать до 4 модулей, </w:t>
            </w:r>
            <w:proofErr w:type="spellStart"/>
            <w:r w:rsidRPr="00A634B4">
              <w:rPr>
                <w:rFonts w:ascii="Times New Roman" w:eastAsia="Times New Roman" w:hAnsi="Times New Roman" w:cs="Times New Roman"/>
                <w:color w:val="000000" w:themeColor="text1"/>
                <w:szCs w:val="24"/>
              </w:rPr>
              <w:t>оснащеных</w:t>
            </w:r>
            <w:proofErr w:type="spellEnd"/>
            <w:r w:rsidRPr="00A634B4">
              <w:rPr>
                <w:rFonts w:ascii="Times New Roman" w:eastAsia="Times New Roman" w:hAnsi="Times New Roman" w:cs="Times New Roman"/>
                <w:color w:val="000000" w:themeColor="text1"/>
                <w:szCs w:val="24"/>
              </w:rPr>
              <w:t xml:space="preserve"> 128x384 графическим ЖК-дисплеем, 20 BLF клавишами быстрого набора с двухцветной индикацией, 2 навигационными клавишами и менее 1.2W расхода электроэнергии на модуль</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QoS</w:t>
            </w:r>
            <w:proofErr w:type="spellEnd"/>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QoS</w:t>
            </w:r>
            <w:proofErr w:type="spellEnd"/>
            <w:r w:rsidRPr="00A634B4">
              <w:rPr>
                <w:rFonts w:ascii="Times New Roman" w:eastAsia="Times New Roman" w:hAnsi="Times New Roman" w:cs="Times New Roman"/>
                <w:color w:val="000000" w:themeColor="text1"/>
                <w:szCs w:val="24"/>
              </w:rPr>
              <w:t xml:space="preserve"> уровень 2 (802.1Q, 802.1p) и 3 (</w:t>
            </w:r>
            <w:proofErr w:type="spellStart"/>
            <w:r w:rsidRPr="00A634B4">
              <w:rPr>
                <w:rFonts w:ascii="Times New Roman" w:eastAsia="Times New Roman" w:hAnsi="Times New Roman" w:cs="Times New Roman"/>
                <w:color w:val="000000" w:themeColor="text1"/>
                <w:szCs w:val="24"/>
              </w:rPr>
              <w:t>ToS</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DiffServ</w:t>
            </w:r>
            <w:proofErr w:type="spellEnd"/>
            <w:r w:rsidRPr="00A634B4">
              <w:rPr>
                <w:rFonts w:ascii="Times New Roman" w:eastAsia="Times New Roman" w:hAnsi="Times New Roman" w:cs="Times New Roman"/>
                <w:color w:val="000000" w:themeColor="text1"/>
                <w:szCs w:val="24"/>
              </w:rPr>
              <w:t>, MPLS)</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Безопасность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Пароли пользовательского и администраторского уровней, аутентификация на</w:t>
            </w:r>
            <w:r w:rsidRPr="00A634B4">
              <w:rPr>
                <w:rFonts w:ascii="Times New Roman" w:eastAsia="Times New Roman" w:hAnsi="Times New Roman" w:cs="Times New Roman"/>
                <w:color w:val="000000" w:themeColor="text1"/>
                <w:szCs w:val="24"/>
              </w:rPr>
              <w:br/>
              <w:t>основе MD5 и MD5-sess, защищенный файл конфигурации AES 256-bit, контроль </w:t>
            </w:r>
            <w:r w:rsidRPr="00A634B4">
              <w:rPr>
                <w:rFonts w:ascii="Times New Roman" w:eastAsia="Times New Roman" w:hAnsi="Times New Roman" w:cs="Times New Roman"/>
                <w:color w:val="000000" w:themeColor="text1"/>
                <w:szCs w:val="24"/>
              </w:rPr>
              <w:br/>
              <w:t>доступа к медиа SRTP, TLS, 802.1x</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Поддержка языков</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Английский, немецкий, итальянский, французский, испанский, португальский, русский, хорватский, китайский, корейский, японский и более</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Обновление / </w:t>
            </w:r>
            <w:proofErr w:type="spellStart"/>
            <w:r w:rsidRPr="00A634B4">
              <w:rPr>
                <w:rFonts w:ascii="Times New Roman" w:eastAsia="Times New Roman" w:hAnsi="Times New Roman" w:cs="Times New Roman"/>
                <w:color w:val="000000" w:themeColor="text1"/>
                <w:szCs w:val="24"/>
              </w:rPr>
              <w:t>Provisioning</w:t>
            </w:r>
            <w:proofErr w:type="spellEnd"/>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Обновление программы через TFTP/HTTP/HTTPS, </w:t>
            </w:r>
            <w:proofErr w:type="gramStart"/>
            <w:r w:rsidRPr="00A634B4">
              <w:rPr>
                <w:rFonts w:ascii="Times New Roman" w:eastAsia="Times New Roman" w:hAnsi="Times New Roman" w:cs="Times New Roman"/>
                <w:color w:val="000000" w:themeColor="text1"/>
                <w:szCs w:val="24"/>
              </w:rPr>
              <w:t>массовая</w:t>
            </w:r>
            <w:proofErr w:type="gramEnd"/>
            <w:r w:rsidRPr="00A634B4">
              <w:rPr>
                <w:rFonts w:ascii="Times New Roman" w:eastAsia="Times New Roman" w:hAnsi="Times New Roman" w:cs="Times New Roman"/>
                <w:color w:val="000000" w:themeColor="text1"/>
                <w:szCs w:val="24"/>
              </w:rPr>
              <w:t xml:space="preserve"> пре-конфигурация устройств через TR-069 или зашифрованный XML-файл конфигурации.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Энергетическая и экологическая эффективность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Универсальный адаптер питания в комплекте: вход 100-240В 50-60Гц, выход 12VDC, 1.5A (18W); Интегрированный </w:t>
            </w:r>
            <w:proofErr w:type="spellStart"/>
            <w:r w:rsidRPr="00A634B4">
              <w:rPr>
                <w:rFonts w:ascii="Times New Roman" w:eastAsia="Times New Roman" w:hAnsi="Times New Roman" w:cs="Times New Roman"/>
                <w:color w:val="000000" w:themeColor="text1"/>
                <w:szCs w:val="24"/>
              </w:rPr>
              <w:t>PoE</w:t>
            </w:r>
            <w:proofErr w:type="spellEnd"/>
            <w:r w:rsidRPr="00A634B4">
              <w:rPr>
                <w:rFonts w:ascii="Times New Roman" w:eastAsia="Times New Roman" w:hAnsi="Times New Roman" w:cs="Times New Roman"/>
                <w:color w:val="000000" w:themeColor="text1"/>
                <w:szCs w:val="24"/>
              </w:rPr>
              <w:t xml:space="preserve">+ (Питание через </w:t>
            </w:r>
            <w:proofErr w:type="spellStart"/>
            <w:r w:rsidRPr="00A634B4">
              <w:rPr>
                <w:rFonts w:ascii="Times New Roman" w:eastAsia="Times New Roman" w:hAnsi="Times New Roman" w:cs="Times New Roman"/>
                <w:color w:val="000000" w:themeColor="text1"/>
                <w:szCs w:val="24"/>
              </w:rPr>
              <w:t>Ethernet</w:t>
            </w:r>
            <w:proofErr w:type="spellEnd"/>
            <w:r w:rsidRPr="00A634B4">
              <w:rPr>
                <w:rFonts w:ascii="Times New Roman" w:eastAsia="Times New Roman" w:hAnsi="Times New Roman" w:cs="Times New Roman"/>
                <w:color w:val="000000" w:themeColor="text1"/>
                <w:szCs w:val="24"/>
              </w:rPr>
              <w:t xml:space="preserve">) 802.3at, </w:t>
            </w:r>
            <w:proofErr w:type="spellStart"/>
            <w:r w:rsidRPr="00A634B4">
              <w:rPr>
                <w:rFonts w:ascii="Times New Roman" w:eastAsia="Times New Roman" w:hAnsi="Times New Roman" w:cs="Times New Roman"/>
                <w:color w:val="000000" w:themeColor="text1"/>
                <w:szCs w:val="24"/>
              </w:rPr>
              <w:t>Class</w:t>
            </w:r>
            <w:proofErr w:type="spellEnd"/>
            <w:r w:rsidRPr="00A634B4">
              <w:rPr>
                <w:rFonts w:ascii="Times New Roman" w:eastAsia="Times New Roman" w:hAnsi="Times New Roman" w:cs="Times New Roman"/>
                <w:color w:val="000000" w:themeColor="text1"/>
                <w:szCs w:val="24"/>
              </w:rPr>
              <w:t xml:space="preserve"> 4</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Габариты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Размеры: 196.5mm (Ш) х 206.2mm (Д) х 85.2mm (H); Масса: 0.92kg; Вес упаковки: 1.45kg</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Температура и влажность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Рабочая: от 0 ° C до 40 ° C, хранения: -10 ° C до 60 ° C, относительная влажность от 10% до 90% без образования конденсата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Содержимое комплекта поставки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телефон, трубка со шнуром, подставка, универсальный блок питания, сетевой кабель, ткань для чистки линзы, краткое руководство пользователя, брошюры, GPL лицензии</w:t>
            </w:r>
          </w:p>
        </w:tc>
      </w:tr>
      <w:tr w:rsidR="00A634B4" w:rsidRPr="003951EB"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Совместимость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lang w:val="en-US"/>
              </w:rPr>
            </w:pPr>
            <w:r w:rsidRPr="00A634B4">
              <w:rPr>
                <w:rFonts w:ascii="Times New Roman" w:eastAsia="Times New Roman" w:hAnsi="Times New Roman" w:cs="Times New Roman"/>
                <w:color w:val="000000" w:themeColor="text1"/>
                <w:szCs w:val="24"/>
                <w:lang w:val="en-US"/>
              </w:rPr>
              <w:t xml:space="preserve">FCC: Part 15 (CFR 47) Class B; UL 60950 (power adapter); CE : EN55022 Class B, EN55024, EN61000-3-2, EN61000-3-3, EN60950-1, EN62479, </w:t>
            </w:r>
            <w:proofErr w:type="spellStart"/>
            <w:r w:rsidRPr="00A634B4">
              <w:rPr>
                <w:rFonts w:ascii="Times New Roman" w:eastAsia="Times New Roman" w:hAnsi="Times New Roman" w:cs="Times New Roman"/>
                <w:color w:val="000000" w:themeColor="text1"/>
                <w:szCs w:val="24"/>
                <w:lang w:val="en-US"/>
              </w:rPr>
              <w:t>RoHS</w:t>
            </w:r>
            <w:proofErr w:type="spellEnd"/>
            <w:r w:rsidRPr="00A634B4">
              <w:rPr>
                <w:rFonts w:ascii="Times New Roman" w:eastAsia="Times New Roman" w:hAnsi="Times New Roman" w:cs="Times New Roman"/>
                <w:color w:val="000000" w:themeColor="text1"/>
                <w:szCs w:val="24"/>
                <w:lang w:val="en-US"/>
              </w:rPr>
              <w:t>; RCM: AS/ACIF S004; AS/NZS CISPR22/24; AS/NZS 60950; AS/NZS 4268</w:t>
            </w:r>
          </w:p>
        </w:tc>
      </w:tr>
    </w:tbl>
    <w:p w:rsidR="00A634B4" w:rsidRPr="00A634B4" w:rsidRDefault="00A634B4" w:rsidP="00A634B4">
      <w:pPr>
        <w:rPr>
          <w:rFonts w:ascii="Times New Roman" w:hAnsi="Times New Roman" w:cs="Times New Roman"/>
          <w:color w:val="000000" w:themeColor="text1"/>
          <w:lang w:val="en-US"/>
        </w:rPr>
      </w:pPr>
    </w:p>
    <w:p w:rsidR="00A634B4" w:rsidRPr="00A634B4" w:rsidRDefault="00A634B4" w:rsidP="00DE1578">
      <w:pPr>
        <w:pStyle w:val="ListParagraph1"/>
        <w:widowControl/>
        <w:numPr>
          <w:ilvl w:val="1"/>
          <w:numId w:val="3"/>
        </w:numPr>
        <w:autoSpaceDE/>
        <w:autoSpaceDN/>
        <w:adjustRightInd/>
        <w:spacing w:before="120" w:after="120"/>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Требования к Телефонному аппарату (тип№3)</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r w:rsidRPr="00A634B4">
        <w:rPr>
          <w:rFonts w:eastAsia="Times New Roman"/>
          <w:b/>
          <w:color w:val="000000" w:themeColor="text1"/>
          <w:kern w:val="28"/>
          <w:sz w:val="24"/>
          <w:szCs w:val="24"/>
        </w:rPr>
        <w:t>Телефонный аппарат (тип№3) - 27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712"/>
        <w:gridCol w:w="4813"/>
      </w:tblGrid>
      <w:tr w:rsidR="00A634B4" w:rsidRPr="00A634B4" w:rsidTr="00665227">
        <w:trPr>
          <w:tblCellSpacing w:w="0" w:type="dxa"/>
        </w:trPr>
        <w:tc>
          <w:tcPr>
            <w:tcW w:w="3000" w:type="dxa"/>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Протоколы/Стандарты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SIP RFC3261, TCP/IP/UDP, RTP/RTCP, HTTP/HTTPS, ARP, ICMP, DNS (A </w:t>
            </w:r>
            <w:proofErr w:type="spellStart"/>
            <w:r w:rsidRPr="00A634B4">
              <w:rPr>
                <w:rFonts w:ascii="Times New Roman" w:eastAsia="Times New Roman" w:hAnsi="Times New Roman" w:cs="Times New Roman"/>
                <w:color w:val="000000" w:themeColor="text1"/>
                <w:szCs w:val="24"/>
              </w:rPr>
              <w:t>record</w:t>
            </w:r>
            <w:proofErr w:type="spellEnd"/>
            <w:r w:rsidRPr="00A634B4">
              <w:rPr>
                <w:rFonts w:ascii="Times New Roman" w:eastAsia="Times New Roman" w:hAnsi="Times New Roman" w:cs="Times New Roman"/>
                <w:color w:val="000000" w:themeColor="text1"/>
                <w:szCs w:val="24"/>
              </w:rPr>
              <w:t xml:space="preserve">, SRV, NAPTR), DHCP, </w:t>
            </w:r>
            <w:proofErr w:type="spellStart"/>
            <w:r w:rsidRPr="00A634B4">
              <w:rPr>
                <w:rFonts w:ascii="Times New Roman" w:eastAsia="Times New Roman" w:hAnsi="Times New Roman" w:cs="Times New Roman"/>
                <w:color w:val="000000" w:themeColor="text1"/>
                <w:szCs w:val="24"/>
              </w:rPr>
              <w:t>PPPoE</w:t>
            </w:r>
            <w:proofErr w:type="spellEnd"/>
            <w:r w:rsidRPr="00A634B4">
              <w:rPr>
                <w:rFonts w:ascii="Times New Roman" w:eastAsia="Times New Roman" w:hAnsi="Times New Roman" w:cs="Times New Roman"/>
                <w:color w:val="000000" w:themeColor="text1"/>
                <w:szCs w:val="24"/>
              </w:rPr>
              <w:t>, TELNET, TFTP, NTP, STUN, SIMPLE, LLDP, LDAP, TR-069, 802.1x, TLS, SRTP, IPv6</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Сетевые интерфейсы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Двойной сетевой порт 10/100/1000 Мбит/с </w:t>
            </w:r>
            <w:proofErr w:type="spellStart"/>
            <w:proofErr w:type="gramStart"/>
            <w:r w:rsidRPr="00A634B4">
              <w:rPr>
                <w:rFonts w:ascii="Times New Roman" w:eastAsia="Times New Roman" w:hAnsi="Times New Roman" w:cs="Times New Roman"/>
                <w:color w:val="000000" w:themeColor="text1"/>
                <w:szCs w:val="24"/>
              </w:rPr>
              <w:t>с</w:t>
            </w:r>
            <w:proofErr w:type="spellEnd"/>
            <w:proofErr w:type="gramEnd"/>
            <w:r w:rsidRPr="00A634B4">
              <w:rPr>
                <w:rFonts w:ascii="Times New Roman" w:eastAsia="Times New Roman" w:hAnsi="Times New Roman" w:cs="Times New Roman"/>
                <w:color w:val="000000" w:themeColor="text1"/>
                <w:szCs w:val="24"/>
              </w:rPr>
              <w:t xml:space="preserve"> автоматическим распознаванием и встроенным </w:t>
            </w:r>
            <w:proofErr w:type="spellStart"/>
            <w:r w:rsidRPr="00A634B4">
              <w:rPr>
                <w:rFonts w:ascii="Times New Roman" w:eastAsia="Times New Roman" w:hAnsi="Times New Roman" w:cs="Times New Roman"/>
                <w:color w:val="000000" w:themeColor="text1"/>
                <w:szCs w:val="24"/>
              </w:rPr>
              <w:t>PoE</w:t>
            </w:r>
            <w:proofErr w:type="spell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Графический дисплей</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Цветной ЖК-дисплей(480x272) TFT LCD 4.3 дюйма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Bluetooth</w:t>
            </w:r>
            <w:proofErr w:type="spellEnd"/>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Да, </w:t>
            </w:r>
            <w:proofErr w:type="spellStart"/>
            <w:r w:rsidRPr="00A634B4">
              <w:rPr>
                <w:rFonts w:ascii="Times New Roman" w:eastAsia="Times New Roman" w:hAnsi="Times New Roman" w:cs="Times New Roman"/>
                <w:color w:val="000000" w:themeColor="text1"/>
                <w:szCs w:val="24"/>
              </w:rPr>
              <w:t>Bluetooth</w:t>
            </w:r>
            <w:proofErr w:type="spellEnd"/>
            <w:r w:rsidRPr="00A634B4">
              <w:rPr>
                <w:rFonts w:ascii="Times New Roman" w:eastAsia="Times New Roman" w:hAnsi="Times New Roman" w:cs="Times New Roman"/>
                <w:color w:val="000000" w:themeColor="text1"/>
                <w:szCs w:val="24"/>
              </w:rPr>
              <w:t xml:space="preserve"> V2.1</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Функциональные клавиши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6 клавиш линий, до 6 SIP-аккаунтов, 24 клавиши быстрого набора/расширения BLF с двухцветным дисплеем, 5 программируемых контекстно-зависимых клавиш, 5 клавиш навигации/меню, 11 специальных функциональных клавиш для таких функций, как: </w:t>
            </w:r>
            <w:proofErr w:type="gramStart"/>
            <w:r w:rsidRPr="00A634B4">
              <w:rPr>
                <w:rFonts w:ascii="Times New Roman" w:eastAsia="Times New Roman" w:hAnsi="Times New Roman" w:cs="Times New Roman"/>
                <w:color w:val="000000" w:themeColor="text1"/>
                <w:szCs w:val="24"/>
              </w:rPr>
              <w:t>СООБЩЕНИЕ (со светодиодным индикатором), ТЕЛЕФОННАЯ КНИГА, ПЕРЕДАЧА, КОНФЕРЕНЦИЯ, УДЕРЖАНИЕ ВЫЗОВА, ГАРНИТУРА, ОТКЛЮЧЕНИЕ ЗВУКА, ОТПРАВКА/ПОВТОРНЫЙ НАБОР, ГРОМКАЯ СВЯЗЬ, ГРОМКОСТЬ +, ГРОМКОСТЬ -</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Речевой кодек</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Поддержка G.729A/B, G.711μ/a-</w:t>
            </w:r>
            <w:proofErr w:type="spellStart"/>
            <w:r w:rsidRPr="00A634B4">
              <w:rPr>
                <w:rFonts w:ascii="Times New Roman" w:eastAsia="Times New Roman" w:hAnsi="Times New Roman" w:cs="Times New Roman"/>
                <w:color w:val="000000" w:themeColor="text1"/>
                <w:szCs w:val="24"/>
              </w:rPr>
              <w:t>law</w:t>
            </w:r>
            <w:proofErr w:type="spellEnd"/>
            <w:r w:rsidRPr="00A634B4">
              <w:rPr>
                <w:rFonts w:ascii="Times New Roman" w:eastAsia="Times New Roman" w:hAnsi="Times New Roman" w:cs="Times New Roman"/>
                <w:color w:val="000000" w:themeColor="text1"/>
                <w:szCs w:val="24"/>
              </w:rPr>
              <w:t xml:space="preserve">, G.726, G.722 (широкополосный), а также </w:t>
            </w:r>
            <w:proofErr w:type="spellStart"/>
            <w:r w:rsidRPr="00A634B4">
              <w:rPr>
                <w:rFonts w:ascii="Times New Roman" w:eastAsia="Times New Roman" w:hAnsi="Times New Roman" w:cs="Times New Roman"/>
                <w:color w:val="000000" w:themeColor="text1"/>
                <w:szCs w:val="24"/>
              </w:rPr>
              <w:t>iLBC</w:t>
            </w:r>
            <w:proofErr w:type="spellEnd"/>
            <w:r w:rsidRPr="00A634B4">
              <w:rPr>
                <w:rFonts w:ascii="Times New Roman" w:eastAsia="Times New Roman" w:hAnsi="Times New Roman" w:cs="Times New Roman"/>
                <w:color w:val="000000" w:themeColor="text1"/>
                <w:szCs w:val="24"/>
              </w:rPr>
              <w:t>, внутри- и внеполосного DTMF (в аудио, RFC2833, SIP INFO)</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Дополнительные разъёмы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Гарнитура с разъемом RJ9 (что позволяет использование EHS с гарнитурами </w:t>
            </w:r>
            <w:proofErr w:type="spellStart"/>
            <w:r w:rsidRPr="00A634B4">
              <w:rPr>
                <w:rFonts w:ascii="Times New Roman" w:eastAsia="Times New Roman" w:hAnsi="Times New Roman" w:cs="Times New Roman"/>
                <w:color w:val="000000" w:themeColor="text1"/>
                <w:szCs w:val="24"/>
              </w:rPr>
              <w:t>Plantronics</w:t>
            </w:r>
            <w:proofErr w:type="spellEnd"/>
            <w:r w:rsidRPr="00A634B4">
              <w:rPr>
                <w:rFonts w:ascii="Times New Roman" w:eastAsia="Times New Roman" w:hAnsi="Times New Roman" w:cs="Times New Roman"/>
                <w:color w:val="000000" w:themeColor="text1"/>
                <w:szCs w:val="24"/>
              </w:rPr>
              <w:t>), USB</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Функции Телефонии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 xml:space="preserve">Удержание, передача, пересылка, конференция до 5-ти участников, режим ожидания, захват вызова, разделение звонка (SCA)/передача звонка (BLA), загружаемая телефонная книга (XML, LDAP, до 2000 позиций), ожидание звонка, журнал звонков (до 500 записей), настройка экрана, автонабор при снятии трубки, авто-ответ, набор в одно нажатие, гибкий план набора, система "горячих столов", персональные музыкальные </w:t>
            </w:r>
            <w:proofErr w:type="spellStart"/>
            <w:r w:rsidRPr="00A634B4">
              <w:rPr>
                <w:rFonts w:ascii="Times New Roman" w:eastAsia="Times New Roman" w:hAnsi="Times New Roman" w:cs="Times New Roman"/>
                <w:color w:val="000000" w:themeColor="text1"/>
                <w:szCs w:val="24"/>
              </w:rPr>
              <w:t>рингтоны</w:t>
            </w:r>
            <w:proofErr w:type="spellEnd"/>
            <w:r w:rsidRPr="00A634B4">
              <w:rPr>
                <w:rFonts w:ascii="Times New Roman" w:eastAsia="Times New Roman" w:hAnsi="Times New Roman" w:cs="Times New Roman"/>
                <w:color w:val="000000" w:themeColor="text1"/>
                <w:szCs w:val="24"/>
              </w:rPr>
              <w:t xml:space="preserve"> и музыка для режима ожидания, резервный сервер.</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Стандартные приложения</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Last.fm (ожидается), погода, акции, валюта, новости (ожидается), Интернет-радио (ожидается), для разработки пользовательских приложений доступен GMI</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HD-Аудио</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как на трубке, так и на громкоговорителе</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Настольное крепление</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Да, имеется 2 </w:t>
            </w:r>
            <w:proofErr w:type="gramStart"/>
            <w:r w:rsidRPr="00A634B4">
              <w:rPr>
                <w:rFonts w:ascii="Times New Roman" w:eastAsia="Times New Roman" w:hAnsi="Times New Roman" w:cs="Times New Roman"/>
                <w:color w:val="000000" w:themeColor="text1"/>
                <w:szCs w:val="24"/>
              </w:rPr>
              <w:t>угловых</w:t>
            </w:r>
            <w:proofErr w:type="gramEnd"/>
            <w:r w:rsidRPr="00A634B4">
              <w:rPr>
                <w:rFonts w:ascii="Times New Roman" w:eastAsia="Times New Roman" w:hAnsi="Times New Roman" w:cs="Times New Roman"/>
                <w:color w:val="000000" w:themeColor="text1"/>
                <w:szCs w:val="24"/>
              </w:rPr>
              <w:t xml:space="preserve"> положения</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Настенное крепление</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Качество обслуживания в сети (</w:t>
            </w:r>
            <w:proofErr w:type="spellStart"/>
            <w:r w:rsidRPr="00A634B4">
              <w:rPr>
                <w:rFonts w:ascii="Times New Roman" w:eastAsia="Times New Roman" w:hAnsi="Times New Roman" w:cs="Times New Roman"/>
                <w:color w:val="000000" w:themeColor="text1"/>
                <w:szCs w:val="24"/>
              </w:rPr>
              <w:t>QoS</w:t>
            </w:r>
            <w:proofErr w:type="spellEnd"/>
            <w:r w:rsidRPr="00A634B4">
              <w:rPr>
                <w:rFonts w:ascii="Times New Roman" w:eastAsia="Times New Roman" w:hAnsi="Times New Roman" w:cs="Times New Roman"/>
                <w:color w:val="000000" w:themeColor="text1"/>
                <w:szCs w:val="24"/>
              </w:rPr>
              <w:t>)</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Уровень 2 (808.1Q, 802.1p) и Уровень 3 (</w:t>
            </w:r>
            <w:proofErr w:type="spellStart"/>
            <w:r w:rsidRPr="00A634B4">
              <w:rPr>
                <w:rFonts w:ascii="Times New Roman" w:eastAsia="Times New Roman" w:hAnsi="Times New Roman" w:cs="Times New Roman"/>
                <w:color w:val="000000" w:themeColor="text1"/>
                <w:szCs w:val="24"/>
              </w:rPr>
              <w:t>ToS</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DiffServ</w:t>
            </w:r>
            <w:proofErr w:type="spellEnd"/>
            <w:r w:rsidRPr="00A634B4">
              <w:rPr>
                <w:rFonts w:ascii="Times New Roman" w:eastAsia="Times New Roman" w:hAnsi="Times New Roman" w:cs="Times New Roman"/>
                <w:color w:val="000000" w:themeColor="text1"/>
                <w:szCs w:val="24"/>
              </w:rPr>
              <w:t>, MPLS)</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Безопасность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Пароли пользовательского и администраторского уровней, аутентификация на основе MD5 и MD5-sess, защищенный файл конфигурации AES, контроль доступа к медиа SRTP, TLS, 802.1x</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Поддержка иностранных языков</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Английский, арабский, китайский, хорватский, чешский, голландский, немецкий, французский, иврит, венгерский, итальянский, японский, корейский, польский, португальский, русский, словенский, испанский, турецкий.</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Обновление/Обслуживание</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Обновление программы через TFTP/HTTP/HTTPS, </w:t>
            </w:r>
            <w:proofErr w:type="gramStart"/>
            <w:r w:rsidRPr="00A634B4">
              <w:rPr>
                <w:rFonts w:ascii="Times New Roman" w:eastAsia="Times New Roman" w:hAnsi="Times New Roman" w:cs="Times New Roman"/>
                <w:color w:val="000000" w:themeColor="text1"/>
                <w:szCs w:val="24"/>
              </w:rPr>
              <w:t>массовая</w:t>
            </w:r>
            <w:proofErr w:type="gramEnd"/>
            <w:r w:rsidRPr="00A634B4">
              <w:rPr>
                <w:rFonts w:ascii="Times New Roman" w:eastAsia="Times New Roman" w:hAnsi="Times New Roman" w:cs="Times New Roman"/>
                <w:color w:val="000000" w:themeColor="text1"/>
                <w:szCs w:val="24"/>
              </w:rPr>
              <w:t xml:space="preserve"> пре-конфигурация устройств через TR-069 или зашифрованный XML-файл конфигурации.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Энергетическая и экологическая эффективность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В комплект входит универсальный адаптер питания: Вход: 100-240 В</w:t>
            </w:r>
            <w:proofErr w:type="gramStart"/>
            <w:r w:rsidRPr="00A634B4">
              <w:rPr>
                <w:rFonts w:ascii="Times New Roman" w:eastAsia="Times New Roman" w:hAnsi="Times New Roman" w:cs="Times New Roman"/>
                <w:color w:val="000000" w:themeColor="text1"/>
                <w:szCs w:val="24"/>
              </w:rPr>
              <w:t xml:space="preserve"> ;</w:t>
            </w:r>
            <w:proofErr w:type="gramEnd"/>
            <w:r w:rsidRPr="00A634B4">
              <w:rPr>
                <w:rFonts w:ascii="Times New Roman" w:eastAsia="Times New Roman" w:hAnsi="Times New Roman" w:cs="Times New Roman"/>
                <w:color w:val="000000" w:themeColor="text1"/>
                <w:szCs w:val="24"/>
              </w:rPr>
              <w:t xml:space="preserve"> Выход: +12 В, 1A ; Встроенный ток-через-</w:t>
            </w:r>
            <w:proofErr w:type="spellStart"/>
            <w:r w:rsidRPr="00A634B4">
              <w:rPr>
                <w:rFonts w:ascii="Times New Roman" w:eastAsia="Times New Roman" w:hAnsi="Times New Roman" w:cs="Times New Roman"/>
                <w:color w:val="000000" w:themeColor="text1"/>
                <w:szCs w:val="24"/>
              </w:rPr>
              <w:t>Ethernet</w:t>
            </w:r>
            <w:proofErr w:type="spellEnd"/>
            <w:r w:rsidRPr="00A634B4">
              <w:rPr>
                <w:rFonts w:ascii="Times New Roman" w:eastAsia="Times New Roman" w:hAnsi="Times New Roman" w:cs="Times New Roman"/>
                <w:color w:val="000000" w:themeColor="text1"/>
                <w:szCs w:val="24"/>
              </w:rPr>
              <w:t xml:space="preserve"> (802.3af). Максимальное энергопотребление 12 Вт (адаптер питания) или 12,95Вт (</w:t>
            </w:r>
            <w:proofErr w:type="spellStart"/>
            <w:r w:rsidRPr="00A634B4">
              <w:rPr>
                <w:rFonts w:ascii="Times New Roman" w:eastAsia="Times New Roman" w:hAnsi="Times New Roman" w:cs="Times New Roman"/>
                <w:color w:val="000000" w:themeColor="text1"/>
                <w:szCs w:val="24"/>
              </w:rPr>
              <w:t>PoE</w:t>
            </w:r>
            <w:proofErr w:type="spellEnd"/>
            <w:r w:rsidRPr="00A634B4">
              <w:rPr>
                <w:rFonts w:ascii="Times New Roman" w:eastAsia="Times New Roman" w:hAnsi="Times New Roman" w:cs="Times New Roman"/>
                <w:color w:val="000000" w:themeColor="text1"/>
                <w:szCs w:val="24"/>
              </w:rPr>
              <w:t>)</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Габариты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Размеры: 222 мм (Ш) x 210 мм (Д) x 93 мм (В); Вес устройства: 0,98кг; Вес комплекта поставки: 1,63 кг</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Температура и Влажность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0 ~ 40oC (32 ~ 104oF</w:t>
            </w:r>
            <w:proofErr w:type="gramStart"/>
            <w:r w:rsidRPr="00A634B4">
              <w:rPr>
                <w:rFonts w:ascii="Times New Roman" w:eastAsia="Times New Roman" w:hAnsi="Times New Roman" w:cs="Times New Roman"/>
                <w:color w:val="000000" w:themeColor="text1"/>
                <w:szCs w:val="24"/>
              </w:rPr>
              <w:t xml:space="preserve"> )</w:t>
            </w:r>
            <w:proofErr w:type="gramEnd"/>
            <w:r w:rsidRPr="00A634B4">
              <w:rPr>
                <w:rFonts w:ascii="Times New Roman" w:eastAsia="Times New Roman" w:hAnsi="Times New Roman" w:cs="Times New Roman"/>
                <w:color w:val="000000" w:themeColor="text1"/>
                <w:szCs w:val="24"/>
              </w:rPr>
              <w:t>, 10 ~ 90% (без конденсата)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Содержимое комплекта поставки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Телефон, телефонная трубка со шнуром, основание, универсальный блок питания, сетевой шнур, Руководство "Быстрый Старт"</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Совместимость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FCC Part15 (CFR 47) Класс B, EN55022 Класс B, EN61000-3-2, EN61000-3-3, EN55024, EN60950-1, AS/NZS CISPR22 Класс B, AS/NZS CISPR 24; </w:t>
            </w:r>
            <w:proofErr w:type="spellStart"/>
            <w:r w:rsidRPr="00A634B4">
              <w:rPr>
                <w:rFonts w:ascii="Times New Roman" w:eastAsia="Times New Roman" w:hAnsi="Times New Roman" w:cs="Times New Roman"/>
                <w:color w:val="000000" w:themeColor="text1"/>
                <w:szCs w:val="24"/>
              </w:rPr>
              <w:t>RoHS</w:t>
            </w:r>
            <w:proofErr w:type="spellEnd"/>
            <w:r w:rsidRPr="00A634B4">
              <w:rPr>
                <w:rFonts w:ascii="Times New Roman" w:eastAsia="Times New Roman" w:hAnsi="Times New Roman" w:cs="Times New Roman"/>
                <w:color w:val="000000" w:themeColor="text1"/>
                <w:szCs w:val="24"/>
              </w:rPr>
              <w:t>; UL 60950 (блок питания)</w:t>
            </w:r>
          </w:p>
        </w:tc>
      </w:tr>
    </w:tbl>
    <w:p w:rsidR="00A634B4" w:rsidRPr="00A634B4" w:rsidRDefault="00A634B4" w:rsidP="00A634B4">
      <w:pPr>
        <w:pStyle w:val="ab"/>
        <w:rPr>
          <w:b/>
          <w:color w:val="000000" w:themeColor="text1"/>
        </w:rPr>
      </w:pPr>
    </w:p>
    <w:p w:rsidR="00A634B4" w:rsidRPr="00A634B4" w:rsidRDefault="00A634B4" w:rsidP="00DE1578">
      <w:pPr>
        <w:pStyle w:val="ListParagraph1"/>
        <w:widowControl/>
        <w:numPr>
          <w:ilvl w:val="1"/>
          <w:numId w:val="3"/>
        </w:numPr>
        <w:autoSpaceDE/>
        <w:autoSpaceDN/>
        <w:adjustRightInd/>
        <w:spacing w:before="120" w:after="120"/>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Требования к Телефонному аппарату (тип№4)</w:t>
      </w:r>
    </w:p>
    <w:p w:rsidR="00A634B4" w:rsidRPr="00A634B4" w:rsidRDefault="00A634B4" w:rsidP="00A634B4">
      <w:pPr>
        <w:pStyle w:val="ListParagraph1"/>
        <w:widowControl/>
        <w:autoSpaceDE/>
        <w:autoSpaceDN/>
        <w:adjustRightInd/>
        <w:spacing w:before="120" w:after="120"/>
        <w:ind w:left="1352"/>
        <w:jc w:val="both"/>
        <w:outlineLvl w:val="2"/>
        <w:rPr>
          <w:rFonts w:eastAsia="Times New Roman"/>
          <w:b/>
          <w:color w:val="000000" w:themeColor="text1"/>
          <w:kern w:val="28"/>
          <w:sz w:val="24"/>
          <w:szCs w:val="24"/>
        </w:rPr>
      </w:pPr>
    </w:p>
    <w:p w:rsidR="00A634B4" w:rsidRPr="00A634B4" w:rsidRDefault="00A634B4" w:rsidP="00A634B4">
      <w:pPr>
        <w:pStyle w:val="ListParagraph1"/>
        <w:widowControl/>
        <w:autoSpaceDE/>
        <w:autoSpaceDN/>
        <w:adjustRightInd/>
        <w:spacing w:before="120" w:after="120"/>
        <w:ind w:left="1287"/>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jc w:val="center"/>
        <w:outlineLvl w:val="2"/>
        <w:rPr>
          <w:rFonts w:eastAsia="Times New Roman"/>
          <w:color w:val="000000" w:themeColor="text1"/>
          <w:sz w:val="24"/>
          <w:szCs w:val="24"/>
        </w:rPr>
      </w:pPr>
      <w:r w:rsidRPr="00A634B4">
        <w:rPr>
          <w:rFonts w:eastAsia="Times New Roman"/>
          <w:b/>
          <w:color w:val="000000" w:themeColor="text1"/>
          <w:kern w:val="28"/>
          <w:sz w:val="24"/>
          <w:szCs w:val="24"/>
        </w:rPr>
        <w:t>Телефонный аппарат (тип№4) - 31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p w:rsidR="00A634B4" w:rsidRPr="00A634B4" w:rsidRDefault="00A634B4" w:rsidP="00A634B4">
      <w:pPr>
        <w:pStyle w:val="ab"/>
        <w:rPr>
          <w:b/>
          <w:color w:val="000000" w:themeColor="text1"/>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069"/>
        <w:gridCol w:w="6456"/>
      </w:tblGrid>
      <w:tr w:rsidR="00A634B4" w:rsidRPr="00A634B4" w:rsidTr="00665227">
        <w:trPr>
          <w:tblCellSpacing w:w="0" w:type="dxa"/>
        </w:trPr>
        <w:tc>
          <w:tcPr>
            <w:tcW w:w="3000" w:type="dxa"/>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Протоколы и стандарты</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SIP RFC3261, TCP/IP/UDP, RTP/RTCP, HTTP/HTTPS, ARP/RARP, ICMP, DNS (A </w:t>
            </w:r>
            <w:proofErr w:type="spellStart"/>
            <w:r w:rsidRPr="00A634B4">
              <w:rPr>
                <w:rFonts w:ascii="Times New Roman" w:eastAsia="Times New Roman" w:hAnsi="Times New Roman" w:cs="Times New Roman"/>
                <w:color w:val="000000" w:themeColor="text1"/>
                <w:szCs w:val="24"/>
              </w:rPr>
              <w:t>record</w:t>
            </w:r>
            <w:proofErr w:type="spellEnd"/>
            <w:r w:rsidRPr="00A634B4">
              <w:rPr>
                <w:rFonts w:ascii="Times New Roman" w:eastAsia="Times New Roman" w:hAnsi="Times New Roman" w:cs="Times New Roman"/>
                <w:color w:val="000000" w:themeColor="text1"/>
                <w:szCs w:val="24"/>
              </w:rPr>
              <w:t xml:space="preserve">, SRV, NAPTR), DHCP, </w:t>
            </w:r>
            <w:proofErr w:type="spellStart"/>
            <w:r w:rsidRPr="00A634B4">
              <w:rPr>
                <w:rFonts w:ascii="Times New Roman" w:eastAsia="Times New Roman" w:hAnsi="Times New Roman" w:cs="Times New Roman"/>
                <w:color w:val="000000" w:themeColor="text1"/>
                <w:szCs w:val="24"/>
              </w:rPr>
              <w:t>PPPoE</w:t>
            </w:r>
            <w:proofErr w:type="spellEnd"/>
            <w:r w:rsidRPr="00A634B4">
              <w:rPr>
                <w:rFonts w:ascii="Times New Roman" w:eastAsia="Times New Roman" w:hAnsi="Times New Roman" w:cs="Times New Roman"/>
                <w:color w:val="000000" w:themeColor="text1"/>
                <w:szCs w:val="24"/>
              </w:rPr>
              <w:t>, SSH, TFTP, NTP, STUN, SIMPLE, LLDP-MED, LDAP, TR-069, 802.1x, TLS, SRTP</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Сетевые интерфейсы</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Два коммутируемых порта </w:t>
            </w:r>
            <w:proofErr w:type="spellStart"/>
            <w:r w:rsidRPr="00A634B4">
              <w:rPr>
                <w:rFonts w:ascii="Times New Roman" w:eastAsia="Times New Roman" w:hAnsi="Times New Roman" w:cs="Times New Roman"/>
                <w:color w:val="000000" w:themeColor="text1"/>
                <w:szCs w:val="24"/>
              </w:rPr>
              <w:t>Ethernet</w:t>
            </w:r>
            <w:proofErr w:type="spellEnd"/>
            <w:r w:rsidRPr="00A634B4">
              <w:rPr>
                <w:rFonts w:ascii="Times New Roman" w:eastAsia="Times New Roman" w:hAnsi="Times New Roman" w:cs="Times New Roman"/>
                <w:color w:val="000000" w:themeColor="text1"/>
                <w:szCs w:val="24"/>
              </w:rPr>
              <w:t xml:space="preserve"> 10/ 100/ 1000 </w:t>
            </w:r>
            <w:proofErr w:type="spellStart"/>
            <w:r w:rsidRPr="00A634B4">
              <w:rPr>
                <w:rFonts w:ascii="Times New Roman" w:eastAsia="Times New Roman" w:hAnsi="Times New Roman" w:cs="Times New Roman"/>
                <w:color w:val="000000" w:themeColor="text1"/>
                <w:szCs w:val="24"/>
              </w:rPr>
              <w:t>Mbps</w:t>
            </w:r>
            <w:proofErr w:type="spellEnd"/>
            <w:r w:rsidRPr="00A634B4">
              <w:rPr>
                <w:rFonts w:ascii="Times New Roman" w:eastAsia="Times New Roman" w:hAnsi="Times New Roman" w:cs="Times New Roman"/>
                <w:color w:val="000000" w:themeColor="text1"/>
                <w:szCs w:val="24"/>
              </w:rPr>
              <w:t xml:space="preserve"> с автоматическим распознаванием и со встроенной поддержкой </w:t>
            </w:r>
            <w:proofErr w:type="spellStart"/>
            <w:r w:rsidRPr="00A634B4">
              <w:rPr>
                <w:rFonts w:ascii="Times New Roman" w:eastAsia="Times New Roman" w:hAnsi="Times New Roman" w:cs="Times New Roman"/>
                <w:color w:val="000000" w:themeColor="text1"/>
                <w:szCs w:val="24"/>
              </w:rPr>
              <w:t>PoE</w:t>
            </w:r>
            <w:proofErr w:type="spell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Дисплей</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Графический ЖК-дисплей с подсветкой с разрешением 132 x 64 точек</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Клавиши</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3 клавиши с двухцветной светодиодной подсветкой и 3 SIP-аккаунта, 3 программируемые </w:t>
            </w:r>
            <w:proofErr w:type="spellStart"/>
            <w:r w:rsidRPr="00A634B4">
              <w:rPr>
                <w:rFonts w:ascii="Times New Roman" w:eastAsia="Times New Roman" w:hAnsi="Times New Roman" w:cs="Times New Roman"/>
                <w:color w:val="000000" w:themeColor="text1"/>
                <w:szCs w:val="24"/>
              </w:rPr>
              <w:t>контекстозависимые</w:t>
            </w:r>
            <w:proofErr w:type="spellEnd"/>
            <w:r w:rsidRPr="00A634B4">
              <w:rPr>
                <w:rFonts w:ascii="Times New Roman" w:eastAsia="Times New Roman" w:hAnsi="Times New Roman" w:cs="Times New Roman"/>
                <w:color w:val="000000" w:themeColor="text1"/>
                <w:szCs w:val="24"/>
              </w:rPr>
              <w:t xml:space="preserve"> клавиши, 5 клавиш (навигация, меню), 8 клавиш BLF, 13 специальных клавиш с </w:t>
            </w:r>
            <w:proofErr w:type="spellStart"/>
            <w:r w:rsidRPr="00A634B4">
              <w:rPr>
                <w:rFonts w:ascii="Times New Roman" w:eastAsia="Times New Roman" w:hAnsi="Times New Roman" w:cs="Times New Roman"/>
                <w:color w:val="000000" w:themeColor="text1"/>
                <w:szCs w:val="24"/>
              </w:rPr>
              <w:t>ункциями</w:t>
            </w:r>
            <w:proofErr w:type="spellEnd"/>
            <w:r w:rsidRPr="00A634B4">
              <w:rPr>
                <w:rFonts w:ascii="Times New Roman" w:eastAsia="Times New Roman" w:hAnsi="Times New Roman" w:cs="Times New Roman"/>
                <w:color w:val="000000" w:themeColor="text1"/>
                <w:szCs w:val="24"/>
              </w:rPr>
              <w:t xml:space="preserve"> MUTE, HEADSET, TRANSFER, </w:t>
            </w:r>
            <w:r w:rsidRPr="00A634B4">
              <w:rPr>
                <w:rFonts w:ascii="Times New Roman" w:eastAsia="Times New Roman" w:hAnsi="Times New Roman" w:cs="Times New Roman"/>
                <w:color w:val="000000" w:themeColor="text1"/>
                <w:szCs w:val="24"/>
              </w:rPr>
              <w:lastRenderedPageBreak/>
              <w:t xml:space="preserve">CONFERENCE, SEND </w:t>
            </w:r>
            <w:proofErr w:type="spellStart"/>
            <w:r w:rsidRPr="00A634B4">
              <w:rPr>
                <w:rFonts w:ascii="Times New Roman" w:eastAsia="Times New Roman" w:hAnsi="Times New Roman" w:cs="Times New Roman"/>
                <w:color w:val="000000" w:themeColor="text1"/>
                <w:szCs w:val="24"/>
              </w:rPr>
              <w:t>and</w:t>
            </w:r>
            <w:proofErr w:type="spellEnd"/>
            <w:r w:rsidRPr="00A634B4">
              <w:rPr>
                <w:rFonts w:ascii="Times New Roman" w:eastAsia="Times New Roman" w:hAnsi="Times New Roman" w:cs="Times New Roman"/>
                <w:color w:val="000000" w:themeColor="text1"/>
                <w:szCs w:val="24"/>
              </w:rPr>
              <w:t xml:space="preserve"> REDIAL, SPEA - KERPHONE, VOLUME, PHONEBOOK, MESSAGE, HOLD, </w:t>
            </w:r>
            <w:proofErr w:type="spellStart"/>
            <w:r w:rsidRPr="00A634B4">
              <w:rPr>
                <w:rFonts w:ascii="Times New Roman" w:eastAsia="Times New Roman" w:hAnsi="Times New Roman" w:cs="Times New Roman"/>
                <w:color w:val="000000" w:themeColor="text1"/>
                <w:szCs w:val="24"/>
              </w:rPr>
              <w:t>pAGE</w:t>
            </w:r>
            <w:proofErr w:type="spellEnd"/>
            <w:r w:rsidRPr="00A634B4">
              <w:rPr>
                <w:rFonts w:ascii="Times New Roman" w:eastAsia="Times New Roman" w:hAnsi="Times New Roman" w:cs="Times New Roman"/>
                <w:color w:val="000000" w:themeColor="text1"/>
                <w:szCs w:val="24"/>
              </w:rPr>
              <w:t>/INTERCOM, RECORD, HOME</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Голосовые кодеки</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 xml:space="preserve">Поддержка для G.711μ/a, G.722 (широкополосный), G.723 (ожидаемый), G.726-32, G.729 A/B, </w:t>
            </w:r>
            <w:proofErr w:type="spellStart"/>
            <w:r w:rsidRPr="00A634B4">
              <w:rPr>
                <w:rFonts w:ascii="Times New Roman" w:eastAsia="Times New Roman" w:hAnsi="Times New Roman" w:cs="Times New Roman"/>
                <w:color w:val="000000" w:themeColor="text1"/>
                <w:szCs w:val="24"/>
              </w:rPr>
              <w:t>внутриполосный</w:t>
            </w:r>
            <w:proofErr w:type="spellEnd"/>
            <w:r w:rsidRPr="00A634B4">
              <w:rPr>
                <w:rFonts w:ascii="Times New Roman" w:eastAsia="Times New Roman" w:hAnsi="Times New Roman" w:cs="Times New Roman"/>
                <w:color w:val="000000" w:themeColor="text1"/>
                <w:szCs w:val="24"/>
              </w:rPr>
              <w:t xml:space="preserve"> и внеполосный сигналы DTMF (в аудио, RFC2833, SIP INFO)</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Телефонные функции</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Удержание, передача, перенаправление (неограниченный/нет-ответа/занято), </w:t>
            </w:r>
            <w:proofErr w:type="spellStart"/>
            <w:r w:rsidRPr="00A634B4">
              <w:rPr>
                <w:rFonts w:ascii="Times New Roman" w:eastAsia="Times New Roman" w:hAnsi="Times New Roman" w:cs="Times New Roman"/>
                <w:color w:val="000000" w:themeColor="text1"/>
                <w:szCs w:val="24"/>
              </w:rPr>
              <w:t>Shared</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Call</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Appearance</w:t>
            </w:r>
            <w:proofErr w:type="spellEnd"/>
            <w:r w:rsidRPr="00A634B4">
              <w:rPr>
                <w:rFonts w:ascii="Times New Roman" w:eastAsia="Times New Roman" w:hAnsi="Times New Roman" w:cs="Times New Roman"/>
                <w:color w:val="000000" w:themeColor="text1"/>
                <w:szCs w:val="24"/>
              </w:rPr>
              <w:t xml:space="preserve"> (SCA) / </w:t>
            </w:r>
            <w:proofErr w:type="spellStart"/>
            <w:r w:rsidRPr="00A634B4">
              <w:rPr>
                <w:rFonts w:ascii="Times New Roman" w:eastAsia="Times New Roman" w:hAnsi="Times New Roman" w:cs="Times New Roman"/>
                <w:color w:val="000000" w:themeColor="text1"/>
                <w:szCs w:val="24"/>
              </w:rPr>
              <w:t>Bridged</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Line</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Appearance</w:t>
            </w:r>
            <w:proofErr w:type="spellEnd"/>
            <w:r w:rsidRPr="00A634B4">
              <w:rPr>
                <w:rFonts w:ascii="Times New Roman" w:eastAsia="Times New Roman" w:hAnsi="Times New Roman" w:cs="Times New Roman"/>
                <w:color w:val="000000" w:themeColor="text1"/>
                <w:szCs w:val="24"/>
              </w:rPr>
              <w:t xml:space="preserve">(BLA), загружаемая телефонная книга (XML, LDAP, до 500 пунктов), ожидание вызова, история звонков (до 200 записей), автодозвон, автоматический ответ, набор в одно нажатие, гибкий план нумерации, </w:t>
            </w:r>
            <w:proofErr w:type="spellStart"/>
            <w:r w:rsidRPr="00A634B4">
              <w:rPr>
                <w:rFonts w:ascii="Times New Roman" w:eastAsia="Times New Roman" w:hAnsi="Times New Roman" w:cs="Times New Roman"/>
                <w:color w:val="000000" w:themeColor="text1"/>
                <w:szCs w:val="24"/>
              </w:rPr>
              <w:t>Hot</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Desking</w:t>
            </w:r>
            <w:proofErr w:type="spellEnd"/>
            <w:r w:rsidRPr="00A634B4">
              <w:rPr>
                <w:rFonts w:ascii="Times New Roman" w:eastAsia="Times New Roman" w:hAnsi="Times New Roman" w:cs="Times New Roman"/>
                <w:color w:val="000000" w:themeColor="text1"/>
                <w:szCs w:val="24"/>
              </w:rPr>
              <w:t>, персонализированные музыкальные мелодии, избыточность серверов и отказоустойчивость</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Разъем для гарнитуры</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Гарнитура с разъемом RJ9 (что позволяет использование EHS с гарнитурами </w:t>
            </w:r>
            <w:proofErr w:type="spellStart"/>
            <w:r w:rsidRPr="00A634B4">
              <w:rPr>
                <w:rFonts w:ascii="Times New Roman" w:eastAsia="Times New Roman" w:hAnsi="Times New Roman" w:cs="Times New Roman"/>
                <w:color w:val="000000" w:themeColor="text1"/>
                <w:szCs w:val="24"/>
              </w:rPr>
              <w:t>Plantronics</w:t>
            </w:r>
            <w:proofErr w:type="spellEnd"/>
            <w:r w:rsidRPr="00A634B4">
              <w:rPr>
                <w:rFonts w:ascii="Times New Roman" w:eastAsia="Times New Roman" w:hAnsi="Times New Roman" w:cs="Times New Roman"/>
                <w:color w:val="000000" w:themeColor="text1"/>
                <w:szCs w:val="24"/>
              </w:rPr>
              <w:t>)</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HD-Аудио</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HD-трубка и динамик с поддержкой широкополосного аудио</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Положение телефона</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Доступно 2 </w:t>
            </w:r>
            <w:proofErr w:type="gramStart"/>
            <w:r w:rsidRPr="00A634B4">
              <w:rPr>
                <w:rFonts w:ascii="Times New Roman" w:eastAsia="Times New Roman" w:hAnsi="Times New Roman" w:cs="Times New Roman"/>
                <w:color w:val="000000" w:themeColor="text1"/>
                <w:szCs w:val="24"/>
              </w:rPr>
              <w:t>угловых</w:t>
            </w:r>
            <w:proofErr w:type="gramEnd"/>
            <w:r w:rsidRPr="00A634B4">
              <w:rPr>
                <w:rFonts w:ascii="Times New Roman" w:eastAsia="Times New Roman" w:hAnsi="Times New Roman" w:cs="Times New Roman"/>
                <w:color w:val="000000" w:themeColor="text1"/>
                <w:szCs w:val="24"/>
              </w:rPr>
              <w:t xml:space="preserve"> позиции.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Крепление на стену</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Есть</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Качество обслуживания</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QoS</w:t>
            </w:r>
            <w:proofErr w:type="spellEnd"/>
            <w:r w:rsidRPr="00A634B4">
              <w:rPr>
                <w:rFonts w:ascii="Times New Roman" w:eastAsia="Times New Roman" w:hAnsi="Times New Roman" w:cs="Times New Roman"/>
                <w:color w:val="000000" w:themeColor="text1"/>
                <w:szCs w:val="24"/>
              </w:rPr>
              <w:t xml:space="preserve"> слой 2 (802.1Q, 802.1P) и слой 3 (</w:t>
            </w:r>
            <w:proofErr w:type="spellStart"/>
            <w:r w:rsidRPr="00A634B4">
              <w:rPr>
                <w:rFonts w:ascii="Times New Roman" w:eastAsia="Times New Roman" w:hAnsi="Times New Roman" w:cs="Times New Roman"/>
                <w:color w:val="000000" w:themeColor="text1"/>
                <w:szCs w:val="24"/>
              </w:rPr>
              <w:t>ToS</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DiffServ</w:t>
            </w:r>
            <w:proofErr w:type="spellEnd"/>
            <w:r w:rsidRPr="00A634B4">
              <w:rPr>
                <w:rFonts w:ascii="Times New Roman" w:eastAsia="Times New Roman" w:hAnsi="Times New Roman" w:cs="Times New Roman"/>
                <w:color w:val="000000" w:themeColor="text1"/>
                <w:szCs w:val="24"/>
              </w:rPr>
              <w:t>, MPLS)</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Поддержка нескольких языков</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Английский, немецкий, итальянский, французский, испанский, португальский, русский, хорватский, упрощенный и традиционный китайский, корейский, японский и др.</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Обеспечение защиты</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Обновление / </w:t>
            </w:r>
            <w:proofErr w:type="spellStart"/>
            <w:r w:rsidRPr="00A634B4">
              <w:rPr>
                <w:rFonts w:ascii="Times New Roman" w:eastAsia="Times New Roman" w:hAnsi="Times New Roman" w:cs="Times New Roman"/>
                <w:color w:val="000000" w:themeColor="text1"/>
                <w:szCs w:val="24"/>
              </w:rPr>
              <w:t>Провижининг</w:t>
            </w:r>
            <w:proofErr w:type="spellEnd"/>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 программы через TFTP/HTTP/HTTPS, массовое предоставление услуг через TR-069 или AES-зашифрованный XML-файл конфигурации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Питание</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Универсальный разъем блока питания Вход 100-240VAC 50-60Hz; Выход +5VDC, 600mA, </w:t>
            </w:r>
            <w:proofErr w:type="spellStart"/>
            <w:r w:rsidRPr="00A634B4">
              <w:rPr>
                <w:rFonts w:ascii="Times New Roman" w:eastAsia="Times New Roman" w:hAnsi="Times New Roman" w:cs="Times New Roman"/>
                <w:color w:val="000000" w:themeColor="text1"/>
                <w:szCs w:val="24"/>
              </w:rPr>
              <w:t>PoE</w:t>
            </w:r>
            <w:proofErr w:type="spellEnd"/>
            <w:r w:rsidRPr="00A634B4">
              <w:rPr>
                <w:rFonts w:ascii="Times New Roman" w:eastAsia="Times New Roman" w:hAnsi="Times New Roman" w:cs="Times New Roman"/>
                <w:color w:val="000000" w:themeColor="text1"/>
                <w:szCs w:val="24"/>
              </w:rPr>
              <w:t xml:space="preserve">: IEEE802.3 </w:t>
            </w:r>
            <w:proofErr w:type="spellStart"/>
            <w:r w:rsidRPr="00A634B4">
              <w:rPr>
                <w:rFonts w:ascii="Times New Roman" w:eastAsia="Times New Roman" w:hAnsi="Times New Roman" w:cs="Times New Roman"/>
                <w:color w:val="000000" w:themeColor="text1"/>
                <w:szCs w:val="24"/>
              </w:rPr>
              <w:t>af</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Class</w:t>
            </w:r>
            <w:proofErr w:type="spellEnd"/>
            <w:r w:rsidRPr="00A634B4">
              <w:rPr>
                <w:rFonts w:ascii="Times New Roman" w:eastAsia="Times New Roman" w:hAnsi="Times New Roman" w:cs="Times New Roman"/>
                <w:color w:val="000000" w:themeColor="text1"/>
                <w:szCs w:val="24"/>
              </w:rPr>
              <w:t xml:space="preserve"> 2, 3.84W-6.49W</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Физические характеристики</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Габариты: 222.5мм (Д) x 208.5мм (Ш) x 76.2мм (В) (с трубкой) Вес устройства: 0,8 кг, Вес комплекта поставки: 1.2 кг</w:t>
            </w:r>
          </w:p>
        </w:tc>
      </w:tr>
      <w:tr w:rsidR="00A634B4" w:rsidRPr="003951EB"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Соответствие</w:t>
            </w:r>
          </w:p>
        </w:tc>
        <w:tc>
          <w:tcPr>
            <w:tcW w:w="0" w:type="auto"/>
            <w:shd w:val="clear" w:color="auto" w:fill="FFFFFF"/>
            <w:vAlign w:val="center"/>
            <w:hideMark/>
          </w:tcPr>
          <w:p w:rsidR="00A634B4" w:rsidRPr="00A634B4" w:rsidRDefault="00A634B4" w:rsidP="00665227">
            <w:pPr>
              <w:spacing w:before="100" w:beforeAutospacing="1" w:after="100" w:afterAutospacing="1" w:line="240" w:lineRule="auto"/>
              <w:jc w:val="both"/>
              <w:rPr>
                <w:rFonts w:ascii="Times New Roman" w:eastAsia="Times New Roman" w:hAnsi="Times New Roman" w:cs="Times New Roman"/>
                <w:color w:val="000000" w:themeColor="text1"/>
                <w:szCs w:val="24"/>
                <w:lang w:val="en-US"/>
              </w:rPr>
            </w:pPr>
            <w:r w:rsidRPr="00A634B4">
              <w:rPr>
                <w:rFonts w:ascii="Times New Roman" w:eastAsia="Times New Roman" w:hAnsi="Times New Roman" w:cs="Times New Roman"/>
                <w:color w:val="000000" w:themeColor="text1"/>
                <w:szCs w:val="24"/>
                <w:lang w:val="en-US"/>
              </w:rPr>
              <w:t>FCC: Part 15 (CFR 47) Class B, CE : EN55022 Class B, EN55024, EN61000-3-2, EN61000-3-3, EN60950-1, RCM: AS/ACIF S004; AS/NZS CISPR22/24; AS/NZS 60950; AS/NZS 60950.1</w:t>
            </w:r>
          </w:p>
        </w:tc>
      </w:tr>
    </w:tbl>
    <w:p w:rsidR="00A634B4" w:rsidRPr="00A634B4" w:rsidRDefault="00A634B4" w:rsidP="00A634B4">
      <w:pPr>
        <w:pStyle w:val="ab"/>
        <w:rPr>
          <w:b/>
          <w:color w:val="000000" w:themeColor="text1"/>
          <w:lang w:val="en-US"/>
        </w:rPr>
      </w:pPr>
    </w:p>
    <w:p w:rsidR="00A634B4" w:rsidRPr="00A634B4" w:rsidRDefault="00A634B4" w:rsidP="00DE1578">
      <w:pPr>
        <w:pStyle w:val="ListParagraph1"/>
        <w:widowControl/>
        <w:numPr>
          <w:ilvl w:val="1"/>
          <w:numId w:val="3"/>
        </w:numPr>
        <w:autoSpaceDE/>
        <w:autoSpaceDN/>
        <w:adjustRightInd/>
        <w:spacing w:before="120" w:after="120"/>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Требования к Телефонному аппарату (тип№5)</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0"/>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b/>
          <w:color w:val="000000" w:themeColor="text1"/>
          <w:kern w:val="28"/>
          <w:sz w:val="24"/>
          <w:szCs w:val="24"/>
        </w:rPr>
      </w:pPr>
    </w:p>
    <w:p w:rsidR="00A634B4" w:rsidRPr="00A634B4" w:rsidRDefault="00A634B4" w:rsidP="00A634B4">
      <w:pPr>
        <w:pStyle w:val="ListParagraph1"/>
        <w:widowControl/>
        <w:autoSpaceDE/>
        <w:autoSpaceDN/>
        <w:adjustRightInd/>
        <w:spacing w:before="120" w:after="120"/>
        <w:ind w:left="0"/>
        <w:jc w:val="center"/>
        <w:outlineLvl w:val="2"/>
        <w:rPr>
          <w:rFonts w:eastAsia="Times New Roman"/>
          <w:color w:val="000000" w:themeColor="text1"/>
          <w:sz w:val="24"/>
          <w:szCs w:val="24"/>
        </w:rPr>
      </w:pPr>
      <w:r w:rsidRPr="00A634B4">
        <w:rPr>
          <w:rFonts w:eastAsia="Times New Roman"/>
          <w:b/>
          <w:color w:val="000000" w:themeColor="text1"/>
          <w:kern w:val="28"/>
          <w:sz w:val="24"/>
          <w:szCs w:val="24"/>
        </w:rPr>
        <w:t>Телефонный аппарат (тип№5) - 10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lastRenderedPageBreak/>
        <w:t>Технические характеристики: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762"/>
        <w:gridCol w:w="4763"/>
      </w:tblGrid>
      <w:tr w:rsidR="00A634B4" w:rsidRPr="00A634B4" w:rsidTr="00665227">
        <w:trPr>
          <w:tblCellSpacing w:w="0" w:type="dxa"/>
        </w:trPr>
        <w:tc>
          <w:tcPr>
            <w:tcW w:w="3000" w:type="dxa"/>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Протоколы/Стандарты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SIP RFC3261, TCP/IP/UDP, RTP/RTCP, HTTP/HTTPS, ARP, ICMP, DNS(A </w:t>
            </w:r>
            <w:proofErr w:type="spellStart"/>
            <w:r w:rsidRPr="00A634B4">
              <w:rPr>
                <w:rFonts w:ascii="Times New Roman" w:eastAsia="Times New Roman" w:hAnsi="Times New Roman" w:cs="Times New Roman"/>
                <w:color w:val="000000" w:themeColor="text1"/>
                <w:szCs w:val="24"/>
              </w:rPr>
              <w:t>record</w:t>
            </w:r>
            <w:proofErr w:type="spellEnd"/>
            <w:r w:rsidRPr="00A634B4">
              <w:rPr>
                <w:rFonts w:ascii="Times New Roman" w:eastAsia="Times New Roman" w:hAnsi="Times New Roman" w:cs="Times New Roman"/>
                <w:color w:val="000000" w:themeColor="text1"/>
                <w:szCs w:val="24"/>
              </w:rPr>
              <w:t xml:space="preserve">, SRV, NAPTR), DHCP, </w:t>
            </w:r>
            <w:proofErr w:type="spellStart"/>
            <w:r w:rsidRPr="00A634B4">
              <w:rPr>
                <w:rFonts w:ascii="Times New Roman" w:eastAsia="Times New Roman" w:hAnsi="Times New Roman" w:cs="Times New Roman"/>
                <w:color w:val="000000" w:themeColor="text1"/>
                <w:szCs w:val="24"/>
              </w:rPr>
              <w:t>PPPoE</w:t>
            </w:r>
            <w:proofErr w:type="spellEnd"/>
            <w:r w:rsidRPr="00A634B4">
              <w:rPr>
                <w:rFonts w:ascii="Times New Roman" w:eastAsia="Times New Roman" w:hAnsi="Times New Roman" w:cs="Times New Roman"/>
                <w:color w:val="000000" w:themeColor="text1"/>
                <w:szCs w:val="24"/>
              </w:rPr>
              <w:t>, TELNET, TFTP, NTP, STUN, SIMPLE, LLDP, LDAP, TR- 069, 802.1x, TLS, SRTP, IPV6</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Сетевые интерфейсы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Двойной Гигабитный сетевой порт 10/100/1000 Мбит/с </w:t>
            </w:r>
            <w:proofErr w:type="spellStart"/>
            <w:proofErr w:type="gramStart"/>
            <w:r w:rsidRPr="00A634B4">
              <w:rPr>
                <w:rFonts w:ascii="Times New Roman" w:eastAsia="Times New Roman" w:hAnsi="Times New Roman" w:cs="Times New Roman"/>
                <w:color w:val="000000" w:themeColor="text1"/>
                <w:szCs w:val="24"/>
              </w:rPr>
              <w:t>с</w:t>
            </w:r>
            <w:proofErr w:type="spellEnd"/>
            <w:proofErr w:type="gramEnd"/>
            <w:r w:rsidRPr="00A634B4">
              <w:rPr>
                <w:rFonts w:ascii="Times New Roman" w:eastAsia="Times New Roman" w:hAnsi="Times New Roman" w:cs="Times New Roman"/>
                <w:color w:val="000000" w:themeColor="text1"/>
                <w:szCs w:val="24"/>
              </w:rPr>
              <w:t xml:space="preserve"> авто-согласованием и встроенным </w:t>
            </w:r>
            <w:proofErr w:type="spellStart"/>
            <w:r w:rsidRPr="00A634B4">
              <w:rPr>
                <w:rFonts w:ascii="Times New Roman" w:eastAsia="Times New Roman" w:hAnsi="Times New Roman" w:cs="Times New Roman"/>
                <w:color w:val="000000" w:themeColor="text1"/>
                <w:szCs w:val="24"/>
              </w:rPr>
              <w:t>PoE</w:t>
            </w:r>
            <w:proofErr w:type="spell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Графический дисплей</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4,3 дюймовый (480x272) TFT цветной ЖК-дисплей</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Bluetooth</w:t>
            </w:r>
            <w:proofErr w:type="spellEnd"/>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Да, </w:t>
            </w:r>
            <w:proofErr w:type="spellStart"/>
            <w:r w:rsidRPr="00A634B4">
              <w:rPr>
                <w:rFonts w:ascii="Times New Roman" w:eastAsia="Times New Roman" w:hAnsi="Times New Roman" w:cs="Times New Roman"/>
                <w:color w:val="000000" w:themeColor="text1"/>
                <w:szCs w:val="24"/>
              </w:rPr>
              <w:t>Bluetooth</w:t>
            </w:r>
            <w:proofErr w:type="spellEnd"/>
            <w:r w:rsidRPr="00A634B4">
              <w:rPr>
                <w:rFonts w:ascii="Times New Roman" w:eastAsia="Times New Roman" w:hAnsi="Times New Roman" w:cs="Times New Roman"/>
                <w:color w:val="000000" w:themeColor="text1"/>
                <w:szCs w:val="24"/>
              </w:rPr>
              <w:t xml:space="preserve"> V2.1</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Функциональные клавиши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12 клавиш линий, до 6 SIP-аккаунтов, 5 XML программируемых контекстно-зависимых программных клавиш, 5 клавиш навигации/меню, 11 специальных функциональных клавиш для таких функций, как: </w:t>
            </w:r>
            <w:proofErr w:type="gramStart"/>
            <w:r w:rsidRPr="00A634B4">
              <w:rPr>
                <w:rFonts w:ascii="Times New Roman" w:eastAsia="Times New Roman" w:hAnsi="Times New Roman" w:cs="Times New Roman"/>
                <w:color w:val="000000" w:themeColor="text1"/>
                <w:szCs w:val="24"/>
              </w:rPr>
              <w:t>СООБЩЕНИЕ (с LED индикатором), телефонная книга, передача, конференция, удержание вызова, гарнитура, отключение звука, отправка/повторный набор, громкая связь, громкость+, громкость-</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Голосовые кодеки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Поддержка G7.29A/B, G.711μ/a-</w:t>
            </w:r>
            <w:proofErr w:type="spellStart"/>
            <w:r w:rsidRPr="00A634B4">
              <w:rPr>
                <w:rFonts w:ascii="Times New Roman" w:eastAsia="Times New Roman" w:hAnsi="Times New Roman" w:cs="Times New Roman"/>
                <w:color w:val="000000" w:themeColor="text1"/>
                <w:szCs w:val="24"/>
              </w:rPr>
              <w:t>law</w:t>
            </w:r>
            <w:proofErr w:type="spellEnd"/>
            <w:r w:rsidRPr="00A634B4">
              <w:rPr>
                <w:rFonts w:ascii="Times New Roman" w:eastAsia="Times New Roman" w:hAnsi="Times New Roman" w:cs="Times New Roman"/>
                <w:color w:val="000000" w:themeColor="text1"/>
                <w:szCs w:val="24"/>
              </w:rPr>
              <w:t>, G.726, G.722(</w:t>
            </w:r>
            <w:proofErr w:type="gramStart"/>
            <w:r w:rsidRPr="00A634B4">
              <w:rPr>
                <w:rFonts w:ascii="Times New Roman" w:eastAsia="Times New Roman" w:hAnsi="Times New Roman" w:cs="Times New Roman"/>
                <w:color w:val="000000" w:themeColor="text1"/>
                <w:szCs w:val="24"/>
              </w:rPr>
              <w:t>широкополосный</w:t>
            </w:r>
            <w:proofErr w:type="gram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внутриполосный</w:t>
            </w:r>
            <w:proofErr w:type="spellEnd"/>
            <w:r w:rsidRPr="00A634B4">
              <w:rPr>
                <w:rFonts w:ascii="Times New Roman" w:eastAsia="Times New Roman" w:hAnsi="Times New Roman" w:cs="Times New Roman"/>
                <w:color w:val="000000" w:themeColor="text1"/>
                <w:szCs w:val="24"/>
              </w:rPr>
              <w:t xml:space="preserve"> и внеполосный DTMF(</w:t>
            </w:r>
            <w:proofErr w:type="spellStart"/>
            <w:r w:rsidRPr="00A634B4">
              <w:rPr>
                <w:rFonts w:ascii="Times New Roman" w:eastAsia="Times New Roman" w:hAnsi="Times New Roman" w:cs="Times New Roman"/>
                <w:color w:val="000000" w:themeColor="text1"/>
                <w:szCs w:val="24"/>
              </w:rPr>
              <w:t>in</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audio</w:t>
            </w:r>
            <w:proofErr w:type="spellEnd"/>
            <w:r w:rsidRPr="00A634B4">
              <w:rPr>
                <w:rFonts w:ascii="Times New Roman" w:eastAsia="Times New Roman" w:hAnsi="Times New Roman" w:cs="Times New Roman"/>
                <w:color w:val="000000" w:themeColor="text1"/>
                <w:szCs w:val="24"/>
              </w:rPr>
              <w:t>, RFC2833, SIP INFO)</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Дополнительные разъёмы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Разъём RJ9 для гарнитуры (что позволяет пользоваться EHS с гарнитурами </w:t>
            </w:r>
            <w:proofErr w:type="spellStart"/>
            <w:r w:rsidRPr="00A634B4">
              <w:rPr>
                <w:rFonts w:ascii="Times New Roman" w:eastAsia="Times New Roman" w:hAnsi="Times New Roman" w:cs="Times New Roman"/>
                <w:color w:val="000000" w:themeColor="text1"/>
                <w:szCs w:val="24"/>
              </w:rPr>
              <w:t>Plantronics</w:t>
            </w:r>
            <w:proofErr w:type="spellEnd"/>
            <w:r w:rsidRPr="00A634B4">
              <w:rPr>
                <w:rFonts w:ascii="Times New Roman" w:eastAsia="Times New Roman" w:hAnsi="Times New Roman" w:cs="Times New Roman"/>
                <w:color w:val="000000" w:themeColor="text1"/>
                <w:szCs w:val="24"/>
              </w:rPr>
              <w:t>), USB, порт для модуля расширения</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Функции Телефонии</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 xml:space="preserve">Удержание, передача, перенаправление, 5-ти сторонняя конференция, парковка вызова, захват вызова, разделение звонка (SCA)/передача звонка (BLA), загружаемая телефонная книга (XML, LDAP, до 2000 записей), ожидание вызова, журнал звонков (до 500 записей), XML настройка экрана, автонабор при снятии трубки, автоответ, набор в одно нажатие, гибкий план набора, «горячее» рабочее место, персонализированные </w:t>
            </w:r>
            <w:proofErr w:type="spellStart"/>
            <w:r w:rsidRPr="00A634B4">
              <w:rPr>
                <w:rFonts w:ascii="Times New Roman" w:eastAsia="Times New Roman" w:hAnsi="Times New Roman" w:cs="Times New Roman"/>
                <w:color w:val="000000" w:themeColor="text1"/>
                <w:szCs w:val="24"/>
              </w:rPr>
              <w:t>рингтоны</w:t>
            </w:r>
            <w:proofErr w:type="spellEnd"/>
            <w:r w:rsidRPr="00A634B4">
              <w:rPr>
                <w:rFonts w:ascii="Times New Roman" w:eastAsia="Times New Roman" w:hAnsi="Times New Roman" w:cs="Times New Roman"/>
                <w:color w:val="000000" w:themeColor="text1"/>
                <w:szCs w:val="24"/>
              </w:rPr>
              <w:t xml:space="preserve"> и музыка на удержании, резервирование сервера и переключение при</w:t>
            </w:r>
            <w:proofErr w:type="gramEnd"/>
            <w:r w:rsidRPr="00A634B4">
              <w:rPr>
                <w:rFonts w:ascii="Times New Roman" w:eastAsia="Times New Roman" w:hAnsi="Times New Roman" w:cs="Times New Roman"/>
                <w:color w:val="000000" w:themeColor="text1"/>
                <w:szCs w:val="24"/>
              </w:rPr>
              <w:t xml:space="preserve"> </w:t>
            </w:r>
            <w:proofErr w:type="gramStart"/>
            <w:r w:rsidRPr="00A634B4">
              <w:rPr>
                <w:rFonts w:ascii="Times New Roman" w:eastAsia="Times New Roman" w:hAnsi="Times New Roman" w:cs="Times New Roman"/>
                <w:color w:val="000000" w:themeColor="text1"/>
                <w:szCs w:val="24"/>
              </w:rPr>
              <w:t>отказе</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t>Bluetooth</w:t>
            </w:r>
            <w:proofErr w:type="spellEnd"/>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встроенный</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HD-Аудио</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HD гарнитура и динамик с поддержкой широкополосного звука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Модуль расширения</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можно подключить до 4 модулей с 128х384 графическим ЖК-дисплеем, 20 клавишами быстрого набора/BLF клавишами с двухцветной светодиодной подсветкой, 2 навигационными клавишами и энергопотреблением менее 1,2Вт на модуль.</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Подставка</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Да, имеется 2 </w:t>
            </w:r>
            <w:proofErr w:type="gramStart"/>
            <w:r w:rsidRPr="00A634B4">
              <w:rPr>
                <w:rFonts w:ascii="Times New Roman" w:eastAsia="Times New Roman" w:hAnsi="Times New Roman" w:cs="Times New Roman"/>
                <w:color w:val="000000" w:themeColor="text1"/>
                <w:szCs w:val="24"/>
              </w:rPr>
              <w:t>угловых</w:t>
            </w:r>
            <w:proofErr w:type="gramEnd"/>
            <w:r w:rsidRPr="00A634B4">
              <w:rPr>
                <w:rFonts w:ascii="Times New Roman" w:eastAsia="Times New Roman" w:hAnsi="Times New Roman" w:cs="Times New Roman"/>
                <w:color w:val="000000" w:themeColor="text1"/>
                <w:szCs w:val="24"/>
              </w:rPr>
              <w:t xml:space="preserve"> положения, возможность настенного монтажа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Безопасность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Пароли пользовательского и администраторского уровней, аутентификация на основе MD5 и MD5-sess, зашифрованный 256 </w:t>
            </w:r>
            <w:proofErr w:type="gramStart"/>
            <w:r w:rsidRPr="00A634B4">
              <w:rPr>
                <w:rFonts w:ascii="Times New Roman" w:eastAsia="Times New Roman" w:hAnsi="Times New Roman" w:cs="Times New Roman"/>
                <w:color w:val="000000" w:themeColor="text1"/>
                <w:szCs w:val="24"/>
              </w:rPr>
              <w:t>битным</w:t>
            </w:r>
            <w:proofErr w:type="gramEnd"/>
            <w:r w:rsidRPr="00A634B4">
              <w:rPr>
                <w:rFonts w:ascii="Times New Roman" w:eastAsia="Times New Roman" w:hAnsi="Times New Roman" w:cs="Times New Roman"/>
                <w:color w:val="000000" w:themeColor="text1"/>
                <w:szCs w:val="24"/>
              </w:rPr>
              <w:t xml:space="preserve"> AES файл конфигурации, SRTP, TLS, 802.1x контроль доступа к медиа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Поддержка иностранных языков</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Русский, английский, арабский, китайский, хорватский, чешский, голландский, немецкий, французский, иврит, венгерский, итальянский, японский, корейский, польский, португальский, словенский, испанский, турецкий</w:t>
            </w:r>
            <w:proofErr w:type="gram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Обновление/Обслуживание</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Обновление программы через TFTP/HTTP/HTTPS, массовая конфигурация устройств через TR-069 или </w:t>
            </w:r>
            <w:proofErr w:type="gramStart"/>
            <w:r w:rsidRPr="00A634B4">
              <w:rPr>
                <w:rFonts w:ascii="Times New Roman" w:eastAsia="Times New Roman" w:hAnsi="Times New Roman" w:cs="Times New Roman"/>
                <w:color w:val="000000" w:themeColor="text1"/>
                <w:szCs w:val="24"/>
              </w:rPr>
              <w:t>зашифрованный</w:t>
            </w:r>
            <w:proofErr w:type="gramEnd"/>
            <w:r w:rsidRPr="00A634B4">
              <w:rPr>
                <w:rFonts w:ascii="Times New Roman" w:eastAsia="Times New Roman" w:hAnsi="Times New Roman" w:cs="Times New Roman"/>
                <w:color w:val="000000" w:themeColor="text1"/>
                <w:szCs w:val="24"/>
              </w:rPr>
              <w:t xml:space="preserve"> XML-файл конфигурации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Энергетическая и Экологическая эффективность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В комплект входит универсальный адаптер питания: Вход:100-240В; Выход: +12В, 1.0A; Встроенная функция питания по сети </w:t>
            </w:r>
            <w:proofErr w:type="spellStart"/>
            <w:r w:rsidRPr="00A634B4">
              <w:rPr>
                <w:rFonts w:ascii="Times New Roman" w:eastAsia="Times New Roman" w:hAnsi="Times New Roman" w:cs="Times New Roman"/>
                <w:color w:val="000000" w:themeColor="text1"/>
                <w:szCs w:val="24"/>
              </w:rPr>
              <w:t>Ethernet</w:t>
            </w:r>
            <w:proofErr w:type="spellEnd"/>
            <w:r w:rsidRPr="00A634B4">
              <w:rPr>
                <w:rFonts w:ascii="Times New Roman" w:eastAsia="Times New Roman" w:hAnsi="Times New Roman" w:cs="Times New Roman"/>
                <w:color w:val="000000" w:themeColor="text1"/>
                <w:szCs w:val="24"/>
              </w:rPr>
              <w:t xml:space="preserve"> (802.3af) Максимальное энергопотребление: 5,4Вт (без модулей расширения) или 9,2Вт (с 4 последовательно подключёнными модулями)</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Габариты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Размеры: 228м</w:t>
            </w:r>
            <w:proofErr w:type="gramStart"/>
            <w:r w:rsidRPr="00A634B4">
              <w:rPr>
                <w:rFonts w:ascii="Times New Roman" w:eastAsia="Times New Roman" w:hAnsi="Times New Roman" w:cs="Times New Roman"/>
                <w:color w:val="000000" w:themeColor="text1"/>
                <w:szCs w:val="24"/>
              </w:rPr>
              <w:t>м(</w:t>
            </w:r>
            <w:proofErr w:type="gramEnd"/>
            <w:r w:rsidRPr="00A634B4">
              <w:rPr>
                <w:rFonts w:ascii="Times New Roman" w:eastAsia="Times New Roman" w:hAnsi="Times New Roman" w:cs="Times New Roman"/>
                <w:color w:val="000000" w:themeColor="text1"/>
                <w:szCs w:val="24"/>
              </w:rPr>
              <w:t>Ш) x 206мм(Д) x 46мм(В); Вес устройства: 0,98кг; Вес комплекта поставки: 1,43кг</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Температура и Влажность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Работа: от 0°C до 40°C Хранение: от -10°C до 60°C Влажность: от 10% до 90</w:t>
            </w:r>
            <w:proofErr w:type="gramStart"/>
            <w:r w:rsidRPr="00A634B4">
              <w:rPr>
                <w:rFonts w:ascii="Times New Roman" w:eastAsia="Times New Roman" w:hAnsi="Times New Roman" w:cs="Times New Roman"/>
                <w:color w:val="000000" w:themeColor="text1"/>
                <w:szCs w:val="24"/>
              </w:rPr>
              <w:t>% Б</w:t>
            </w:r>
            <w:proofErr w:type="gramEnd"/>
            <w:r w:rsidRPr="00A634B4">
              <w:rPr>
                <w:rFonts w:ascii="Times New Roman" w:eastAsia="Times New Roman" w:hAnsi="Times New Roman" w:cs="Times New Roman"/>
                <w:color w:val="000000" w:themeColor="text1"/>
                <w:szCs w:val="24"/>
              </w:rPr>
              <w:t>ез конденсата</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Содержимое поставки комплекта</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Телефон, проводная гарнитура, основание, универсальный адаптер питания, сетевой кабель, руководство по быстрой установке, лицензия GPL</w:t>
            </w:r>
          </w:p>
        </w:tc>
      </w:tr>
      <w:tr w:rsidR="00A634B4" w:rsidRPr="003951EB"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Совместимость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lang w:val="en-US"/>
              </w:rPr>
            </w:pPr>
            <w:r w:rsidRPr="00A634B4">
              <w:rPr>
                <w:rFonts w:ascii="Times New Roman" w:eastAsia="Times New Roman" w:hAnsi="Times New Roman" w:cs="Times New Roman"/>
                <w:color w:val="000000" w:themeColor="text1"/>
                <w:szCs w:val="24"/>
                <w:lang w:val="en-US"/>
              </w:rPr>
              <w:t xml:space="preserve">FCC: </w:t>
            </w:r>
            <w:r w:rsidRPr="00A634B4">
              <w:rPr>
                <w:rFonts w:ascii="Times New Roman" w:eastAsia="Times New Roman" w:hAnsi="Times New Roman" w:cs="Times New Roman"/>
                <w:color w:val="000000" w:themeColor="text1"/>
                <w:szCs w:val="24"/>
              </w:rPr>
              <w:t>Часть</w:t>
            </w:r>
            <w:r w:rsidRPr="00A634B4">
              <w:rPr>
                <w:rFonts w:ascii="Times New Roman" w:eastAsia="Times New Roman" w:hAnsi="Times New Roman" w:cs="Times New Roman"/>
                <w:color w:val="000000" w:themeColor="text1"/>
                <w:szCs w:val="24"/>
                <w:lang w:val="en-US"/>
              </w:rPr>
              <w:t xml:space="preserve"> 15 (CFR 47) </w:t>
            </w:r>
            <w:r w:rsidRPr="00A634B4">
              <w:rPr>
                <w:rFonts w:ascii="Times New Roman" w:eastAsia="Times New Roman" w:hAnsi="Times New Roman" w:cs="Times New Roman"/>
                <w:color w:val="000000" w:themeColor="text1"/>
                <w:szCs w:val="24"/>
              </w:rPr>
              <w:t>Класс</w:t>
            </w:r>
            <w:r w:rsidRPr="00A634B4">
              <w:rPr>
                <w:rFonts w:ascii="Times New Roman" w:eastAsia="Times New Roman" w:hAnsi="Times New Roman" w:cs="Times New Roman"/>
                <w:color w:val="000000" w:themeColor="text1"/>
                <w:szCs w:val="24"/>
                <w:lang w:val="en-US"/>
              </w:rPr>
              <w:t xml:space="preserve"> B CE: EN55022 </w:t>
            </w:r>
            <w:r w:rsidRPr="00A634B4">
              <w:rPr>
                <w:rFonts w:ascii="Times New Roman" w:eastAsia="Times New Roman" w:hAnsi="Times New Roman" w:cs="Times New Roman"/>
                <w:color w:val="000000" w:themeColor="text1"/>
                <w:szCs w:val="24"/>
              </w:rPr>
              <w:t>Класс</w:t>
            </w:r>
            <w:r w:rsidRPr="00A634B4">
              <w:rPr>
                <w:rFonts w:ascii="Times New Roman" w:eastAsia="Times New Roman" w:hAnsi="Times New Roman" w:cs="Times New Roman"/>
                <w:color w:val="000000" w:themeColor="text1"/>
                <w:szCs w:val="24"/>
                <w:lang w:val="en-US"/>
              </w:rPr>
              <w:t xml:space="preserve"> B; EN55024 </w:t>
            </w:r>
            <w:r w:rsidRPr="00A634B4">
              <w:rPr>
                <w:rFonts w:ascii="Times New Roman" w:eastAsia="Times New Roman" w:hAnsi="Times New Roman" w:cs="Times New Roman"/>
                <w:color w:val="000000" w:themeColor="text1"/>
                <w:szCs w:val="24"/>
              </w:rPr>
              <w:t>Класс</w:t>
            </w:r>
            <w:r w:rsidRPr="00A634B4">
              <w:rPr>
                <w:rFonts w:ascii="Times New Roman" w:eastAsia="Times New Roman" w:hAnsi="Times New Roman" w:cs="Times New Roman"/>
                <w:color w:val="000000" w:themeColor="text1"/>
                <w:szCs w:val="24"/>
                <w:lang w:val="en-US"/>
              </w:rPr>
              <w:t xml:space="preserve"> B; EN61000-3-2; EN61000-3-3; EN60950-1 RCM: AS/ACIF S004; AS/NZS CISPR22/24; AS/NZS 60950.1</w:t>
            </w:r>
          </w:p>
        </w:tc>
      </w:tr>
    </w:tbl>
    <w:p w:rsidR="00A634B4" w:rsidRPr="00A634B4" w:rsidRDefault="00A634B4" w:rsidP="00A634B4">
      <w:pPr>
        <w:pStyle w:val="ab"/>
        <w:rPr>
          <w:b/>
          <w:color w:val="000000" w:themeColor="text1"/>
          <w:lang w:val="en-US"/>
        </w:rPr>
      </w:pPr>
    </w:p>
    <w:p w:rsidR="00A634B4" w:rsidRPr="00A634B4" w:rsidRDefault="00A634B4" w:rsidP="00A634B4">
      <w:pPr>
        <w:pStyle w:val="ab"/>
        <w:rPr>
          <w:b/>
          <w:color w:val="000000" w:themeColor="text1"/>
          <w:lang w:val="en-US"/>
        </w:rPr>
      </w:pPr>
    </w:p>
    <w:p w:rsidR="00A634B4" w:rsidRPr="00A634B4" w:rsidRDefault="00A634B4" w:rsidP="00DE1578">
      <w:pPr>
        <w:pStyle w:val="ListParagraph1"/>
        <w:widowControl/>
        <w:numPr>
          <w:ilvl w:val="1"/>
          <w:numId w:val="3"/>
        </w:numPr>
        <w:autoSpaceDE/>
        <w:autoSpaceDN/>
        <w:adjustRightInd/>
        <w:spacing w:before="120" w:after="120"/>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Требования к модулю расширения для телефонного аппарата (тип№2,5)</w:t>
      </w:r>
    </w:p>
    <w:p w:rsidR="00A634B4" w:rsidRPr="00A634B4" w:rsidRDefault="00A634B4" w:rsidP="00A634B4">
      <w:pPr>
        <w:pStyle w:val="ListParagraph1"/>
        <w:widowControl/>
        <w:autoSpaceDE/>
        <w:autoSpaceDN/>
        <w:adjustRightInd/>
        <w:spacing w:before="120" w:after="120"/>
        <w:ind w:left="1352"/>
        <w:jc w:val="both"/>
        <w:outlineLvl w:val="2"/>
        <w:rPr>
          <w:rFonts w:eastAsia="Times New Roman"/>
          <w:b/>
          <w:color w:val="000000" w:themeColor="text1"/>
          <w:kern w:val="28"/>
          <w:sz w:val="24"/>
          <w:szCs w:val="24"/>
        </w:rPr>
      </w:pPr>
    </w:p>
    <w:p w:rsidR="00A634B4" w:rsidRPr="00A634B4" w:rsidRDefault="00A634B4" w:rsidP="00A634B4">
      <w:pPr>
        <w:pStyle w:val="ListParagraph1"/>
        <w:widowControl/>
        <w:autoSpaceDE/>
        <w:autoSpaceDN/>
        <w:adjustRightInd/>
        <w:spacing w:before="120" w:after="120"/>
        <w:ind w:left="0"/>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jc w:val="center"/>
        <w:outlineLvl w:val="2"/>
        <w:rPr>
          <w:rFonts w:eastAsia="Times New Roman"/>
          <w:color w:val="000000" w:themeColor="text1"/>
          <w:sz w:val="24"/>
          <w:szCs w:val="24"/>
        </w:rPr>
      </w:pPr>
      <w:r w:rsidRPr="00A634B4">
        <w:rPr>
          <w:rFonts w:eastAsia="Times New Roman"/>
          <w:b/>
          <w:color w:val="000000" w:themeColor="text1"/>
          <w:kern w:val="28"/>
          <w:sz w:val="24"/>
          <w:szCs w:val="24"/>
        </w:rPr>
        <w:t>Модуль расширения для телефонного аппарата (тип№2,5) - 30 шт.</w:t>
      </w:r>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43"/>
        <w:gridCol w:w="5582"/>
      </w:tblGrid>
      <w:tr w:rsidR="00A634B4" w:rsidRPr="00A634B4" w:rsidTr="00665227">
        <w:trPr>
          <w:tblCellSpacing w:w="0" w:type="dxa"/>
        </w:trPr>
        <w:tc>
          <w:tcPr>
            <w:tcW w:w="3000" w:type="dxa"/>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Количество клавиш</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20 (до 40 используя клавиши переключения между станицами и до 160 при использовании 4 модулей, </w:t>
            </w:r>
            <w:r w:rsidRPr="00A634B4">
              <w:rPr>
                <w:rFonts w:ascii="Times New Roman" w:eastAsia="Times New Roman" w:hAnsi="Times New Roman" w:cs="Times New Roman"/>
                <w:color w:val="000000" w:themeColor="text1"/>
                <w:szCs w:val="24"/>
              </w:rPr>
              <w:lastRenderedPageBreak/>
              <w:t>подключенных каскадом)</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Совместимые IP телефоны</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Телефонные  аппараты (тип№2,5)</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Питание</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Модуль расширения получает питание от телефона, к которому подключен</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 программного обеспечения</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 поставляется через модуль</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Размеры</w:t>
            </w:r>
          </w:p>
        </w:tc>
        <w:tc>
          <w:tcPr>
            <w:tcW w:w="0" w:type="auto"/>
            <w:shd w:val="clear" w:color="auto" w:fill="FFFFFF"/>
            <w:vAlign w:val="center"/>
            <w:hideMark/>
          </w:tcPr>
          <w:p w:rsidR="00A634B4" w:rsidRPr="00A634B4" w:rsidRDefault="00A634B4" w:rsidP="00665227">
            <w:pPr>
              <w:pStyle w:val="af0"/>
              <w:spacing w:after="0"/>
              <w:jc w:val="both"/>
              <w:rPr>
                <w:color w:val="000000" w:themeColor="text1"/>
              </w:rPr>
            </w:pPr>
            <w:r w:rsidRPr="00A634B4">
              <w:rPr>
                <w:color w:val="000000" w:themeColor="text1"/>
              </w:rPr>
              <w:t xml:space="preserve">206x117x32 </w:t>
            </w:r>
            <w:proofErr w:type="spellStart"/>
            <w:r w:rsidRPr="00A634B4">
              <w:rPr>
                <w:color w:val="000000" w:themeColor="text1"/>
              </w:rPr>
              <w:t>mm</w:t>
            </w:r>
            <w:proofErr w:type="spellEnd"/>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Вес</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0,38 кг</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Температура и влажность</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0 - 40</w:t>
            </w:r>
            <w:proofErr w:type="gramStart"/>
            <w:r w:rsidRPr="00A634B4">
              <w:rPr>
                <w:rFonts w:ascii="Times New Roman" w:eastAsia="Times New Roman" w:hAnsi="Times New Roman" w:cs="Times New Roman"/>
                <w:color w:val="000000" w:themeColor="text1"/>
                <w:szCs w:val="24"/>
              </w:rPr>
              <w:t xml:space="preserve"> С</w:t>
            </w:r>
            <w:proofErr w:type="gramEnd"/>
            <w:r w:rsidRPr="00A634B4">
              <w:rPr>
                <w:rFonts w:ascii="Times New Roman" w:eastAsia="Times New Roman" w:hAnsi="Times New Roman" w:cs="Times New Roman"/>
                <w:color w:val="000000" w:themeColor="text1"/>
                <w:szCs w:val="24"/>
              </w:rPr>
              <w:t>; 10 ~ 90 %</w:t>
            </w:r>
          </w:p>
        </w:tc>
      </w:tr>
      <w:tr w:rsidR="00A634B4" w:rsidRPr="00A634B4" w:rsidTr="00665227">
        <w:trPr>
          <w:tblCellSpacing w:w="0" w:type="dxa"/>
        </w:trPr>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Соответствие</w:t>
            </w:r>
          </w:p>
        </w:tc>
        <w:tc>
          <w:tcPr>
            <w:tcW w:w="0" w:type="auto"/>
            <w:shd w:val="clear" w:color="auto" w:fill="FFFFFF"/>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FCC/CE/C-</w:t>
            </w:r>
            <w:proofErr w:type="spellStart"/>
            <w:r w:rsidRPr="00A634B4">
              <w:rPr>
                <w:rFonts w:ascii="Times New Roman" w:eastAsia="Times New Roman" w:hAnsi="Times New Roman" w:cs="Times New Roman"/>
                <w:color w:val="000000" w:themeColor="text1"/>
                <w:szCs w:val="24"/>
              </w:rPr>
              <w:t>Tick</w:t>
            </w:r>
            <w:proofErr w:type="spellEnd"/>
          </w:p>
        </w:tc>
      </w:tr>
    </w:tbl>
    <w:p w:rsidR="00A634B4" w:rsidRPr="00A634B4" w:rsidRDefault="00A634B4" w:rsidP="00A634B4">
      <w:pPr>
        <w:rPr>
          <w:rFonts w:ascii="Times New Roman" w:hAnsi="Times New Roman" w:cs="Times New Roman"/>
          <w:color w:val="000000" w:themeColor="text1"/>
        </w:rPr>
      </w:pPr>
    </w:p>
    <w:p w:rsidR="00A634B4" w:rsidRPr="00A634B4" w:rsidRDefault="00A634B4" w:rsidP="00DE1578">
      <w:pPr>
        <w:pStyle w:val="ListParagraph1"/>
        <w:widowControl/>
        <w:numPr>
          <w:ilvl w:val="1"/>
          <w:numId w:val="11"/>
        </w:numPr>
        <w:autoSpaceDE/>
        <w:autoSpaceDN/>
        <w:adjustRightInd/>
        <w:spacing w:before="120" w:after="120"/>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 xml:space="preserve">. Требования к </w:t>
      </w:r>
      <w:r w:rsidRPr="00A634B4">
        <w:rPr>
          <w:rFonts w:eastAsia="Times New Roman"/>
          <w:b/>
          <w:color w:val="000000" w:themeColor="text1"/>
          <w:kern w:val="28"/>
          <w:sz w:val="24"/>
          <w:szCs w:val="24"/>
          <w:lang w:val="en-US"/>
        </w:rPr>
        <w:t>DECT</w:t>
      </w:r>
      <w:r w:rsidRPr="00A634B4">
        <w:rPr>
          <w:rFonts w:eastAsia="Times New Roman"/>
          <w:b/>
          <w:color w:val="000000" w:themeColor="text1"/>
          <w:kern w:val="28"/>
          <w:sz w:val="24"/>
          <w:szCs w:val="24"/>
        </w:rPr>
        <w:t xml:space="preserve"> </w:t>
      </w:r>
      <w:r w:rsidRPr="00A634B4">
        <w:rPr>
          <w:rFonts w:eastAsia="Times New Roman"/>
          <w:b/>
          <w:color w:val="000000" w:themeColor="text1"/>
          <w:kern w:val="28"/>
          <w:sz w:val="24"/>
          <w:szCs w:val="24"/>
          <w:lang w:val="en-US"/>
        </w:rPr>
        <w:t>IP</w:t>
      </w:r>
      <w:r w:rsidRPr="00A634B4">
        <w:rPr>
          <w:rFonts w:eastAsia="Times New Roman"/>
          <w:b/>
          <w:color w:val="000000" w:themeColor="text1"/>
          <w:kern w:val="28"/>
          <w:sz w:val="24"/>
          <w:szCs w:val="24"/>
        </w:rPr>
        <w:t xml:space="preserve"> Телефонному аппарату и базовой станции </w:t>
      </w:r>
    </w:p>
    <w:p w:rsidR="00A634B4" w:rsidRPr="00A634B4" w:rsidRDefault="00A634B4" w:rsidP="00A634B4">
      <w:pPr>
        <w:pStyle w:val="ListParagraph1"/>
        <w:widowControl/>
        <w:autoSpaceDE/>
        <w:autoSpaceDN/>
        <w:adjustRightInd/>
        <w:spacing w:before="120" w:after="120"/>
        <w:ind w:left="1287"/>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 xml:space="preserve"> </w:t>
      </w:r>
    </w:p>
    <w:p w:rsidR="00A634B4" w:rsidRPr="00A634B4" w:rsidRDefault="00A634B4" w:rsidP="00A634B4">
      <w:pPr>
        <w:pStyle w:val="ListParagraph1"/>
        <w:widowControl/>
        <w:autoSpaceDE/>
        <w:autoSpaceDN/>
        <w:adjustRightInd/>
        <w:spacing w:before="120" w:after="120"/>
        <w:ind w:left="0"/>
        <w:jc w:val="both"/>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roofErr w:type="gramStart"/>
      <w:r w:rsidRPr="00A634B4">
        <w:rPr>
          <w:rFonts w:eastAsia="Times New Roman"/>
          <w:b/>
          <w:color w:val="000000" w:themeColor="text1"/>
          <w:kern w:val="28"/>
          <w:sz w:val="24"/>
          <w:szCs w:val="24"/>
          <w:lang w:val="en-US"/>
        </w:rPr>
        <w:t>DECT</w:t>
      </w:r>
      <w:r w:rsidRPr="00A634B4">
        <w:rPr>
          <w:rFonts w:eastAsia="Times New Roman"/>
          <w:b/>
          <w:color w:val="000000" w:themeColor="text1"/>
          <w:kern w:val="28"/>
          <w:sz w:val="24"/>
          <w:szCs w:val="24"/>
        </w:rPr>
        <w:t xml:space="preserve"> </w:t>
      </w:r>
      <w:r w:rsidRPr="00A634B4">
        <w:rPr>
          <w:rFonts w:eastAsia="Times New Roman"/>
          <w:b/>
          <w:color w:val="000000" w:themeColor="text1"/>
          <w:kern w:val="28"/>
          <w:sz w:val="24"/>
          <w:szCs w:val="24"/>
          <w:lang w:val="en-US"/>
        </w:rPr>
        <w:t>IP</w:t>
      </w:r>
      <w:r w:rsidRPr="00A634B4">
        <w:rPr>
          <w:rFonts w:eastAsia="Times New Roman"/>
          <w:b/>
          <w:color w:val="000000" w:themeColor="text1"/>
          <w:kern w:val="28"/>
          <w:sz w:val="24"/>
          <w:szCs w:val="24"/>
        </w:rPr>
        <w:t xml:space="preserve"> Телефонный аппарат и базовая станция </w:t>
      </w:r>
      <w:r w:rsidRPr="00A634B4">
        <w:rPr>
          <w:rFonts w:eastAsia="Times New Roman"/>
          <w:b/>
          <w:color w:val="000000" w:themeColor="text1"/>
          <w:kern w:val="28"/>
          <w:sz w:val="24"/>
          <w:szCs w:val="24"/>
          <w:lang w:val="en-US"/>
        </w:rPr>
        <w:t>DECT</w:t>
      </w:r>
      <w:r w:rsidRPr="00A634B4">
        <w:rPr>
          <w:rFonts w:eastAsia="Times New Roman"/>
          <w:b/>
          <w:color w:val="000000" w:themeColor="text1"/>
          <w:kern w:val="28"/>
          <w:sz w:val="24"/>
          <w:szCs w:val="24"/>
        </w:rPr>
        <w:t xml:space="preserve"> - 2 шт.</w:t>
      </w:r>
      <w:proofErr w:type="gramEnd"/>
    </w:p>
    <w:p w:rsidR="00A634B4" w:rsidRPr="00A634B4" w:rsidRDefault="00A634B4" w:rsidP="00A634B4">
      <w:pPr>
        <w:pStyle w:val="1"/>
        <w:shd w:val="clear" w:color="auto" w:fill="FFFFFF"/>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Технические характеристики:</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95"/>
        <w:gridCol w:w="4265"/>
        <w:gridCol w:w="2305"/>
      </w:tblGrid>
      <w:tr w:rsidR="00A634B4" w:rsidRPr="00A634B4" w:rsidTr="00665227">
        <w:trPr>
          <w:trHeight w:val="27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w:t>
            </w:r>
          </w:p>
        </w:tc>
        <w:tc>
          <w:tcPr>
            <w:tcW w:w="3000" w:type="dxa"/>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center"/>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lang w:val="en-US"/>
              </w:rPr>
              <w:t xml:space="preserve">IP DECT </w:t>
            </w:r>
            <w:r w:rsidRPr="00A634B4">
              <w:rPr>
                <w:rFonts w:ascii="Times New Roman" w:eastAsia="Times New Roman" w:hAnsi="Times New Roman" w:cs="Times New Roman"/>
                <w:color w:val="000000" w:themeColor="text1"/>
                <w:szCs w:val="24"/>
              </w:rPr>
              <w:t>Станция</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center"/>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lang w:val="en-US"/>
              </w:rPr>
              <w:t>IP DECT</w:t>
            </w:r>
            <w:r w:rsidRPr="00A634B4">
              <w:rPr>
                <w:rFonts w:ascii="Times New Roman" w:eastAsia="Times New Roman" w:hAnsi="Times New Roman" w:cs="Times New Roman"/>
                <w:color w:val="000000" w:themeColor="text1"/>
                <w:szCs w:val="24"/>
              </w:rPr>
              <w:t xml:space="preserve"> Телефон</w:t>
            </w:r>
          </w:p>
        </w:tc>
      </w:tr>
      <w:tr w:rsidR="00A634B4" w:rsidRPr="00A634B4" w:rsidTr="00665227">
        <w:trPr>
          <w:trHeight w:val="300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Беспроводной</w:t>
            </w:r>
            <w:proofErr w:type="gramEnd"/>
            <w:r w:rsidRPr="00A634B4">
              <w:rPr>
                <w:rFonts w:ascii="Times New Roman" w:eastAsia="Times New Roman" w:hAnsi="Times New Roman" w:cs="Times New Roman"/>
                <w:color w:val="000000" w:themeColor="text1"/>
                <w:szCs w:val="24"/>
              </w:rPr>
              <w:t xml:space="preserve"> интерфейс</w:t>
            </w:r>
          </w:p>
        </w:tc>
        <w:tc>
          <w:tcPr>
            <w:tcW w:w="0" w:type="auto"/>
            <w:gridSpan w:val="2"/>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center"/>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Стандарт: </w:t>
            </w:r>
            <w:proofErr w:type="gramStart"/>
            <w:r w:rsidRPr="00A634B4">
              <w:rPr>
                <w:rFonts w:ascii="Times New Roman" w:eastAsia="Times New Roman" w:hAnsi="Times New Roman" w:cs="Times New Roman"/>
                <w:color w:val="000000" w:themeColor="text1"/>
                <w:szCs w:val="24"/>
              </w:rPr>
              <w:t>DECT</w:t>
            </w:r>
            <w:r w:rsidRPr="00A634B4">
              <w:rPr>
                <w:rFonts w:ascii="Times New Roman" w:eastAsia="Times New Roman" w:hAnsi="Times New Roman" w:cs="Times New Roman"/>
                <w:color w:val="000000" w:themeColor="text1"/>
                <w:szCs w:val="24"/>
              </w:rPr>
              <w:br/>
              <w:t>Частотные диапазоны:</w:t>
            </w:r>
            <w:r w:rsidRPr="00A634B4">
              <w:rPr>
                <w:rFonts w:ascii="Times New Roman" w:eastAsia="Times New Roman" w:hAnsi="Times New Roman" w:cs="Times New Roman"/>
                <w:color w:val="000000" w:themeColor="text1"/>
                <w:szCs w:val="24"/>
              </w:rPr>
              <w:br/>
              <w:t>1880 – 1900 МГц (Европа), 1920 – 1930 МГц (США),</w:t>
            </w:r>
            <w:r w:rsidRPr="00A634B4">
              <w:rPr>
                <w:rFonts w:ascii="Times New Roman" w:eastAsia="Times New Roman" w:hAnsi="Times New Roman" w:cs="Times New Roman"/>
                <w:color w:val="000000" w:themeColor="text1"/>
                <w:szCs w:val="24"/>
              </w:rPr>
              <w:br/>
              <w:t>1910 – 1920 МГц (Бразилия), 1786 – 1792 МГц (Корея),</w:t>
            </w:r>
            <w:r w:rsidRPr="00A634B4">
              <w:rPr>
                <w:rFonts w:ascii="Times New Roman" w:eastAsia="Times New Roman" w:hAnsi="Times New Roman" w:cs="Times New Roman"/>
                <w:color w:val="000000" w:themeColor="text1"/>
                <w:szCs w:val="24"/>
              </w:rPr>
              <w:br/>
              <w:t>1893 – 1906 МГц (Япония), 1880 – 1895 МГц (Тайвань)</w:t>
            </w:r>
            <w:r w:rsidRPr="00A634B4">
              <w:rPr>
                <w:rFonts w:ascii="Times New Roman" w:eastAsia="Times New Roman" w:hAnsi="Times New Roman" w:cs="Times New Roman"/>
                <w:color w:val="000000" w:themeColor="text1"/>
                <w:szCs w:val="24"/>
              </w:rPr>
              <w:br/>
              <w:t>Число каналов: 10 (Европа), 5 (США, Бразилия или Япония), 3 (Корея), 8 (Тайвань)</w:t>
            </w:r>
            <w:r w:rsidRPr="00A634B4">
              <w:rPr>
                <w:rFonts w:ascii="Times New Roman" w:eastAsia="Times New Roman" w:hAnsi="Times New Roman" w:cs="Times New Roman"/>
                <w:color w:val="000000" w:themeColor="text1"/>
                <w:szCs w:val="24"/>
              </w:rPr>
              <w:br/>
              <w:t>Диапазон: до 300 метров на улице и до 50 метров в помещении</w:t>
            </w:r>
            <w:proofErr w:type="gramEnd"/>
          </w:p>
        </w:tc>
      </w:tr>
      <w:tr w:rsidR="00A634B4" w:rsidRPr="00A634B4" w:rsidTr="00665227">
        <w:trPr>
          <w:trHeight w:val="600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Периферия</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5 СИД индикаторов: Питание, Сеть, Регистрация, Вызов, DECT Кнопка сброса, Кнопка  Сопряжение/Вызов</w:t>
            </w:r>
            <w:proofErr w:type="gramStart"/>
            <w:r w:rsidRPr="00A634B4">
              <w:rPr>
                <w:rFonts w:ascii="Times New Roman" w:eastAsia="Times New Roman" w:hAnsi="Times New Roman" w:cs="Times New Roman"/>
                <w:color w:val="000000" w:themeColor="text1"/>
                <w:szCs w:val="24"/>
              </w:rPr>
              <w:t xml:space="preserve"> О</w:t>
            </w:r>
            <w:proofErr w:type="gramEnd"/>
            <w:r w:rsidRPr="00A634B4">
              <w:rPr>
                <w:rFonts w:ascii="Times New Roman" w:eastAsia="Times New Roman" w:hAnsi="Times New Roman" w:cs="Times New Roman"/>
                <w:color w:val="000000" w:themeColor="text1"/>
                <w:szCs w:val="24"/>
              </w:rPr>
              <w:t xml:space="preserve">дин 10/100 Мбит/с </w:t>
            </w:r>
            <w:proofErr w:type="spellStart"/>
            <w:r w:rsidRPr="00A634B4">
              <w:rPr>
                <w:rFonts w:ascii="Times New Roman" w:eastAsia="Times New Roman" w:hAnsi="Times New Roman" w:cs="Times New Roman"/>
                <w:color w:val="000000" w:themeColor="text1"/>
                <w:szCs w:val="24"/>
              </w:rPr>
              <w:t>Ethernet</w:t>
            </w:r>
            <w:proofErr w:type="spellEnd"/>
            <w:r w:rsidRPr="00A634B4">
              <w:rPr>
                <w:rFonts w:ascii="Times New Roman" w:eastAsia="Times New Roman" w:hAnsi="Times New Roman" w:cs="Times New Roman"/>
                <w:color w:val="000000" w:themeColor="text1"/>
                <w:szCs w:val="24"/>
              </w:rPr>
              <w:t xml:space="preserve"> порт с </w:t>
            </w:r>
            <w:proofErr w:type="spellStart"/>
            <w:r w:rsidRPr="00A634B4">
              <w:rPr>
                <w:rFonts w:ascii="Times New Roman" w:eastAsia="Times New Roman" w:hAnsi="Times New Roman" w:cs="Times New Roman"/>
                <w:color w:val="000000" w:themeColor="text1"/>
                <w:szCs w:val="24"/>
              </w:rPr>
              <w:t>автоопределением</w:t>
            </w:r>
            <w:proofErr w:type="spellEnd"/>
            <w:r w:rsidRPr="00A634B4">
              <w:rPr>
                <w:rFonts w:ascii="Times New Roman" w:eastAsia="Times New Roman" w:hAnsi="Times New Roman" w:cs="Times New Roman"/>
                <w:color w:val="000000" w:themeColor="text1"/>
                <w:szCs w:val="24"/>
              </w:rPr>
              <w:t xml:space="preserve"> и встроенным </w:t>
            </w:r>
            <w:proofErr w:type="spellStart"/>
            <w:r w:rsidRPr="00A634B4">
              <w:rPr>
                <w:rFonts w:ascii="Times New Roman" w:eastAsia="Times New Roman" w:hAnsi="Times New Roman" w:cs="Times New Roman"/>
                <w:color w:val="000000" w:themeColor="text1"/>
                <w:szCs w:val="24"/>
              </w:rPr>
              <w:t>PoE</w:t>
            </w:r>
            <w:proofErr w:type="spellEnd"/>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1.8 дюймовый (128x160) цветной TFT</w:t>
            </w:r>
            <w:r w:rsidRPr="00A634B4">
              <w:rPr>
                <w:rFonts w:ascii="Times New Roman" w:eastAsia="Times New Roman" w:hAnsi="Times New Roman" w:cs="Times New Roman"/>
                <w:color w:val="000000" w:themeColor="text1"/>
                <w:szCs w:val="24"/>
              </w:rPr>
              <w:br/>
              <w:t>ЖК-экран </w:t>
            </w:r>
            <w:r w:rsidRPr="00A634B4">
              <w:rPr>
                <w:rFonts w:ascii="Times New Roman" w:eastAsia="Times New Roman" w:hAnsi="Times New Roman" w:cs="Times New Roman"/>
                <w:color w:val="000000" w:themeColor="text1"/>
                <w:szCs w:val="24"/>
              </w:rPr>
              <w:br/>
              <w:t>23 клавиши, включая 2 экранные клавиши, 5 навигационных/ клавиш меню, 4 функциональные клавиши для SEND (послать), POWER/END (питание/завершить), SPEAKERPHONE (громкая связь), MUTE (без звука)</w:t>
            </w:r>
            <w:r w:rsidRPr="00A634B4">
              <w:rPr>
                <w:rFonts w:ascii="Times New Roman" w:eastAsia="Times New Roman" w:hAnsi="Times New Roman" w:cs="Times New Roman"/>
                <w:color w:val="000000" w:themeColor="text1"/>
                <w:szCs w:val="24"/>
              </w:rPr>
              <w:br/>
              <w:t>3-цветный СИД индикации ожидающего сообщения</w:t>
            </w:r>
            <w:r w:rsidRPr="00A634B4">
              <w:rPr>
                <w:rFonts w:ascii="Times New Roman" w:eastAsia="Times New Roman" w:hAnsi="Times New Roman" w:cs="Times New Roman"/>
                <w:color w:val="000000" w:themeColor="text1"/>
                <w:szCs w:val="24"/>
              </w:rPr>
              <w:br/>
              <w:t>Разъём 3.5 мм для гарнитуры</w:t>
            </w:r>
            <w:r w:rsidRPr="00A634B4">
              <w:rPr>
                <w:rFonts w:ascii="Times New Roman" w:eastAsia="Times New Roman" w:hAnsi="Times New Roman" w:cs="Times New Roman"/>
                <w:color w:val="000000" w:themeColor="text1"/>
                <w:szCs w:val="24"/>
              </w:rPr>
              <w:br/>
              <w:t>Съёмный зажим для крепления на ремне</w:t>
            </w:r>
            <w:r w:rsidRPr="00A634B4">
              <w:rPr>
                <w:rFonts w:ascii="Times New Roman" w:eastAsia="Times New Roman" w:hAnsi="Times New Roman" w:cs="Times New Roman"/>
                <w:color w:val="000000" w:themeColor="text1"/>
                <w:szCs w:val="24"/>
              </w:rPr>
              <w:br/>
              <w:t xml:space="preserve">Разъём </w:t>
            </w:r>
            <w:proofErr w:type="spellStart"/>
            <w:r w:rsidRPr="00A634B4">
              <w:rPr>
                <w:rFonts w:ascii="Times New Roman" w:eastAsia="Times New Roman" w:hAnsi="Times New Roman" w:cs="Times New Roman"/>
                <w:color w:val="000000" w:themeColor="text1"/>
                <w:szCs w:val="24"/>
              </w:rPr>
              <w:t>Micro</w:t>
            </w:r>
            <w:proofErr w:type="spellEnd"/>
            <w:r w:rsidRPr="00A634B4">
              <w:rPr>
                <w:rFonts w:ascii="Times New Roman" w:eastAsia="Times New Roman" w:hAnsi="Times New Roman" w:cs="Times New Roman"/>
                <w:color w:val="000000" w:themeColor="text1"/>
                <w:szCs w:val="24"/>
              </w:rPr>
              <w:t>-USB для зарядки и работы без аккумуляторов</w:t>
            </w:r>
            <w:proofErr w:type="gramEnd"/>
          </w:p>
        </w:tc>
      </w:tr>
      <w:tr w:rsidR="00A634B4" w:rsidRPr="00A634B4" w:rsidTr="00665227">
        <w:trPr>
          <w:trHeight w:val="2175"/>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Протокол/Стандарты</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SIP RFC3261, TCP/IP/UDP, RTP/RTCP, HTTP/HTTPS, ARP/RARP, ICMP, DNS (A </w:t>
            </w:r>
            <w:proofErr w:type="spellStart"/>
            <w:r w:rsidRPr="00A634B4">
              <w:rPr>
                <w:rFonts w:ascii="Times New Roman" w:eastAsia="Times New Roman" w:hAnsi="Times New Roman" w:cs="Times New Roman"/>
                <w:color w:val="000000" w:themeColor="text1"/>
                <w:szCs w:val="24"/>
              </w:rPr>
              <w:t>record</w:t>
            </w:r>
            <w:proofErr w:type="spellEnd"/>
            <w:r w:rsidRPr="00A634B4">
              <w:rPr>
                <w:rFonts w:ascii="Times New Roman" w:eastAsia="Times New Roman" w:hAnsi="Times New Roman" w:cs="Times New Roman"/>
                <w:color w:val="000000" w:themeColor="text1"/>
                <w:szCs w:val="24"/>
              </w:rPr>
              <w:t xml:space="preserve">, SRV, NAPTR), DHCP, </w:t>
            </w:r>
            <w:proofErr w:type="spellStart"/>
            <w:r w:rsidRPr="00A634B4">
              <w:rPr>
                <w:rFonts w:ascii="Times New Roman" w:eastAsia="Times New Roman" w:hAnsi="Times New Roman" w:cs="Times New Roman"/>
                <w:color w:val="000000" w:themeColor="text1"/>
                <w:szCs w:val="24"/>
              </w:rPr>
              <w:t>PPPoE</w:t>
            </w:r>
            <w:proofErr w:type="spellEnd"/>
            <w:r w:rsidRPr="00A634B4">
              <w:rPr>
                <w:rFonts w:ascii="Times New Roman" w:eastAsia="Times New Roman" w:hAnsi="Times New Roman" w:cs="Times New Roman"/>
                <w:color w:val="000000" w:themeColor="text1"/>
                <w:szCs w:val="24"/>
              </w:rPr>
              <w:t>, SSH, TFTP, NTP, STUN, SIMPLE, LLDP-MED, LDAP, TR-069, 802.1x, TLS,  IPv6 (Ожидается)</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Совместим со слуховым аппаратом (HAC)</w:t>
            </w:r>
          </w:p>
        </w:tc>
      </w:tr>
      <w:tr w:rsidR="00A634B4" w:rsidRPr="00A634B4" w:rsidTr="00665227">
        <w:trPr>
          <w:trHeight w:val="2175"/>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Голосовые кодеки</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G.711μ/a-</w:t>
            </w:r>
            <w:proofErr w:type="spellStart"/>
            <w:r w:rsidRPr="00A634B4">
              <w:rPr>
                <w:rFonts w:ascii="Times New Roman" w:eastAsia="Times New Roman" w:hAnsi="Times New Roman" w:cs="Times New Roman"/>
                <w:color w:val="000000" w:themeColor="text1"/>
                <w:szCs w:val="24"/>
              </w:rPr>
              <w:t>law</w:t>
            </w:r>
            <w:proofErr w:type="spellEnd"/>
            <w:r w:rsidRPr="00A634B4">
              <w:rPr>
                <w:rFonts w:ascii="Times New Roman" w:eastAsia="Times New Roman" w:hAnsi="Times New Roman" w:cs="Times New Roman"/>
                <w:color w:val="000000" w:themeColor="text1"/>
                <w:szCs w:val="24"/>
              </w:rPr>
              <w:t xml:space="preserve">, G.723.1, G.729A/B, G.726-32, </w:t>
            </w:r>
            <w:proofErr w:type="spellStart"/>
            <w:r w:rsidRPr="00A634B4">
              <w:rPr>
                <w:rFonts w:ascii="Times New Roman" w:eastAsia="Times New Roman" w:hAnsi="Times New Roman" w:cs="Times New Roman"/>
                <w:color w:val="000000" w:themeColor="text1"/>
                <w:szCs w:val="24"/>
              </w:rPr>
              <w:t>iLBC</w:t>
            </w:r>
            <w:proofErr w:type="spellEnd"/>
            <w:r w:rsidRPr="00A634B4">
              <w:rPr>
                <w:rFonts w:ascii="Times New Roman" w:eastAsia="Times New Roman" w:hAnsi="Times New Roman" w:cs="Times New Roman"/>
                <w:color w:val="000000" w:themeColor="text1"/>
                <w:szCs w:val="24"/>
              </w:rPr>
              <w:t>, G.722, OPUS, G.722.2/AMR-WB (спец. заказ), внутри- и внеполосный DTMF (в аудио, RFC2833, SIP INFO), VAD, CNG, PLC, AJB</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G.722 кодек для HD аудио и G.726 кодек для узкополосного аудио, AEC, AGC, Подавление наружного шума</w:t>
            </w:r>
          </w:p>
        </w:tc>
      </w:tr>
      <w:tr w:rsidR="00A634B4" w:rsidRPr="00A634B4" w:rsidTr="00665227">
        <w:trPr>
          <w:trHeight w:val="1635"/>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Функции телефонии</w:t>
            </w:r>
          </w:p>
        </w:tc>
        <w:tc>
          <w:tcPr>
            <w:tcW w:w="0" w:type="auto"/>
            <w:gridSpan w:val="2"/>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Удержание, переадресация, передача, 3-сторонняя конференция, загружаемая телефонная книга (XML, LDAP, до 3000 записей), ожидание вызова, журнал вызовов (до 300 записей), автоответ, гибкий номерной план, мелодия на удержании, резервный сервер</w:t>
            </w:r>
            <w:proofErr w:type="gramEnd"/>
          </w:p>
        </w:tc>
      </w:tr>
      <w:tr w:rsidR="00A634B4" w:rsidRPr="00A634B4" w:rsidTr="00665227">
        <w:trPr>
          <w:trHeight w:val="54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Примеры приложений</w:t>
            </w:r>
          </w:p>
        </w:tc>
        <w:tc>
          <w:tcPr>
            <w:tcW w:w="0" w:type="auto"/>
            <w:gridSpan w:val="2"/>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center"/>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Погода, Курс валют (в ожидании)</w:t>
            </w:r>
          </w:p>
        </w:tc>
      </w:tr>
      <w:tr w:rsidR="00A634B4" w:rsidRPr="00A634B4" w:rsidTr="00665227">
        <w:trPr>
          <w:trHeight w:val="81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spellStart"/>
            <w:r w:rsidRPr="00A634B4">
              <w:rPr>
                <w:rFonts w:ascii="Times New Roman" w:eastAsia="Times New Roman" w:hAnsi="Times New Roman" w:cs="Times New Roman"/>
                <w:color w:val="000000" w:themeColor="text1"/>
                <w:szCs w:val="24"/>
              </w:rPr>
              <w:lastRenderedPageBreak/>
              <w:t>QoS</w:t>
            </w:r>
            <w:proofErr w:type="spellEnd"/>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Слой 2 </w:t>
            </w:r>
            <w:proofErr w:type="spellStart"/>
            <w:r w:rsidRPr="00A634B4">
              <w:rPr>
                <w:rFonts w:ascii="Times New Roman" w:eastAsia="Times New Roman" w:hAnsi="Times New Roman" w:cs="Times New Roman"/>
                <w:color w:val="000000" w:themeColor="text1"/>
                <w:szCs w:val="24"/>
              </w:rPr>
              <w:t>QoS</w:t>
            </w:r>
            <w:proofErr w:type="spellEnd"/>
            <w:r w:rsidRPr="00A634B4">
              <w:rPr>
                <w:rFonts w:ascii="Times New Roman" w:eastAsia="Times New Roman" w:hAnsi="Times New Roman" w:cs="Times New Roman"/>
                <w:color w:val="000000" w:themeColor="text1"/>
                <w:szCs w:val="24"/>
              </w:rPr>
              <w:t xml:space="preserve"> (802.1Q, 802.1P) и Слой 3 </w:t>
            </w:r>
            <w:proofErr w:type="spellStart"/>
            <w:r w:rsidRPr="00A634B4">
              <w:rPr>
                <w:rFonts w:ascii="Times New Roman" w:eastAsia="Times New Roman" w:hAnsi="Times New Roman" w:cs="Times New Roman"/>
                <w:color w:val="000000" w:themeColor="text1"/>
                <w:szCs w:val="24"/>
              </w:rPr>
              <w:t>QoS</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ToS</w:t>
            </w:r>
            <w:proofErr w:type="spellEnd"/>
            <w:r w:rsidRPr="00A634B4">
              <w:rPr>
                <w:rFonts w:ascii="Times New Roman" w:eastAsia="Times New Roman" w:hAnsi="Times New Roman" w:cs="Times New Roman"/>
                <w:color w:val="000000" w:themeColor="text1"/>
                <w:szCs w:val="24"/>
              </w:rPr>
              <w:t xml:space="preserve">, </w:t>
            </w:r>
            <w:proofErr w:type="spellStart"/>
            <w:r w:rsidRPr="00A634B4">
              <w:rPr>
                <w:rFonts w:ascii="Times New Roman" w:eastAsia="Times New Roman" w:hAnsi="Times New Roman" w:cs="Times New Roman"/>
                <w:color w:val="000000" w:themeColor="text1"/>
                <w:szCs w:val="24"/>
              </w:rPr>
              <w:t>DiffServ</w:t>
            </w:r>
            <w:proofErr w:type="spellEnd"/>
            <w:r w:rsidRPr="00A634B4">
              <w:rPr>
                <w:rFonts w:ascii="Times New Roman" w:eastAsia="Times New Roman" w:hAnsi="Times New Roman" w:cs="Times New Roman"/>
                <w:color w:val="000000" w:themeColor="text1"/>
                <w:szCs w:val="24"/>
              </w:rPr>
              <w:t>, MPLS)</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w:t>
            </w:r>
          </w:p>
        </w:tc>
      </w:tr>
      <w:tr w:rsidR="00A634B4" w:rsidRPr="00A634B4" w:rsidTr="00665227">
        <w:trPr>
          <w:trHeight w:val="54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HD Аудио</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 и в трубке и в динамике</w:t>
            </w:r>
          </w:p>
        </w:tc>
      </w:tr>
      <w:tr w:rsidR="00A634B4" w:rsidRPr="00A634B4" w:rsidTr="00665227">
        <w:trPr>
          <w:trHeight w:val="327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Безопасность</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Разграничение пользовательского и административного доступа, MD5 и MD5-sess аутентификация, конфигурационный файл с  256-битным AES шифрованием TLS, HTTPS, 802.1x доступ к медиа данным, DECT аутентификация</w:t>
            </w:r>
            <w:r w:rsidRPr="00A634B4">
              <w:rPr>
                <w:rFonts w:ascii="Times New Roman" w:eastAsia="Times New Roman" w:hAnsi="Times New Roman" w:cs="Times New Roman"/>
                <w:color w:val="000000" w:themeColor="text1"/>
                <w:szCs w:val="24"/>
              </w:rPr>
              <w:br/>
              <w:t>и шифрование</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DECT аутентификация и шифрование</w:t>
            </w:r>
          </w:p>
        </w:tc>
      </w:tr>
      <w:tr w:rsidR="00A634B4" w:rsidRPr="00A634B4" w:rsidTr="00665227">
        <w:trPr>
          <w:trHeight w:val="2175"/>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Поддержка языков</w:t>
            </w:r>
          </w:p>
        </w:tc>
        <w:tc>
          <w:tcPr>
            <w:tcW w:w="0" w:type="auto"/>
            <w:gridSpan w:val="2"/>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Арабский, китайский упрощённый, китайский традиционный, хорватский, чешский, датский, голландский, английский, эстонский, финский, французский, немецкий, греческий, иврит, венгерский, итальянский, японский, корейский, норвежский, польский, португальский, румынский, русский, словенский, испанский, шведский, турецкий</w:t>
            </w:r>
            <w:proofErr w:type="gramEnd"/>
          </w:p>
        </w:tc>
      </w:tr>
      <w:tr w:rsidR="00A634B4" w:rsidRPr="00A634B4" w:rsidTr="00665227">
        <w:trPr>
          <w:trHeight w:val="1365"/>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 Настройка</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Обновление прошивки по TFTP/HTTP/HTTPS, настройка по TR-069 или конфигурационному XML файлу с AES шифрованием</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Обновление </w:t>
            </w:r>
            <w:proofErr w:type="gramStart"/>
            <w:r w:rsidRPr="00A634B4">
              <w:rPr>
                <w:rFonts w:ascii="Times New Roman" w:eastAsia="Times New Roman" w:hAnsi="Times New Roman" w:cs="Times New Roman"/>
                <w:color w:val="000000" w:themeColor="text1"/>
                <w:szCs w:val="24"/>
              </w:rPr>
              <w:t>ПО</w:t>
            </w:r>
            <w:proofErr w:type="gramEnd"/>
            <w:r w:rsidRPr="00A634B4">
              <w:rPr>
                <w:rFonts w:ascii="Times New Roman" w:eastAsia="Times New Roman" w:hAnsi="Times New Roman" w:cs="Times New Roman"/>
                <w:color w:val="000000" w:themeColor="text1"/>
                <w:szCs w:val="24"/>
              </w:rPr>
              <w:t xml:space="preserve"> </w:t>
            </w:r>
            <w:proofErr w:type="spellStart"/>
            <w:proofErr w:type="gramStart"/>
            <w:r w:rsidRPr="00A634B4">
              <w:rPr>
                <w:rFonts w:ascii="Times New Roman" w:eastAsia="Times New Roman" w:hAnsi="Times New Roman" w:cs="Times New Roman"/>
                <w:color w:val="000000" w:themeColor="text1"/>
                <w:szCs w:val="24"/>
              </w:rPr>
              <w:t>по</w:t>
            </w:r>
            <w:proofErr w:type="spellEnd"/>
            <w:proofErr w:type="gramEnd"/>
            <w:r w:rsidRPr="00A634B4">
              <w:rPr>
                <w:rFonts w:ascii="Times New Roman" w:eastAsia="Times New Roman" w:hAnsi="Times New Roman" w:cs="Times New Roman"/>
                <w:color w:val="000000" w:themeColor="text1"/>
                <w:szCs w:val="24"/>
              </w:rPr>
              <w:t xml:space="preserve"> воздуху (SUOTA), беспроводная настройка трубки</w:t>
            </w:r>
          </w:p>
        </w:tc>
      </w:tr>
      <w:tr w:rsidR="00A634B4" w:rsidRPr="00A634B4" w:rsidTr="00665227">
        <w:trPr>
          <w:trHeight w:val="2175"/>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SIP-аккаунты</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До (10) разных SIP-аккаунтов на систему Каждую трубку можно подключать к любому SIP-аккаунт</w:t>
            </w:r>
            <w:proofErr w:type="gramStart"/>
            <w:r w:rsidRPr="00A634B4">
              <w:rPr>
                <w:rFonts w:ascii="Times New Roman" w:eastAsia="Times New Roman" w:hAnsi="Times New Roman" w:cs="Times New Roman"/>
                <w:color w:val="000000" w:themeColor="text1"/>
                <w:szCs w:val="24"/>
              </w:rPr>
              <w:t>у(</w:t>
            </w:r>
            <w:proofErr w:type="gramEnd"/>
            <w:r w:rsidRPr="00A634B4">
              <w:rPr>
                <w:rFonts w:ascii="Times New Roman" w:eastAsia="Times New Roman" w:hAnsi="Times New Roman" w:cs="Times New Roman"/>
                <w:color w:val="000000" w:themeColor="text1"/>
                <w:szCs w:val="24"/>
              </w:rPr>
              <w:t>-</w:t>
            </w:r>
            <w:proofErr w:type="spellStart"/>
            <w:r w:rsidRPr="00A634B4">
              <w:rPr>
                <w:rFonts w:ascii="Times New Roman" w:eastAsia="Times New Roman" w:hAnsi="Times New Roman" w:cs="Times New Roman"/>
                <w:color w:val="000000" w:themeColor="text1"/>
                <w:szCs w:val="24"/>
              </w:rPr>
              <w:t>ам</w:t>
            </w:r>
            <w:proofErr w:type="spellEnd"/>
            <w:r w:rsidRPr="00A634B4">
              <w:rPr>
                <w:rFonts w:ascii="Times New Roman" w:eastAsia="Times New Roman" w:hAnsi="Times New Roman" w:cs="Times New Roman"/>
                <w:color w:val="000000" w:themeColor="text1"/>
                <w:szCs w:val="24"/>
              </w:rPr>
              <w:t>)</w:t>
            </w:r>
            <w:r w:rsidRPr="00A634B4">
              <w:rPr>
                <w:rFonts w:ascii="Times New Roman" w:eastAsia="Times New Roman" w:hAnsi="Times New Roman" w:cs="Times New Roman"/>
                <w:color w:val="000000" w:themeColor="text1"/>
                <w:szCs w:val="24"/>
              </w:rPr>
              <w:br/>
              <w:t>Каждый SIP-аккаунт можно подключать к любой  трубке(-</w:t>
            </w:r>
            <w:proofErr w:type="spellStart"/>
            <w:r w:rsidRPr="00A634B4">
              <w:rPr>
                <w:rFonts w:ascii="Times New Roman" w:eastAsia="Times New Roman" w:hAnsi="Times New Roman" w:cs="Times New Roman"/>
                <w:color w:val="000000" w:themeColor="text1"/>
                <w:szCs w:val="24"/>
              </w:rPr>
              <w:t>ам</w:t>
            </w:r>
            <w:proofErr w:type="spellEnd"/>
            <w:r w:rsidRPr="00A634B4">
              <w:rPr>
                <w:rFonts w:ascii="Times New Roman" w:eastAsia="Times New Roman" w:hAnsi="Times New Roman" w:cs="Times New Roman"/>
                <w:color w:val="000000" w:themeColor="text1"/>
                <w:szCs w:val="24"/>
              </w:rPr>
              <w:t>))</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w:t>
            </w:r>
          </w:p>
        </w:tc>
      </w:tr>
      <w:tr w:rsidR="00A634B4" w:rsidRPr="00A634B4" w:rsidTr="00665227">
        <w:trPr>
          <w:trHeight w:val="81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Доступ к линии</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Каждая трубка может иметь доступ </w:t>
            </w:r>
            <w:proofErr w:type="gramStart"/>
            <w:r w:rsidRPr="00A634B4">
              <w:rPr>
                <w:rFonts w:ascii="Times New Roman" w:eastAsia="Times New Roman" w:hAnsi="Times New Roman" w:cs="Times New Roman"/>
                <w:color w:val="000000" w:themeColor="text1"/>
                <w:szCs w:val="24"/>
              </w:rPr>
              <w:t>к</w:t>
            </w:r>
            <w:proofErr w:type="gramEnd"/>
            <w:r w:rsidRPr="00A634B4">
              <w:rPr>
                <w:rFonts w:ascii="Times New Roman" w:eastAsia="Times New Roman" w:hAnsi="Times New Roman" w:cs="Times New Roman"/>
                <w:color w:val="000000" w:themeColor="text1"/>
                <w:szCs w:val="24"/>
              </w:rPr>
              <w:t xml:space="preserve"> </w:t>
            </w:r>
            <w:proofErr w:type="gramStart"/>
            <w:r w:rsidRPr="00A634B4">
              <w:rPr>
                <w:rFonts w:ascii="Times New Roman" w:eastAsia="Times New Roman" w:hAnsi="Times New Roman" w:cs="Times New Roman"/>
                <w:color w:val="000000" w:themeColor="text1"/>
                <w:szCs w:val="24"/>
              </w:rPr>
              <w:t>до</w:t>
            </w:r>
            <w:proofErr w:type="gramEnd"/>
            <w:r w:rsidRPr="00A634B4">
              <w:rPr>
                <w:rFonts w:ascii="Times New Roman" w:eastAsia="Times New Roman" w:hAnsi="Times New Roman" w:cs="Times New Roman"/>
                <w:color w:val="000000" w:themeColor="text1"/>
                <w:szCs w:val="24"/>
              </w:rPr>
              <w:t xml:space="preserve"> десяти (10) линиям</w:t>
            </w:r>
          </w:p>
        </w:tc>
      </w:tr>
      <w:tr w:rsidR="00A634B4" w:rsidRPr="00A634B4" w:rsidTr="00665227">
        <w:trPr>
          <w:trHeight w:val="7785"/>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Группа</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before="150" w:after="150" w:line="240" w:lineRule="auto"/>
              <w:jc w:val="both"/>
              <w:rPr>
                <w:rFonts w:ascii="Times New Roman" w:eastAsia="Times New Roman" w:hAnsi="Times New Roman" w:cs="Times New Roman"/>
                <w:color w:val="000000" w:themeColor="text1"/>
                <w:szCs w:val="24"/>
              </w:rPr>
            </w:pPr>
            <w:proofErr w:type="gramStart"/>
            <w:r w:rsidRPr="00A634B4">
              <w:rPr>
                <w:rFonts w:ascii="Times New Roman" w:eastAsia="Times New Roman" w:hAnsi="Times New Roman" w:cs="Times New Roman"/>
                <w:color w:val="000000" w:themeColor="text1"/>
                <w:szCs w:val="24"/>
              </w:rPr>
              <w:t>Гибкие возможности при подключении нескольких трубок к одному SIP-аккаунту</w:t>
            </w:r>
            <w:r w:rsidRPr="00A634B4">
              <w:rPr>
                <w:rFonts w:ascii="Times New Roman" w:eastAsia="Times New Roman" w:hAnsi="Times New Roman" w:cs="Times New Roman"/>
                <w:color w:val="000000" w:themeColor="text1"/>
                <w:szCs w:val="24"/>
              </w:rPr>
              <w:br/>
              <w:t>Кольцевой режим: все телефоны звонят последовательно, начиная с  телефона, следующего за тем, с которого отвечали последним </w:t>
            </w:r>
            <w:r w:rsidRPr="00A634B4">
              <w:rPr>
                <w:rFonts w:ascii="Times New Roman" w:eastAsia="Times New Roman" w:hAnsi="Times New Roman" w:cs="Times New Roman"/>
                <w:color w:val="000000" w:themeColor="text1"/>
                <w:szCs w:val="24"/>
              </w:rPr>
              <w:br/>
              <w:t>Линейный режим: все телефоны звонят последовательно в заданном порядке </w:t>
            </w:r>
            <w:r w:rsidRPr="00A634B4">
              <w:rPr>
                <w:rFonts w:ascii="Times New Roman" w:eastAsia="Times New Roman" w:hAnsi="Times New Roman" w:cs="Times New Roman"/>
                <w:color w:val="000000" w:themeColor="text1"/>
                <w:szCs w:val="24"/>
              </w:rPr>
              <w:br/>
              <w:t>Параллельный режим: все телефоны звонят одновременно и после ответа с одного телефона, с остальных свободных телефонов можно совершать новые вызовы </w:t>
            </w:r>
            <w:r w:rsidRPr="00A634B4">
              <w:rPr>
                <w:rFonts w:ascii="Times New Roman" w:eastAsia="Times New Roman" w:hAnsi="Times New Roman" w:cs="Times New Roman"/>
                <w:color w:val="000000" w:themeColor="text1"/>
                <w:szCs w:val="24"/>
              </w:rPr>
              <w:br/>
              <w:t>Общий режим: все телефоны звонят одновременно</w:t>
            </w:r>
            <w:proofErr w:type="gramEnd"/>
            <w:r w:rsidRPr="00A634B4">
              <w:rPr>
                <w:rFonts w:ascii="Times New Roman" w:eastAsia="Times New Roman" w:hAnsi="Times New Roman" w:cs="Times New Roman"/>
                <w:color w:val="000000" w:themeColor="text1"/>
                <w:szCs w:val="24"/>
              </w:rPr>
              <w:t xml:space="preserve"> и всегда делят между собой одну линию, подобно аналоговым телефонам</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w:t>
            </w:r>
          </w:p>
        </w:tc>
      </w:tr>
      <w:tr w:rsidR="00A634B4" w:rsidRPr="00A634B4" w:rsidTr="00665227">
        <w:trPr>
          <w:trHeight w:val="369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Электропотребление и</w:t>
            </w:r>
            <w:r w:rsidRPr="00A634B4">
              <w:rPr>
                <w:rFonts w:ascii="Times New Roman" w:eastAsia="Times New Roman" w:hAnsi="Times New Roman" w:cs="Times New Roman"/>
                <w:color w:val="000000" w:themeColor="text1"/>
                <w:szCs w:val="24"/>
              </w:rPr>
              <w:br/>
              <w:t>экологическая эффективность</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Универсальный источник питания переменного тока 100-240В 50/60Гц; Выход 5В постоянного тока 1A; подключение по </w:t>
            </w:r>
            <w:proofErr w:type="spellStart"/>
            <w:r w:rsidRPr="00A634B4">
              <w:rPr>
                <w:rFonts w:ascii="Times New Roman" w:eastAsia="Times New Roman" w:hAnsi="Times New Roman" w:cs="Times New Roman"/>
                <w:color w:val="000000" w:themeColor="text1"/>
                <w:szCs w:val="24"/>
              </w:rPr>
              <w:t>Micro</w:t>
            </w:r>
            <w:proofErr w:type="spellEnd"/>
            <w:r w:rsidRPr="00A634B4">
              <w:rPr>
                <w:rFonts w:ascii="Times New Roman" w:eastAsia="Times New Roman" w:hAnsi="Times New Roman" w:cs="Times New Roman"/>
                <w:color w:val="000000" w:themeColor="text1"/>
                <w:szCs w:val="24"/>
              </w:rPr>
              <w:t>-USB;</w:t>
            </w:r>
            <w:r w:rsidRPr="00A634B4">
              <w:rPr>
                <w:rFonts w:ascii="Times New Roman" w:eastAsia="Times New Roman" w:hAnsi="Times New Roman" w:cs="Times New Roman"/>
                <w:color w:val="000000" w:themeColor="text1"/>
                <w:szCs w:val="24"/>
              </w:rPr>
              <w:br/>
            </w:r>
            <w:proofErr w:type="spellStart"/>
            <w:r w:rsidRPr="00A634B4">
              <w:rPr>
                <w:rFonts w:ascii="Times New Roman" w:eastAsia="Times New Roman" w:hAnsi="Times New Roman" w:cs="Times New Roman"/>
                <w:color w:val="000000" w:themeColor="text1"/>
                <w:szCs w:val="24"/>
              </w:rPr>
              <w:t>PoE</w:t>
            </w:r>
            <w:proofErr w:type="spellEnd"/>
            <w:r w:rsidRPr="00A634B4">
              <w:rPr>
                <w:rFonts w:ascii="Times New Roman" w:eastAsia="Times New Roman" w:hAnsi="Times New Roman" w:cs="Times New Roman"/>
                <w:color w:val="000000" w:themeColor="text1"/>
                <w:szCs w:val="24"/>
              </w:rPr>
              <w:t>: IEEE802.3af Класс 1, 0.44Вт–3.84Вт</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before="150" w:after="15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Универсальный источник питания переменного тока 100-240В 50/60Гц; Выход 5В постоянного тока 1A; подключение по </w:t>
            </w:r>
            <w:proofErr w:type="spellStart"/>
            <w:r w:rsidRPr="00A634B4">
              <w:rPr>
                <w:rFonts w:ascii="Times New Roman" w:eastAsia="Times New Roman" w:hAnsi="Times New Roman" w:cs="Times New Roman"/>
                <w:color w:val="000000" w:themeColor="text1"/>
                <w:szCs w:val="24"/>
              </w:rPr>
              <w:t>Micro</w:t>
            </w:r>
            <w:proofErr w:type="spellEnd"/>
            <w:r w:rsidRPr="00A634B4">
              <w:rPr>
                <w:rFonts w:ascii="Times New Roman" w:eastAsia="Times New Roman" w:hAnsi="Times New Roman" w:cs="Times New Roman"/>
                <w:color w:val="000000" w:themeColor="text1"/>
                <w:szCs w:val="24"/>
              </w:rPr>
              <w:t>-USB; </w:t>
            </w:r>
            <w:r w:rsidRPr="00A634B4">
              <w:rPr>
                <w:rFonts w:ascii="Times New Roman" w:eastAsia="Times New Roman" w:hAnsi="Times New Roman" w:cs="Times New Roman"/>
                <w:color w:val="000000" w:themeColor="text1"/>
                <w:szCs w:val="24"/>
              </w:rPr>
              <w:br/>
              <w:t xml:space="preserve">AAA аккумуляторы на 800мАч </w:t>
            </w:r>
            <w:proofErr w:type="spellStart"/>
            <w:r w:rsidRPr="00A634B4">
              <w:rPr>
                <w:rFonts w:ascii="Times New Roman" w:eastAsia="Times New Roman" w:hAnsi="Times New Roman" w:cs="Times New Roman"/>
                <w:color w:val="000000" w:themeColor="text1"/>
                <w:szCs w:val="24"/>
              </w:rPr>
              <w:t>Ni</w:t>
            </w:r>
            <w:proofErr w:type="spellEnd"/>
            <w:r w:rsidRPr="00A634B4">
              <w:rPr>
                <w:rFonts w:ascii="Times New Roman" w:eastAsia="Times New Roman" w:hAnsi="Times New Roman" w:cs="Times New Roman"/>
                <w:color w:val="000000" w:themeColor="text1"/>
                <w:szCs w:val="24"/>
              </w:rPr>
              <w:t>-MH с низким саморазрядом (LSD)</w:t>
            </w:r>
            <w:r w:rsidRPr="00A634B4">
              <w:rPr>
                <w:rFonts w:ascii="Times New Roman" w:eastAsia="Times New Roman" w:hAnsi="Times New Roman" w:cs="Times New Roman"/>
                <w:color w:val="000000" w:themeColor="text1"/>
                <w:szCs w:val="24"/>
              </w:rPr>
              <w:br/>
              <w:t>(250 часов в режиме ожидания и 20 часов в режиме разговора)</w:t>
            </w:r>
          </w:p>
        </w:tc>
      </w:tr>
      <w:tr w:rsidR="00A634B4" w:rsidRPr="00A634B4" w:rsidTr="00665227">
        <w:trPr>
          <w:trHeight w:val="1635"/>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Содержимое упаковки</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База, универсальный источник питания; </w:t>
            </w:r>
            <w:proofErr w:type="spellStart"/>
            <w:r w:rsidRPr="00A634B4">
              <w:rPr>
                <w:rFonts w:ascii="Times New Roman" w:eastAsia="Times New Roman" w:hAnsi="Times New Roman" w:cs="Times New Roman"/>
                <w:color w:val="000000" w:themeColor="text1"/>
                <w:szCs w:val="24"/>
              </w:rPr>
              <w:t>Ethernet</w:t>
            </w:r>
            <w:proofErr w:type="spellEnd"/>
            <w:r w:rsidRPr="00A634B4">
              <w:rPr>
                <w:rFonts w:ascii="Times New Roman" w:eastAsia="Times New Roman" w:hAnsi="Times New Roman" w:cs="Times New Roman"/>
                <w:color w:val="000000" w:themeColor="text1"/>
                <w:szCs w:val="24"/>
              </w:rPr>
              <w:t xml:space="preserve"> кабель; краткое руководство, заявление лицензии GPL</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Трубка, универсальный источник питания, зарядная станция, зажим для крепления, 2 аккумулятора, краткое руководство</w:t>
            </w:r>
          </w:p>
        </w:tc>
      </w:tr>
      <w:tr w:rsidR="00A634B4" w:rsidRPr="00A634B4" w:rsidTr="00665227">
        <w:trPr>
          <w:trHeight w:val="171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Габариты</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28.5 x 130 x 90 мм</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before="150" w:after="15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Трубка: 155 x 50 x 26 мм,</w:t>
            </w:r>
          </w:p>
          <w:p w:rsidR="00A634B4" w:rsidRPr="00A634B4" w:rsidRDefault="00A634B4" w:rsidP="00665227">
            <w:pPr>
              <w:spacing w:before="150" w:after="15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зарядная станция: 35 x 63.5 x 54 мм</w:t>
            </w:r>
          </w:p>
        </w:tc>
      </w:tr>
      <w:tr w:rsidR="00A634B4" w:rsidRPr="00A634B4" w:rsidTr="00665227">
        <w:trPr>
          <w:trHeight w:val="1365"/>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Вес</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База: 143г; Универсальный источник питания: 50г; Упаковка: 360г</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Трубка: 138г; Зарядная станция: 71г; Универсальный источник питания: 50г;</w:t>
            </w:r>
            <w:r w:rsidRPr="00A634B4">
              <w:rPr>
                <w:rFonts w:ascii="Times New Roman" w:eastAsia="Times New Roman" w:hAnsi="Times New Roman" w:cs="Times New Roman"/>
                <w:color w:val="000000" w:themeColor="text1"/>
                <w:szCs w:val="24"/>
              </w:rPr>
              <w:br/>
              <w:t>Упаковка: 360г</w:t>
            </w:r>
          </w:p>
        </w:tc>
      </w:tr>
      <w:tr w:rsidR="00A634B4" w:rsidRPr="00A634B4" w:rsidTr="00665227">
        <w:trPr>
          <w:trHeight w:val="204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Температура и влажность</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Работа: от -10 до 50ºC (от 14 до 122ºF); Хранение: от -20º до 60ºC (от -4 до 140ºF)</w:t>
            </w:r>
            <w:r w:rsidRPr="00A634B4">
              <w:rPr>
                <w:rFonts w:ascii="Times New Roman" w:eastAsia="Times New Roman" w:hAnsi="Times New Roman" w:cs="Times New Roman"/>
                <w:color w:val="000000" w:themeColor="text1"/>
                <w:szCs w:val="24"/>
              </w:rPr>
              <w:br/>
              <w:t xml:space="preserve">Влажность: </w:t>
            </w:r>
            <w:proofErr w:type="gramStart"/>
            <w:r w:rsidRPr="00A634B4">
              <w:rPr>
                <w:rFonts w:ascii="Times New Roman" w:eastAsia="Times New Roman" w:hAnsi="Times New Roman" w:cs="Times New Roman"/>
                <w:color w:val="000000" w:themeColor="text1"/>
                <w:szCs w:val="24"/>
              </w:rPr>
              <w:t>от</w:t>
            </w:r>
            <w:proofErr w:type="gramEnd"/>
            <w:r w:rsidRPr="00A634B4">
              <w:rPr>
                <w:rFonts w:ascii="Times New Roman" w:eastAsia="Times New Roman" w:hAnsi="Times New Roman" w:cs="Times New Roman"/>
                <w:color w:val="000000" w:themeColor="text1"/>
                <w:szCs w:val="24"/>
              </w:rPr>
              <w:t xml:space="preserve"> 10% до 90% без конденсата</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Работа: от -10º до 50ºC (от 14 до 122ºF); Зарядка: от 0 до 45ºC (</w:t>
            </w:r>
            <w:proofErr w:type="gramStart"/>
            <w:r w:rsidRPr="00A634B4">
              <w:rPr>
                <w:rFonts w:ascii="Times New Roman" w:eastAsia="Times New Roman" w:hAnsi="Times New Roman" w:cs="Times New Roman"/>
                <w:color w:val="000000" w:themeColor="text1"/>
                <w:szCs w:val="24"/>
              </w:rPr>
              <w:t>от</w:t>
            </w:r>
            <w:proofErr w:type="gramEnd"/>
            <w:r w:rsidRPr="00A634B4">
              <w:rPr>
                <w:rFonts w:ascii="Times New Roman" w:eastAsia="Times New Roman" w:hAnsi="Times New Roman" w:cs="Times New Roman"/>
                <w:color w:val="000000" w:themeColor="text1"/>
                <w:szCs w:val="24"/>
              </w:rPr>
              <w:t xml:space="preserve"> 32 до 113ºF)</w:t>
            </w:r>
            <w:r w:rsidRPr="00A634B4">
              <w:rPr>
                <w:rFonts w:ascii="Times New Roman" w:eastAsia="Times New Roman" w:hAnsi="Times New Roman" w:cs="Times New Roman"/>
                <w:color w:val="000000" w:themeColor="text1"/>
                <w:szCs w:val="24"/>
              </w:rPr>
              <w:br/>
              <w:t>Хранение: от -20º до 60ºC (от -4 до 140ºF); Влажность: от 10% до 90% без конденсата</w:t>
            </w:r>
          </w:p>
        </w:tc>
      </w:tr>
      <w:tr w:rsidR="00A634B4" w:rsidRPr="00A634B4" w:rsidTr="00665227">
        <w:trPr>
          <w:trHeight w:val="492"/>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Выходная мощность передатчика</w:t>
            </w:r>
          </w:p>
        </w:tc>
        <w:tc>
          <w:tcPr>
            <w:tcW w:w="0" w:type="auto"/>
            <w:gridSpan w:val="2"/>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center"/>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не более 10 мВт</w:t>
            </w:r>
          </w:p>
        </w:tc>
      </w:tr>
      <w:tr w:rsidR="00A634B4" w:rsidRPr="003951EB" w:rsidTr="00665227">
        <w:trPr>
          <w:trHeight w:val="2730"/>
        </w:trPr>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Соответствие стандартам</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lang w:val="en-US"/>
              </w:rPr>
            </w:pPr>
            <w:r w:rsidRPr="00A634B4">
              <w:rPr>
                <w:rFonts w:ascii="Times New Roman" w:eastAsia="Times New Roman" w:hAnsi="Times New Roman" w:cs="Times New Roman"/>
                <w:color w:val="000000" w:themeColor="text1"/>
                <w:szCs w:val="24"/>
                <w:lang w:val="en-US"/>
              </w:rPr>
              <w:t xml:space="preserve">FCC: </w:t>
            </w:r>
            <w:r w:rsidRPr="00A634B4">
              <w:rPr>
                <w:rFonts w:ascii="Times New Roman" w:eastAsia="Times New Roman" w:hAnsi="Times New Roman" w:cs="Times New Roman"/>
                <w:color w:val="000000" w:themeColor="text1"/>
                <w:szCs w:val="24"/>
              </w:rPr>
              <w:t>Часть</w:t>
            </w:r>
            <w:r w:rsidRPr="00A634B4">
              <w:rPr>
                <w:rFonts w:ascii="Times New Roman" w:eastAsia="Times New Roman" w:hAnsi="Times New Roman" w:cs="Times New Roman"/>
                <w:color w:val="000000" w:themeColor="text1"/>
                <w:szCs w:val="24"/>
                <w:lang w:val="en-US"/>
              </w:rPr>
              <w:t xml:space="preserve"> 15D, </w:t>
            </w:r>
            <w:r w:rsidRPr="00A634B4">
              <w:rPr>
                <w:rFonts w:ascii="Times New Roman" w:eastAsia="Times New Roman" w:hAnsi="Times New Roman" w:cs="Times New Roman"/>
                <w:color w:val="000000" w:themeColor="text1"/>
                <w:szCs w:val="24"/>
              </w:rPr>
              <w:t>Часть</w:t>
            </w:r>
            <w:r w:rsidRPr="00A634B4">
              <w:rPr>
                <w:rFonts w:ascii="Times New Roman" w:eastAsia="Times New Roman" w:hAnsi="Times New Roman" w:cs="Times New Roman"/>
                <w:color w:val="000000" w:themeColor="text1"/>
                <w:szCs w:val="24"/>
                <w:lang w:val="en-US"/>
              </w:rPr>
              <w:t xml:space="preserve"> 15B</w:t>
            </w:r>
            <w:r w:rsidRPr="00A634B4">
              <w:rPr>
                <w:rFonts w:ascii="Times New Roman" w:eastAsia="Times New Roman" w:hAnsi="Times New Roman" w:cs="Times New Roman"/>
                <w:color w:val="000000" w:themeColor="text1"/>
                <w:szCs w:val="24"/>
                <w:lang w:val="en-US"/>
              </w:rPr>
              <w:br/>
              <w:t>CE: EN60950, EN301489-1-6, EN301406</w:t>
            </w:r>
            <w:r w:rsidRPr="00A634B4">
              <w:rPr>
                <w:rFonts w:ascii="Times New Roman" w:eastAsia="Times New Roman" w:hAnsi="Times New Roman" w:cs="Times New Roman"/>
                <w:color w:val="000000" w:themeColor="text1"/>
                <w:szCs w:val="24"/>
                <w:lang w:val="en-US"/>
              </w:rPr>
              <w:br/>
              <w:t>RCM: AS/NZS60950</w:t>
            </w:r>
            <w:r w:rsidRPr="00A634B4">
              <w:rPr>
                <w:rFonts w:ascii="Times New Roman" w:eastAsia="Times New Roman" w:hAnsi="Times New Roman" w:cs="Times New Roman"/>
                <w:color w:val="000000" w:themeColor="text1"/>
                <w:szCs w:val="24"/>
                <w:lang w:val="en-US"/>
              </w:rPr>
              <w:br/>
              <w:t>ANATEL: #2288-16-9452</w:t>
            </w:r>
          </w:p>
        </w:tc>
        <w:tc>
          <w:tcPr>
            <w:tcW w:w="0" w:type="auto"/>
            <w:shd w:val="clear" w:color="auto" w:fill="FFFFFF"/>
            <w:tcMar>
              <w:top w:w="75" w:type="dxa"/>
              <w:left w:w="150" w:type="dxa"/>
              <w:bottom w:w="75" w:type="dxa"/>
              <w:right w:w="150" w:type="dxa"/>
            </w:tcMar>
            <w:vAlign w:val="center"/>
            <w:hideMark/>
          </w:tcPr>
          <w:p w:rsidR="00A634B4" w:rsidRPr="00A634B4" w:rsidRDefault="00A634B4" w:rsidP="00665227">
            <w:pPr>
              <w:spacing w:after="0" w:line="240" w:lineRule="auto"/>
              <w:jc w:val="both"/>
              <w:rPr>
                <w:rFonts w:ascii="Times New Roman" w:eastAsia="Times New Roman" w:hAnsi="Times New Roman" w:cs="Times New Roman"/>
                <w:color w:val="000000" w:themeColor="text1"/>
                <w:szCs w:val="24"/>
                <w:lang w:val="en-US"/>
              </w:rPr>
            </w:pPr>
            <w:r w:rsidRPr="00A634B4">
              <w:rPr>
                <w:rFonts w:ascii="Times New Roman" w:eastAsia="Times New Roman" w:hAnsi="Times New Roman" w:cs="Times New Roman"/>
                <w:color w:val="000000" w:themeColor="text1"/>
                <w:szCs w:val="24"/>
                <w:lang w:val="en-US"/>
              </w:rPr>
              <w:t xml:space="preserve">FCC: </w:t>
            </w:r>
            <w:r w:rsidRPr="00A634B4">
              <w:rPr>
                <w:rFonts w:ascii="Times New Roman" w:eastAsia="Times New Roman" w:hAnsi="Times New Roman" w:cs="Times New Roman"/>
                <w:color w:val="000000" w:themeColor="text1"/>
                <w:szCs w:val="24"/>
              </w:rPr>
              <w:t>Часть</w:t>
            </w:r>
            <w:r w:rsidRPr="00A634B4">
              <w:rPr>
                <w:rFonts w:ascii="Times New Roman" w:eastAsia="Times New Roman" w:hAnsi="Times New Roman" w:cs="Times New Roman"/>
                <w:color w:val="000000" w:themeColor="text1"/>
                <w:szCs w:val="24"/>
                <w:lang w:val="en-US"/>
              </w:rPr>
              <w:t xml:space="preserve"> 15D; 47 CFR 2.1093 </w:t>
            </w:r>
            <w:r w:rsidRPr="00A634B4">
              <w:rPr>
                <w:rFonts w:ascii="Times New Roman" w:eastAsia="Times New Roman" w:hAnsi="Times New Roman" w:cs="Times New Roman"/>
                <w:color w:val="000000" w:themeColor="text1"/>
                <w:szCs w:val="24"/>
              </w:rPr>
              <w:t>и</w:t>
            </w:r>
            <w:r w:rsidRPr="00A634B4">
              <w:rPr>
                <w:rFonts w:ascii="Times New Roman" w:eastAsia="Times New Roman" w:hAnsi="Times New Roman" w:cs="Times New Roman"/>
                <w:color w:val="000000" w:themeColor="text1"/>
                <w:szCs w:val="24"/>
                <w:lang w:val="en-US"/>
              </w:rPr>
              <w:t xml:space="preserve"> IEEE1528-2013, </w:t>
            </w:r>
            <w:r w:rsidRPr="00A634B4">
              <w:rPr>
                <w:rFonts w:ascii="Times New Roman" w:eastAsia="Times New Roman" w:hAnsi="Times New Roman" w:cs="Times New Roman"/>
                <w:color w:val="000000" w:themeColor="text1"/>
                <w:szCs w:val="24"/>
              </w:rPr>
              <w:t>Часть</w:t>
            </w:r>
            <w:r w:rsidRPr="00A634B4">
              <w:rPr>
                <w:rFonts w:ascii="Times New Roman" w:eastAsia="Times New Roman" w:hAnsi="Times New Roman" w:cs="Times New Roman"/>
                <w:color w:val="000000" w:themeColor="text1"/>
                <w:szCs w:val="24"/>
                <w:lang w:val="en-US"/>
              </w:rPr>
              <w:t xml:space="preserve"> 68, </w:t>
            </w:r>
            <w:r w:rsidRPr="00A634B4">
              <w:rPr>
                <w:rFonts w:ascii="Times New Roman" w:eastAsia="Times New Roman" w:hAnsi="Times New Roman" w:cs="Times New Roman"/>
                <w:color w:val="000000" w:themeColor="text1"/>
                <w:szCs w:val="24"/>
              </w:rPr>
              <w:t>Часть</w:t>
            </w:r>
            <w:r w:rsidRPr="00A634B4">
              <w:rPr>
                <w:rFonts w:ascii="Times New Roman" w:eastAsia="Times New Roman" w:hAnsi="Times New Roman" w:cs="Times New Roman"/>
                <w:color w:val="000000" w:themeColor="text1"/>
                <w:szCs w:val="24"/>
                <w:lang w:val="en-US"/>
              </w:rPr>
              <w:t xml:space="preserve"> 15B</w:t>
            </w:r>
            <w:r w:rsidRPr="00A634B4">
              <w:rPr>
                <w:rFonts w:ascii="Times New Roman" w:eastAsia="Times New Roman" w:hAnsi="Times New Roman" w:cs="Times New Roman"/>
                <w:color w:val="000000" w:themeColor="text1"/>
                <w:szCs w:val="24"/>
                <w:lang w:val="en-US"/>
              </w:rPr>
              <w:br/>
              <w:t>CE: EN60950; EN301489-1-6; EN301406; EN50360; EN62209-1</w:t>
            </w:r>
            <w:r w:rsidRPr="00A634B4">
              <w:rPr>
                <w:rFonts w:ascii="Times New Roman" w:eastAsia="Times New Roman" w:hAnsi="Times New Roman" w:cs="Times New Roman"/>
                <w:color w:val="000000" w:themeColor="text1"/>
                <w:szCs w:val="24"/>
                <w:lang w:val="en-US"/>
              </w:rPr>
              <w:br/>
              <w:t>RCM: AS/NZS60950, AS/ACIF S004</w:t>
            </w:r>
            <w:r w:rsidRPr="00A634B4">
              <w:rPr>
                <w:rFonts w:ascii="Times New Roman" w:eastAsia="Times New Roman" w:hAnsi="Times New Roman" w:cs="Times New Roman"/>
                <w:color w:val="000000" w:themeColor="text1"/>
                <w:szCs w:val="24"/>
                <w:lang w:val="en-US"/>
              </w:rPr>
              <w:br/>
              <w:t>ANATEL: #2288-16-9452</w:t>
            </w:r>
          </w:p>
        </w:tc>
      </w:tr>
    </w:tbl>
    <w:p w:rsidR="00A634B4" w:rsidRPr="00A634B4" w:rsidRDefault="00A634B4" w:rsidP="00A634B4">
      <w:pPr>
        <w:rPr>
          <w:rFonts w:ascii="Times New Roman" w:hAnsi="Times New Roman" w:cs="Times New Roman"/>
          <w:color w:val="000000" w:themeColor="text1"/>
          <w:lang w:val="en-US"/>
        </w:rPr>
      </w:pPr>
    </w:p>
    <w:p w:rsidR="00A634B4" w:rsidRPr="00A634B4" w:rsidRDefault="00A634B4" w:rsidP="00DE1578">
      <w:pPr>
        <w:pStyle w:val="ListParagraph1"/>
        <w:widowControl/>
        <w:numPr>
          <w:ilvl w:val="1"/>
          <w:numId w:val="12"/>
        </w:numPr>
        <w:autoSpaceDE/>
        <w:autoSpaceDN/>
        <w:adjustRightInd/>
        <w:spacing w:before="120" w:after="120"/>
        <w:jc w:val="both"/>
        <w:outlineLvl w:val="2"/>
        <w:rPr>
          <w:rFonts w:eastAsia="Times New Roman"/>
          <w:b/>
          <w:color w:val="000000" w:themeColor="text1"/>
          <w:kern w:val="28"/>
          <w:sz w:val="24"/>
          <w:szCs w:val="24"/>
        </w:rPr>
      </w:pPr>
      <w:r w:rsidRPr="00A634B4">
        <w:rPr>
          <w:rFonts w:eastAsia="Times New Roman"/>
          <w:b/>
          <w:color w:val="000000" w:themeColor="text1"/>
          <w:kern w:val="28"/>
          <w:sz w:val="24"/>
          <w:szCs w:val="24"/>
          <w:lang w:val="en-US"/>
        </w:rPr>
        <w:t xml:space="preserve"> </w:t>
      </w:r>
      <w:r w:rsidRPr="00A634B4">
        <w:rPr>
          <w:rFonts w:eastAsia="Times New Roman"/>
          <w:b/>
          <w:color w:val="000000" w:themeColor="text1"/>
          <w:kern w:val="28"/>
          <w:sz w:val="24"/>
          <w:szCs w:val="24"/>
        </w:rPr>
        <w:t>Монтажные и пусконаладочные работы, документирование</w:t>
      </w:r>
    </w:p>
    <w:p w:rsidR="00A634B4" w:rsidRPr="00A634B4" w:rsidRDefault="00A634B4" w:rsidP="00A634B4">
      <w:pPr>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Для реализации проекта в предложении предусмотреть:</w:t>
      </w:r>
    </w:p>
    <w:p w:rsidR="00A634B4" w:rsidRPr="00A634B4" w:rsidRDefault="00A634B4" w:rsidP="00A634B4">
      <w:pPr>
        <w:tabs>
          <w:tab w:val="left" w:pos="780"/>
        </w:tabs>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ab/>
        <w:t xml:space="preserve">Выполнение работ по монтажу, инсталляции и конфигурированию оборудования </w:t>
      </w:r>
      <w:r w:rsidRPr="00A634B4">
        <w:rPr>
          <w:rFonts w:ascii="Times New Roman" w:eastAsia="Times New Roman" w:hAnsi="Times New Roman" w:cs="Times New Roman"/>
          <w:color w:val="000000" w:themeColor="text1"/>
          <w:szCs w:val="24"/>
          <w:lang w:val="en-US"/>
        </w:rPr>
        <w:t>IP</w:t>
      </w:r>
      <w:r w:rsidRPr="00A634B4">
        <w:rPr>
          <w:rFonts w:ascii="Times New Roman" w:eastAsia="Times New Roman" w:hAnsi="Times New Roman" w:cs="Times New Roman"/>
          <w:color w:val="000000" w:themeColor="text1"/>
          <w:szCs w:val="24"/>
        </w:rPr>
        <w:t xml:space="preserve"> телефонии «под ключ». </w:t>
      </w:r>
    </w:p>
    <w:p w:rsidR="00A634B4" w:rsidRPr="00A634B4" w:rsidRDefault="00A634B4" w:rsidP="00A634B4">
      <w:pPr>
        <w:pStyle w:val="a3"/>
        <w:ind w:left="1352"/>
        <w:rPr>
          <w:rFonts w:ascii="Times New Roman" w:hAnsi="Times New Roman" w:cs="Times New Roman"/>
          <w:color w:val="000000" w:themeColor="text1"/>
        </w:rPr>
      </w:pPr>
      <w:r w:rsidRPr="00A634B4">
        <w:rPr>
          <w:rFonts w:ascii="Times New Roman" w:hAnsi="Times New Roman" w:cs="Times New Roman"/>
          <w:color w:val="000000" w:themeColor="text1"/>
        </w:rPr>
        <w:t xml:space="preserve">  </w:t>
      </w:r>
    </w:p>
    <w:p w:rsidR="00A634B4" w:rsidRPr="00A634B4" w:rsidRDefault="00A634B4" w:rsidP="00DE1578">
      <w:pPr>
        <w:pStyle w:val="1"/>
        <w:keepLines w:val="0"/>
        <w:numPr>
          <w:ilvl w:val="0"/>
          <w:numId w:val="10"/>
        </w:numPr>
        <w:spacing w:before="0" w:line="240" w:lineRule="auto"/>
        <w:jc w:val="center"/>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Назначение и цели создания сети видеоконференцсвязи (ВКС).</w:t>
      </w:r>
    </w:p>
    <w:p w:rsidR="00A634B4" w:rsidRPr="00A634B4" w:rsidRDefault="00A634B4" w:rsidP="00A634B4">
      <w:pPr>
        <w:rPr>
          <w:rFonts w:ascii="Times New Roman" w:hAnsi="Times New Roman" w:cs="Times New Roman"/>
          <w:color w:val="000000" w:themeColor="text1"/>
          <w:szCs w:val="24"/>
        </w:rPr>
      </w:pPr>
    </w:p>
    <w:p w:rsidR="00A634B4" w:rsidRPr="00A634B4" w:rsidRDefault="00A634B4" w:rsidP="00A634B4">
      <w:pPr>
        <w:pStyle w:val="2"/>
        <w:keepLines w:val="0"/>
        <w:numPr>
          <w:ilvl w:val="1"/>
          <w:numId w:val="0"/>
        </w:numPr>
        <w:ind w:firstLine="600"/>
        <w:rPr>
          <w:rFonts w:ascii="Times New Roman" w:hAnsi="Times New Roman" w:cs="Times New Roman"/>
          <w:i/>
          <w:color w:val="000000" w:themeColor="text1"/>
          <w:sz w:val="24"/>
          <w:szCs w:val="24"/>
          <w:lang w:val="ru-RU"/>
        </w:rPr>
      </w:pPr>
      <w:r w:rsidRPr="00A634B4">
        <w:rPr>
          <w:rFonts w:ascii="Times New Roman" w:hAnsi="Times New Roman" w:cs="Times New Roman"/>
          <w:color w:val="000000" w:themeColor="text1"/>
          <w:sz w:val="24"/>
          <w:szCs w:val="24"/>
          <w:lang w:val="ru-RU"/>
        </w:rPr>
        <w:t>Назначение системы.</w:t>
      </w:r>
    </w:p>
    <w:p w:rsidR="00A634B4" w:rsidRPr="00A634B4" w:rsidRDefault="00A634B4" w:rsidP="00A634B4">
      <w:pPr>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Сеть Видеоконференцсвязи (далее - ВКС) предназначена </w:t>
      </w:r>
      <w:proofErr w:type="gramStart"/>
      <w:r w:rsidRPr="00A634B4">
        <w:rPr>
          <w:rFonts w:ascii="Times New Roman" w:eastAsia="Times New Roman" w:hAnsi="Times New Roman" w:cs="Times New Roman"/>
          <w:color w:val="000000" w:themeColor="text1"/>
          <w:szCs w:val="24"/>
        </w:rPr>
        <w:t>для</w:t>
      </w:r>
      <w:proofErr w:type="gramEnd"/>
      <w:r w:rsidRPr="00A634B4">
        <w:rPr>
          <w:rFonts w:ascii="Times New Roman" w:eastAsia="Times New Roman" w:hAnsi="Times New Roman" w:cs="Times New Roman"/>
          <w:color w:val="000000" w:themeColor="text1"/>
          <w:szCs w:val="24"/>
        </w:rPr>
        <w:t>:</w:t>
      </w:r>
    </w:p>
    <w:p w:rsidR="00A634B4" w:rsidRPr="00A634B4" w:rsidRDefault="00A634B4" w:rsidP="00DE1578">
      <w:pPr>
        <w:numPr>
          <w:ilvl w:val="0"/>
          <w:numId w:val="7"/>
        </w:numPr>
        <w:tabs>
          <w:tab w:val="left" w:pos="600"/>
        </w:tabs>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обеспечения совещаний, конференций вид</w:t>
      </w:r>
      <w:proofErr w:type="gramStart"/>
      <w:r w:rsidRPr="00A634B4">
        <w:rPr>
          <w:rFonts w:ascii="Times New Roman" w:eastAsia="Times New Roman" w:hAnsi="Times New Roman" w:cs="Times New Roman"/>
          <w:color w:val="000000" w:themeColor="text1"/>
          <w:szCs w:val="24"/>
        </w:rPr>
        <w:t>ео и ау</w:t>
      </w:r>
      <w:proofErr w:type="gramEnd"/>
      <w:r w:rsidRPr="00A634B4">
        <w:rPr>
          <w:rFonts w:ascii="Times New Roman" w:eastAsia="Times New Roman" w:hAnsi="Times New Roman" w:cs="Times New Roman"/>
          <w:color w:val="000000" w:themeColor="text1"/>
          <w:szCs w:val="24"/>
        </w:rPr>
        <w:t>дио информацией;</w:t>
      </w:r>
    </w:p>
    <w:p w:rsidR="00A634B4" w:rsidRPr="00A634B4" w:rsidRDefault="00A634B4" w:rsidP="00DE1578">
      <w:pPr>
        <w:numPr>
          <w:ilvl w:val="0"/>
          <w:numId w:val="7"/>
        </w:numPr>
        <w:tabs>
          <w:tab w:val="left" w:pos="600"/>
        </w:tabs>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lastRenderedPageBreak/>
        <w:t>обеспечения оперативной видеоконференцсвязи с участием территориальных подразделений.</w:t>
      </w:r>
    </w:p>
    <w:p w:rsidR="00A634B4" w:rsidRPr="00A634B4" w:rsidRDefault="00A634B4" w:rsidP="00A634B4">
      <w:pPr>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Данным техническим заданием предусмотрено построение сети ВКС с подключением до 16 подразделений.</w:t>
      </w:r>
    </w:p>
    <w:p w:rsidR="00A634B4" w:rsidRPr="00A634B4" w:rsidRDefault="00A634B4" w:rsidP="00A634B4">
      <w:pPr>
        <w:pStyle w:val="2"/>
        <w:keepLines w:val="0"/>
        <w:numPr>
          <w:ilvl w:val="1"/>
          <w:numId w:val="0"/>
        </w:numPr>
        <w:ind w:firstLine="600"/>
        <w:rPr>
          <w:rFonts w:ascii="Times New Roman" w:hAnsi="Times New Roman" w:cs="Times New Roman"/>
          <w:i/>
          <w:color w:val="000000" w:themeColor="text1"/>
          <w:sz w:val="24"/>
          <w:szCs w:val="24"/>
          <w:lang w:val="ru-RU"/>
        </w:rPr>
      </w:pPr>
      <w:r w:rsidRPr="00A634B4">
        <w:rPr>
          <w:rFonts w:ascii="Times New Roman" w:hAnsi="Times New Roman" w:cs="Times New Roman"/>
          <w:color w:val="000000" w:themeColor="text1"/>
          <w:sz w:val="24"/>
          <w:szCs w:val="24"/>
          <w:lang w:val="ru-RU"/>
        </w:rPr>
        <w:t xml:space="preserve"> Цели создания сети</w:t>
      </w:r>
    </w:p>
    <w:p w:rsidR="00A634B4" w:rsidRPr="00A634B4" w:rsidRDefault="00A634B4" w:rsidP="00A634B4">
      <w:pPr>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Основными целями построения сети видеоконференцсвязи являются:</w:t>
      </w:r>
    </w:p>
    <w:p w:rsidR="00A634B4" w:rsidRPr="00A634B4" w:rsidRDefault="00A634B4" w:rsidP="00DE1578">
      <w:pPr>
        <w:numPr>
          <w:ilvl w:val="0"/>
          <w:numId w:val="6"/>
        </w:num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улучшение эффективности взаимодействия с территориальными подразделениями;</w:t>
      </w:r>
    </w:p>
    <w:p w:rsidR="00A634B4" w:rsidRPr="00A634B4" w:rsidRDefault="00A634B4" w:rsidP="00DE1578">
      <w:pPr>
        <w:numPr>
          <w:ilvl w:val="0"/>
          <w:numId w:val="6"/>
        </w:num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обеспечение оперативного обмена информацией и принятия решений;</w:t>
      </w:r>
    </w:p>
    <w:p w:rsidR="00A634B4" w:rsidRPr="00A634B4" w:rsidRDefault="00A634B4" w:rsidP="00DE1578">
      <w:pPr>
        <w:numPr>
          <w:ilvl w:val="0"/>
          <w:numId w:val="6"/>
        </w:num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повышение оперативности передачи вид</w:t>
      </w:r>
      <w:proofErr w:type="gramStart"/>
      <w:r w:rsidRPr="00A634B4">
        <w:rPr>
          <w:rFonts w:ascii="Times New Roman" w:eastAsia="Times New Roman" w:hAnsi="Times New Roman" w:cs="Times New Roman"/>
          <w:color w:val="000000" w:themeColor="text1"/>
          <w:szCs w:val="24"/>
        </w:rPr>
        <w:t>ео и ау</w:t>
      </w:r>
      <w:proofErr w:type="gramEnd"/>
      <w:r w:rsidRPr="00A634B4">
        <w:rPr>
          <w:rFonts w:ascii="Times New Roman" w:eastAsia="Times New Roman" w:hAnsi="Times New Roman" w:cs="Times New Roman"/>
          <w:color w:val="000000" w:themeColor="text1"/>
          <w:szCs w:val="24"/>
        </w:rPr>
        <w:t>дио информации;</w:t>
      </w:r>
    </w:p>
    <w:p w:rsidR="00A634B4" w:rsidRPr="00A634B4" w:rsidRDefault="00A634B4" w:rsidP="00DE1578">
      <w:pPr>
        <w:numPr>
          <w:ilvl w:val="0"/>
          <w:numId w:val="6"/>
        </w:numPr>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уменьшение затрат на командировочные, дорожно-транспортные расходы;</w:t>
      </w:r>
    </w:p>
    <w:p w:rsidR="00A634B4" w:rsidRPr="00A634B4" w:rsidRDefault="00A634B4" w:rsidP="00DE1578">
      <w:pPr>
        <w:numPr>
          <w:ilvl w:val="0"/>
          <w:numId w:val="6"/>
        </w:numPr>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создание технологической платформы для построения широкомасштабной системы видеоконференцсвязи и дальнейшего ее развития.</w:t>
      </w:r>
    </w:p>
    <w:p w:rsidR="00A634B4" w:rsidRPr="00A634B4" w:rsidRDefault="00A634B4" w:rsidP="00A634B4">
      <w:pPr>
        <w:pStyle w:val="1"/>
        <w:keepLines w:val="0"/>
        <w:spacing w:line="240" w:lineRule="auto"/>
        <w:jc w:val="center"/>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6.1. Общие требования к сети ВКС</w:t>
      </w:r>
    </w:p>
    <w:p w:rsidR="00A634B4" w:rsidRPr="00A634B4" w:rsidRDefault="00A634B4" w:rsidP="00A634B4">
      <w:pPr>
        <w:rPr>
          <w:rFonts w:ascii="Times New Roman" w:hAnsi="Times New Roman" w:cs="Times New Roman"/>
          <w:color w:val="000000" w:themeColor="text1"/>
          <w:szCs w:val="24"/>
        </w:rPr>
      </w:pPr>
    </w:p>
    <w:p w:rsidR="00A634B4" w:rsidRPr="00A634B4" w:rsidRDefault="00A634B4" w:rsidP="00A634B4">
      <w:pPr>
        <w:ind w:firstLine="709"/>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ВКС должна обеспечивать высокое качество видеоконференций в HD качестве, иметь достаточную производительность для предоставления мультимедийных сервисов, а также обладать достаточными показателями надежности и отказоустойчивости.</w:t>
      </w:r>
    </w:p>
    <w:p w:rsidR="00A634B4" w:rsidRPr="00A634B4" w:rsidRDefault="00A634B4" w:rsidP="00A634B4">
      <w:pPr>
        <w:tabs>
          <w:tab w:val="left" w:pos="360"/>
        </w:tabs>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 xml:space="preserve">Оборудование проектируемой сети должно удовлетворять следующим требованиям: </w:t>
      </w:r>
    </w:p>
    <w:p w:rsidR="00A634B4" w:rsidRPr="00A634B4" w:rsidRDefault="00A634B4" w:rsidP="00DE1578">
      <w:pPr>
        <w:numPr>
          <w:ilvl w:val="0"/>
          <w:numId w:val="8"/>
        </w:numPr>
        <w:tabs>
          <w:tab w:val="left" w:pos="360"/>
        </w:tabs>
        <w:spacing w:after="0" w:line="240" w:lineRule="auto"/>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надежность - доступность сети и услуг 24 часа в сутки 7 дней в неделю;</w:t>
      </w:r>
    </w:p>
    <w:p w:rsidR="00A634B4" w:rsidRPr="00A634B4" w:rsidRDefault="00A634B4" w:rsidP="00DE1578">
      <w:pPr>
        <w:numPr>
          <w:ilvl w:val="0"/>
          <w:numId w:val="8"/>
        </w:numPr>
        <w:tabs>
          <w:tab w:val="left" w:pos="360"/>
        </w:tabs>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безопасность - обеспечение целостности передаваемых вид</w:t>
      </w:r>
      <w:proofErr w:type="gramStart"/>
      <w:r w:rsidRPr="00A634B4">
        <w:rPr>
          <w:rFonts w:ascii="Times New Roman" w:eastAsia="Times New Roman" w:hAnsi="Times New Roman" w:cs="Times New Roman"/>
          <w:color w:val="000000" w:themeColor="text1"/>
          <w:szCs w:val="24"/>
        </w:rPr>
        <w:t>ео и ау</w:t>
      </w:r>
      <w:proofErr w:type="gramEnd"/>
      <w:r w:rsidRPr="00A634B4">
        <w:rPr>
          <w:rFonts w:ascii="Times New Roman" w:eastAsia="Times New Roman" w:hAnsi="Times New Roman" w:cs="Times New Roman"/>
          <w:color w:val="000000" w:themeColor="text1"/>
          <w:szCs w:val="24"/>
        </w:rPr>
        <w:t>дио услуг, предотвращение несанкционированного доступа к оборудованию сети и информации;</w:t>
      </w:r>
    </w:p>
    <w:p w:rsidR="00A634B4" w:rsidRPr="00A634B4" w:rsidRDefault="00A634B4" w:rsidP="00DE1578">
      <w:pPr>
        <w:numPr>
          <w:ilvl w:val="0"/>
          <w:numId w:val="8"/>
        </w:numPr>
        <w:tabs>
          <w:tab w:val="left" w:pos="360"/>
        </w:tabs>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гибкость - возможность проведения модернизации основных компонентов без значительных дополнительных затрат;</w:t>
      </w:r>
    </w:p>
    <w:p w:rsidR="00A634B4" w:rsidRPr="00A634B4" w:rsidRDefault="00A634B4" w:rsidP="00DE1578">
      <w:pPr>
        <w:numPr>
          <w:ilvl w:val="0"/>
          <w:numId w:val="8"/>
        </w:numPr>
        <w:tabs>
          <w:tab w:val="left" w:pos="360"/>
        </w:tabs>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масштабируемость - возможность наращивания пропускной способности и емкости системы в соответствии с растущими потребностями, обеспечение наращивания функциональности узла без замены основного оборудования;</w:t>
      </w:r>
    </w:p>
    <w:p w:rsidR="00A634B4" w:rsidRPr="00A634B4" w:rsidRDefault="00A634B4" w:rsidP="00DE1578">
      <w:pPr>
        <w:numPr>
          <w:ilvl w:val="0"/>
          <w:numId w:val="8"/>
        </w:numPr>
        <w:tabs>
          <w:tab w:val="left" w:pos="360"/>
        </w:tabs>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управляемость - управление всей сетью и сервисами из единого центра, удаленное конфигурирование всех элементов и подсистем сети, мониторинг состояния и работоспособности всех элементов сети в реальном времени;</w:t>
      </w:r>
    </w:p>
    <w:p w:rsidR="00A634B4" w:rsidRPr="00A634B4" w:rsidRDefault="00A634B4" w:rsidP="00DE1578">
      <w:pPr>
        <w:numPr>
          <w:ilvl w:val="0"/>
          <w:numId w:val="8"/>
        </w:numPr>
        <w:tabs>
          <w:tab w:val="left" w:pos="360"/>
        </w:tabs>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совместимость - оборудование сети должно базироваться на международных стандартах и требованиях, обеспечивать полную информационно-технологическую совместимость между отдельными подсистемами, с внешними системами без добавления дополнительных аппаратных ресурсов, исключительно путем добавочного лицензирования.</w:t>
      </w:r>
    </w:p>
    <w:p w:rsidR="00A634B4" w:rsidRPr="00A634B4" w:rsidRDefault="00A634B4" w:rsidP="00DE1578">
      <w:pPr>
        <w:numPr>
          <w:ilvl w:val="0"/>
          <w:numId w:val="8"/>
        </w:numPr>
        <w:tabs>
          <w:tab w:val="left" w:pos="360"/>
        </w:tabs>
        <w:spacing w:after="0" w:line="240" w:lineRule="auto"/>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Оборудование должно иметь логотип производителя. Компания производитель должна быть широко известна и представлена на мировом телекоммуникационном рынке как одна из ведущих в своей отрасли компаний по разработке, производству аппаратных и программных сре</w:t>
      </w:r>
      <w:proofErr w:type="gramStart"/>
      <w:r w:rsidRPr="00A634B4">
        <w:rPr>
          <w:rFonts w:ascii="Times New Roman" w:eastAsia="Times New Roman" w:hAnsi="Times New Roman" w:cs="Times New Roman"/>
          <w:color w:val="000000" w:themeColor="text1"/>
          <w:szCs w:val="24"/>
        </w:rPr>
        <w:t>дств в т</w:t>
      </w:r>
      <w:proofErr w:type="gramEnd"/>
      <w:r w:rsidRPr="00A634B4">
        <w:rPr>
          <w:rFonts w:ascii="Times New Roman" w:eastAsia="Times New Roman" w:hAnsi="Times New Roman" w:cs="Times New Roman"/>
          <w:color w:val="000000" w:themeColor="text1"/>
          <w:szCs w:val="24"/>
        </w:rPr>
        <w:t>ечение последних трех лет. Все товары должны характеризоваться высоким качеством разработки, эксплуатации, обслуживания и поддержки.</w:t>
      </w:r>
    </w:p>
    <w:p w:rsidR="00A634B4" w:rsidRPr="00A634B4" w:rsidRDefault="00A634B4" w:rsidP="00DE1578">
      <w:pPr>
        <w:pStyle w:val="1"/>
        <w:keepLines w:val="0"/>
        <w:numPr>
          <w:ilvl w:val="1"/>
          <w:numId w:val="10"/>
        </w:numPr>
        <w:spacing w:before="240" w:after="60" w:line="240" w:lineRule="auto"/>
        <w:jc w:val="center"/>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Состав комплекса системы ВКС.  Объекты оснащения</w:t>
      </w:r>
    </w:p>
    <w:p w:rsidR="00A634B4" w:rsidRPr="00A634B4" w:rsidRDefault="00A634B4" w:rsidP="00A634B4">
      <w:pPr>
        <w:ind w:firstLine="720"/>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В рамках создаваемой системы видеоконференцсвязи необходимо обеспечить оснащение студий ВКС современным комплексом аудиовизуальных средств, предназначенных для комфортного и эффективного проведения совещаний.  </w:t>
      </w:r>
    </w:p>
    <w:p w:rsidR="00A634B4" w:rsidRPr="00A634B4" w:rsidRDefault="00A634B4" w:rsidP="00A634B4">
      <w:pPr>
        <w:ind w:firstLine="720"/>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Объектами оснащения данного проекта являются: </w:t>
      </w:r>
    </w:p>
    <w:p w:rsidR="00A634B4" w:rsidRPr="00A634B4" w:rsidRDefault="00A634B4" w:rsidP="00A634B4">
      <w:pPr>
        <w:ind w:firstLine="720"/>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1. Головной офис</w:t>
      </w:r>
    </w:p>
    <w:p w:rsidR="00A634B4" w:rsidRPr="00A634B4" w:rsidRDefault="00A634B4" w:rsidP="00A634B4">
      <w:pPr>
        <w:ind w:firstLine="720"/>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2. Филиалы</w:t>
      </w:r>
    </w:p>
    <w:p w:rsidR="00A634B4" w:rsidRPr="00A634B4" w:rsidRDefault="00A634B4" w:rsidP="00A634B4">
      <w:pPr>
        <w:ind w:firstLine="720"/>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3. </w:t>
      </w:r>
      <w:proofErr w:type="spellStart"/>
      <w:r w:rsidRPr="00A634B4">
        <w:rPr>
          <w:rFonts w:ascii="Times New Roman" w:hAnsi="Times New Roman" w:cs="Times New Roman"/>
          <w:color w:val="000000" w:themeColor="text1"/>
          <w:szCs w:val="24"/>
        </w:rPr>
        <w:t>Минибанки</w:t>
      </w:r>
      <w:proofErr w:type="spellEnd"/>
    </w:p>
    <w:p w:rsidR="00A634B4" w:rsidRPr="00A634B4" w:rsidRDefault="00A634B4" w:rsidP="00DE1578">
      <w:pPr>
        <w:pStyle w:val="a3"/>
        <w:numPr>
          <w:ilvl w:val="1"/>
          <w:numId w:val="10"/>
        </w:numPr>
        <w:spacing w:after="0" w:line="240" w:lineRule="auto"/>
        <w:jc w:val="both"/>
        <w:outlineLvl w:val="0"/>
        <w:rPr>
          <w:rFonts w:ascii="Times New Roman" w:hAnsi="Times New Roman" w:cs="Times New Roman"/>
          <w:b/>
          <w:color w:val="000000" w:themeColor="text1"/>
          <w:kern w:val="28"/>
        </w:rPr>
      </w:pPr>
      <w:r w:rsidRPr="00A634B4">
        <w:rPr>
          <w:rFonts w:ascii="Times New Roman" w:hAnsi="Times New Roman" w:cs="Times New Roman"/>
          <w:b/>
          <w:color w:val="000000" w:themeColor="text1"/>
        </w:rPr>
        <w:t xml:space="preserve"> </w:t>
      </w:r>
      <w:r w:rsidRPr="00A634B4">
        <w:rPr>
          <w:rFonts w:ascii="Times New Roman" w:hAnsi="Times New Roman" w:cs="Times New Roman"/>
          <w:b/>
          <w:color w:val="000000" w:themeColor="text1"/>
          <w:kern w:val="28"/>
        </w:rPr>
        <w:t>Требования к оборудованию видеоконференции (ВКС)</w:t>
      </w:r>
    </w:p>
    <w:p w:rsidR="00A634B4" w:rsidRPr="00A634B4" w:rsidRDefault="00A634B4" w:rsidP="00A634B4">
      <w:pPr>
        <w:rPr>
          <w:rFonts w:ascii="Times New Roman" w:hAnsi="Times New Roman" w:cs="Times New Roman"/>
          <w:color w:val="000000" w:themeColor="text1"/>
        </w:rPr>
      </w:pPr>
    </w:p>
    <w:p w:rsidR="00A634B4" w:rsidRPr="00A634B4" w:rsidRDefault="00A634B4" w:rsidP="00A634B4">
      <w:pPr>
        <w:jc w:val="both"/>
        <w:rPr>
          <w:rFonts w:ascii="Times New Roman" w:eastAsia="Times New Roman" w:hAnsi="Times New Roman" w:cs="Times New Roman"/>
          <w:color w:val="000000" w:themeColor="text1"/>
          <w:szCs w:val="24"/>
          <w:lang w:val="uz-Cyrl-UZ"/>
        </w:rPr>
      </w:pPr>
      <w:r w:rsidRPr="00A634B4">
        <w:rPr>
          <w:rFonts w:ascii="Times New Roman" w:eastAsia="Times New Roman" w:hAnsi="Times New Roman" w:cs="Times New Roman"/>
          <w:b/>
          <w:color w:val="000000" w:themeColor="text1"/>
          <w:kern w:val="28"/>
          <w:szCs w:val="24"/>
        </w:rPr>
        <w:t xml:space="preserve">Требования к </w:t>
      </w:r>
      <w:proofErr w:type="gramStart"/>
      <w:r w:rsidRPr="00A634B4">
        <w:rPr>
          <w:rFonts w:ascii="Times New Roman" w:eastAsia="Times New Roman" w:hAnsi="Times New Roman" w:cs="Times New Roman"/>
          <w:b/>
          <w:color w:val="000000" w:themeColor="text1"/>
          <w:kern w:val="28"/>
          <w:szCs w:val="24"/>
        </w:rPr>
        <w:t>Программно-аппаратному</w:t>
      </w:r>
      <w:proofErr w:type="gramEnd"/>
      <w:r w:rsidRPr="00A634B4">
        <w:rPr>
          <w:rFonts w:ascii="Times New Roman" w:eastAsia="Times New Roman" w:hAnsi="Times New Roman" w:cs="Times New Roman"/>
          <w:b/>
          <w:color w:val="000000" w:themeColor="text1"/>
          <w:kern w:val="28"/>
          <w:szCs w:val="24"/>
        </w:rPr>
        <w:t xml:space="preserve"> комплекс ВКС (с лицензией на 16 участников и возможностью увеличения до 300) </w:t>
      </w:r>
      <w:r w:rsidRPr="00A634B4">
        <w:rPr>
          <w:rFonts w:ascii="Times New Roman" w:eastAsia="Times New Roman" w:hAnsi="Times New Roman" w:cs="Times New Roman"/>
          <w:color w:val="000000" w:themeColor="text1"/>
          <w:szCs w:val="24"/>
          <w:lang w:val="uz-Cyrl-UZ"/>
        </w:rPr>
        <w:tab/>
      </w:r>
    </w:p>
    <w:p w:rsidR="00A634B4" w:rsidRPr="00A634B4" w:rsidRDefault="00A634B4" w:rsidP="00A634B4">
      <w:pPr>
        <w:pStyle w:val="ListParagraph1"/>
        <w:widowControl/>
        <w:autoSpaceDE/>
        <w:autoSpaceDN/>
        <w:adjustRightInd/>
        <w:spacing w:before="120" w:after="120"/>
        <w:ind w:left="0"/>
        <w:outlineLvl w:val="2"/>
        <w:rPr>
          <w:rFonts w:eastAsia="Times New Roman"/>
          <w:color w:val="000000" w:themeColor="text1"/>
          <w:sz w:val="24"/>
          <w:szCs w:val="24"/>
        </w:rPr>
      </w:pPr>
      <w:r w:rsidRPr="00A634B4">
        <w:rPr>
          <w:rFonts w:eastAsia="Times New Roman"/>
          <w:color w:val="000000" w:themeColor="text1"/>
          <w:sz w:val="24"/>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0"/>
        <w:outlineLvl w:val="2"/>
        <w:rPr>
          <w:rFonts w:eastAsia="Times New Roman"/>
          <w:b/>
          <w:color w:val="000000" w:themeColor="text1"/>
          <w:kern w:val="28"/>
          <w:sz w:val="24"/>
          <w:szCs w:val="24"/>
        </w:rPr>
      </w:pPr>
    </w:p>
    <w:p w:rsidR="00A634B4" w:rsidRPr="00A634B4" w:rsidRDefault="00A634B4" w:rsidP="00A634B4">
      <w:pPr>
        <w:pStyle w:val="ListParagraph1"/>
        <w:widowControl/>
        <w:autoSpaceDE/>
        <w:autoSpaceDN/>
        <w:adjustRightInd/>
        <w:spacing w:before="120" w:after="120"/>
        <w:jc w:val="center"/>
        <w:outlineLvl w:val="2"/>
        <w:rPr>
          <w:rFonts w:eastAsia="Times New Roman"/>
          <w:color w:val="000000" w:themeColor="text1"/>
          <w:sz w:val="24"/>
          <w:szCs w:val="24"/>
        </w:rPr>
      </w:pPr>
      <w:r w:rsidRPr="00A634B4">
        <w:rPr>
          <w:rFonts w:eastAsia="Times New Roman"/>
          <w:b/>
          <w:color w:val="000000" w:themeColor="text1"/>
          <w:kern w:val="28"/>
          <w:sz w:val="24"/>
          <w:szCs w:val="24"/>
        </w:rPr>
        <w:t>Программно-аппаратный комплекс ВКС (с лицензией на 16 участников и возможностью увеличения до 300) (тип№2,5) - 1 шт.</w:t>
      </w:r>
    </w:p>
    <w:p w:rsidR="00A634B4" w:rsidRPr="00A634B4" w:rsidRDefault="00A634B4" w:rsidP="00A634B4">
      <w:pPr>
        <w:pStyle w:val="1"/>
        <w:shd w:val="clear" w:color="auto" w:fill="FFFFFF"/>
        <w:rPr>
          <w:rFonts w:ascii="Times New Roman" w:hAnsi="Times New Roman" w:cs="Times New Roman"/>
          <w:color w:val="000000" w:themeColor="text1"/>
        </w:rPr>
      </w:pPr>
      <w:r w:rsidRPr="00A634B4">
        <w:rPr>
          <w:rFonts w:ascii="Times New Roman" w:hAnsi="Times New Roman" w:cs="Times New Roman"/>
          <w:color w:val="000000" w:themeColor="text1"/>
          <w:kern w:val="28"/>
          <w:sz w:val="24"/>
          <w:szCs w:val="24"/>
        </w:rPr>
        <w:t>Технические характеристики:</w:t>
      </w:r>
    </w:p>
    <w:p w:rsidR="00A634B4" w:rsidRPr="00A634B4" w:rsidRDefault="00A634B4" w:rsidP="00A634B4">
      <w:pPr>
        <w:jc w:val="both"/>
        <w:rPr>
          <w:rFonts w:ascii="Times New Roman" w:hAnsi="Times New Roman" w:cs="Times New Roman"/>
          <w:color w:val="000000" w:themeColor="text1"/>
          <w:szCs w:val="24"/>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2"/>
        <w:gridCol w:w="6228"/>
      </w:tblGrid>
      <w:tr w:rsidR="00A634B4" w:rsidRPr="00A634B4" w:rsidTr="00665227">
        <w:trPr>
          <w:trHeight w:val="690"/>
        </w:trPr>
        <w:tc>
          <w:tcPr>
            <w:tcW w:w="2765" w:type="dxa"/>
            <w:shd w:val="clear" w:color="auto" w:fill="auto"/>
          </w:tcPr>
          <w:p w:rsidR="00A634B4" w:rsidRPr="00A634B4" w:rsidRDefault="00A634B4" w:rsidP="00665227">
            <w:pPr>
              <w:pStyle w:val="TableParagraph"/>
              <w:spacing w:before="9"/>
              <w:rPr>
                <w:rFonts w:ascii="Times New Roman" w:eastAsia="Times New Roman" w:hAnsi="Times New Roman" w:cs="Times New Roman"/>
                <w:color w:val="000000" w:themeColor="text1"/>
                <w:sz w:val="24"/>
                <w:szCs w:val="24"/>
                <w:lang w:bidi="ar-SA"/>
              </w:rPr>
            </w:pPr>
          </w:p>
          <w:p w:rsidR="00A634B4" w:rsidRPr="00A634B4" w:rsidRDefault="00A634B4" w:rsidP="00665227">
            <w:pPr>
              <w:pStyle w:val="TableParagraph"/>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Функции</w:t>
            </w:r>
          </w:p>
        </w:tc>
        <w:tc>
          <w:tcPr>
            <w:tcW w:w="8173" w:type="dxa"/>
            <w:shd w:val="clear" w:color="auto" w:fill="auto"/>
          </w:tcPr>
          <w:p w:rsidR="00A634B4" w:rsidRPr="00A634B4" w:rsidRDefault="00A634B4" w:rsidP="00665227">
            <w:pPr>
              <w:pStyle w:val="TableParagraph"/>
              <w:spacing w:before="61" w:line="189" w:lineRule="auto"/>
              <w:ind w:left="79" w:right="473"/>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Встроенный видеосервер многоточечной конференции (MCU), сервер регистрации SIP, сервер NAT </w:t>
            </w:r>
            <w:proofErr w:type="spellStart"/>
            <w:r w:rsidRPr="00A634B4">
              <w:rPr>
                <w:rFonts w:ascii="Times New Roman" w:eastAsia="Times New Roman" w:hAnsi="Times New Roman" w:cs="Times New Roman"/>
                <w:color w:val="000000" w:themeColor="text1"/>
                <w:sz w:val="24"/>
                <w:szCs w:val="24"/>
                <w:lang w:bidi="ar-SA"/>
              </w:rPr>
              <w:t>Traversal</w:t>
            </w:r>
            <w:proofErr w:type="spellEnd"/>
            <w:r w:rsidRPr="00A634B4">
              <w:rPr>
                <w:rFonts w:ascii="Times New Roman" w:eastAsia="Times New Roman" w:hAnsi="Times New Roman" w:cs="Times New Roman"/>
                <w:color w:val="000000" w:themeColor="text1"/>
                <w:sz w:val="24"/>
                <w:szCs w:val="24"/>
                <w:lang w:bidi="ar-SA"/>
              </w:rPr>
              <w:t xml:space="preserve">, корпоративный сервер для организации групповой работы, диспетчер контактов, сервер записи/хранения данных, </w:t>
            </w:r>
            <w:proofErr w:type="spellStart"/>
            <w:r w:rsidRPr="00A634B4">
              <w:rPr>
                <w:rFonts w:ascii="Times New Roman" w:eastAsia="Times New Roman" w:hAnsi="Times New Roman" w:cs="Times New Roman"/>
                <w:color w:val="000000" w:themeColor="text1"/>
                <w:sz w:val="24"/>
                <w:szCs w:val="24"/>
                <w:lang w:bidi="ar-SA"/>
              </w:rPr>
              <w:t>WebRTC</w:t>
            </w:r>
            <w:proofErr w:type="spellEnd"/>
            <w:r w:rsidRPr="00A634B4">
              <w:rPr>
                <w:rFonts w:ascii="Times New Roman" w:eastAsia="Times New Roman" w:hAnsi="Times New Roman" w:cs="Times New Roman"/>
                <w:color w:val="000000" w:themeColor="text1"/>
                <w:sz w:val="24"/>
                <w:szCs w:val="24"/>
                <w:lang w:bidi="ar-SA"/>
              </w:rPr>
              <w:t xml:space="preserve"> сервер</w:t>
            </w:r>
          </w:p>
        </w:tc>
      </w:tr>
      <w:tr w:rsidR="00A634B4" w:rsidRPr="00A634B4" w:rsidTr="00665227">
        <w:trPr>
          <w:trHeight w:val="1874"/>
        </w:trPr>
        <w:tc>
          <w:tcPr>
            <w:tcW w:w="2765" w:type="dxa"/>
            <w:shd w:val="clear" w:color="auto" w:fill="auto"/>
          </w:tcPr>
          <w:p w:rsidR="00A634B4" w:rsidRPr="00A634B4" w:rsidRDefault="00A634B4" w:rsidP="00665227">
            <w:pPr>
              <w:pStyle w:val="TableParagraph"/>
              <w:spacing w:before="4"/>
              <w:rPr>
                <w:rFonts w:ascii="Times New Roman" w:eastAsia="Times New Roman" w:hAnsi="Times New Roman" w:cs="Times New Roman"/>
                <w:color w:val="000000" w:themeColor="text1"/>
                <w:sz w:val="24"/>
                <w:szCs w:val="24"/>
                <w:lang w:bidi="ar-SA"/>
              </w:rPr>
            </w:pPr>
          </w:p>
          <w:p w:rsidR="00A634B4" w:rsidRPr="00A634B4" w:rsidRDefault="00A634B4" w:rsidP="00665227">
            <w:pPr>
              <w:pStyle w:val="TableParagraph"/>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Возможности</w:t>
            </w:r>
          </w:p>
        </w:tc>
        <w:tc>
          <w:tcPr>
            <w:tcW w:w="8173" w:type="dxa"/>
            <w:shd w:val="clear" w:color="auto" w:fill="auto"/>
          </w:tcPr>
          <w:p w:rsidR="00A634B4" w:rsidRPr="00A634B4" w:rsidRDefault="00A634B4" w:rsidP="00665227">
            <w:pPr>
              <w:pStyle w:val="TableParagraph"/>
              <w:spacing w:before="12" w:line="227" w:lineRule="exact"/>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120-точечный 1080p 30fps H.264 вид</w:t>
            </w:r>
            <w:proofErr w:type="gramStart"/>
            <w:r w:rsidRPr="00A634B4">
              <w:rPr>
                <w:rFonts w:ascii="Times New Roman" w:eastAsia="Times New Roman" w:hAnsi="Times New Roman" w:cs="Times New Roman"/>
                <w:color w:val="000000" w:themeColor="text1"/>
                <w:sz w:val="24"/>
                <w:szCs w:val="24"/>
                <w:lang w:bidi="ar-SA"/>
              </w:rPr>
              <w:t>ео/ау</w:t>
            </w:r>
            <w:proofErr w:type="gramEnd"/>
            <w:r w:rsidRPr="00A634B4">
              <w:rPr>
                <w:rFonts w:ascii="Times New Roman" w:eastAsia="Times New Roman" w:hAnsi="Times New Roman" w:cs="Times New Roman"/>
                <w:color w:val="000000" w:themeColor="text1"/>
                <w:sz w:val="24"/>
                <w:szCs w:val="24"/>
                <w:lang w:bidi="ar-SA"/>
              </w:rPr>
              <w:t>дио MCU</w:t>
            </w:r>
          </w:p>
          <w:p w:rsidR="00A634B4" w:rsidRPr="00A634B4" w:rsidRDefault="00A634B4" w:rsidP="00665227">
            <w:pPr>
              <w:pStyle w:val="TableParagraph"/>
              <w:spacing w:before="15" w:line="189" w:lineRule="auto"/>
              <w:ind w:left="79" w:right="121"/>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До 300 участников (устройств) при 2-сторонней аудио или 1-сторонней 1080p 30fps H.264/ VP8 видео трансляции, поддерживает шлюз H.323</w:t>
            </w:r>
          </w:p>
          <w:p w:rsidR="00A634B4" w:rsidRPr="00A634B4" w:rsidRDefault="00A634B4" w:rsidP="00665227">
            <w:pPr>
              <w:pStyle w:val="TableParagraph"/>
              <w:spacing w:before="15" w:line="189" w:lineRule="auto"/>
              <w:ind w:left="79" w:right="121"/>
              <w:rPr>
                <w:rFonts w:ascii="Times New Roman" w:eastAsia="Times New Roman" w:hAnsi="Times New Roman" w:cs="Times New Roman"/>
                <w:color w:val="000000" w:themeColor="text1"/>
                <w:sz w:val="24"/>
                <w:szCs w:val="24"/>
                <w:lang w:bidi="ar-SA"/>
              </w:rPr>
            </w:pPr>
          </w:p>
          <w:p w:rsidR="00A634B4" w:rsidRPr="00A634B4" w:rsidRDefault="00A634B4" w:rsidP="00665227">
            <w:pPr>
              <w:pStyle w:val="TableParagraph"/>
              <w:spacing w:line="184" w:lineRule="exact"/>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До 10 одновременно используемых конференций</w:t>
            </w:r>
          </w:p>
          <w:p w:rsidR="00A634B4" w:rsidRPr="00A634B4" w:rsidRDefault="00A634B4" w:rsidP="00665227">
            <w:pPr>
              <w:pStyle w:val="TableParagraph"/>
              <w:spacing w:line="224" w:lineRule="exact"/>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Поддерживает до 50 двухсторонних встреч или 10 трехсторонних встреч</w:t>
            </w:r>
          </w:p>
        </w:tc>
      </w:tr>
      <w:tr w:rsidR="00A634B4" w:rsidRPr="00A634B4" w:rsidTr="00665227">
        <w:trPr>
          <w:trHeight w:val="502"/>
        </w:trPr>
        <w:tc>
          <w:tcPr>
            <w:tcW w:w="2765" w:type="dxa"/>
            <w:shd w:val="clear" w:color="auto" w:fill="auto"/>
          </w:tcPr>
          <w:p w:rsidR="00A634B4" w:rsidRPr="00A634B4" w:rsidRDefault="00A634B4" w:rsidP="00665227">
            <w:pPr>
              <w:pStyle w:val="TableParagraph"/>
              <w:spacing w:before="151"/>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Видео</w:t>
            </w:r>
          </w:p>
        </w:tc>
        <w:tc>
          <w:tcPr>
            <w:tcW w:w="8173" w:type="dxa"/>
            <w:shd w:val="clear" w:color="auto" w:fill="auto"/>
          </w:tcPr>
          <w:p w:rsidR="00A634B4" w:rsidRPr="00A634B4" w:rsidRDefault="00A634B4" w:rsidP="00665227">
            <w:pPr>
              <w:pStyle w:val="TableParagraph"/>
              <w:spacing w:before="38" w:line="208" w:lineRule="auto"/>
              <w:ind w:left="79" w:right="1008"/>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H.264 BP/MP/HP, VP8, и HEVC/H.265 с разрешением до 1080p 30fps и </w:t>
            </w:r>
            <w:proofErr w:type="spellStart"/>
            <w:r w:rsidRPr="00A634B4">
              <w:rPr>
                <w:rFonts w:ascii="Times New Roman" w:eastAsia="Times New Roman" w:hAnsi="Times New Roman" w:cs="Times New Roman"/>
                <w:color w:val="000000" w:themeColor="text1"/>
                <w:sz w:val="24"/>
                <w:szCs w:val="24"/>
                <w:lang w:bidi="ar-SA"/>
              </w:rPr>
              <w:t>битрейтом</w:t>
            </w:r>
            <w:proofErr w:type="spellEnd"/>
            <w:r w:rsidRPr="00A634B4">
              <w:rPr>
                <w:rFonts w:ascii="Times New Roman" w:eastAsia="Times New Roman" w:hAnsi="Times New Roman" w:cs="Times New Roman"/>
                <w:color w:val="000000" w:themeColor="text1"/>
                <w:sz w:val="24"/>
                <w:szCs w:val="24"/>
                <w:lang w:bidi="ar-SA"/>
              </w:rPr>
              <w:t xml:space="preserve"> 6Мб/</w:t>
            </w:r>
            <w:proofErr w:type="gramStart"/>
            <w:r w:rsidRPr="00A634B4">
              <w:rPr>
                <w:rFonts w:ascii="Times New Roman" w:eastAsia="Times New Roman" w:hAnsi="Times New Roman" w:cs="Times New Roman"/>
                <w:color w:val="000000" w:themeColor="text1"/>
                <w:sz w:val="24"/>
                <w:szCs w:val="24"/>
                <w:lang w:bidi="ar-SA"/>
              </w:rPr>
              <w:t>с</w:t>
            </w:r>
            <w:proofErr w:type="gramEnd"/>
            <w:r w:rsidRPr="00A634B4">
              <w:rPr>
                <w:rFonts w:ascii="Times New Roman" w:eastAsia="Times New Roman" w:hAnsi="Times New Roman" w:cs="Times New Roman"/>
                <w:color w:val="000000" w:themeColor="text1"/>
                <w:sz w:val="24"/>
                <w:szCs w:val="24"/>
                <w:lang w:bidi="ar-SA"/>
              </w:rPr>
              <w:t xml:space="preserve"> на трансляцию</w:t>
            </w:r>
          </w:p>
        </w:tc>
      </w:tr>
      <w:tr w:rsidR="00A634B4" w:rsidRPr="00A634B4" w:rsidTr="00665227">
        <w:trPr>
          <w:trHeight w:val="299"/>
        </w:trPr>
        <w:tc>
          <w:tcPr>
            <w:tcW w:w="2765" w:type="dxa"/>
            <w:shd w:val="clear" w:color="auto" w:fill="auto"/>
          </w:tcPr>
          <w:p w:rsidR="00A634B4" w:rsidRPr="00A634B4" w:rsidRDefault="00A634B4" w:rsidP="00665227">
            <w:pPr>
              <w:pStyle w:val="TableParagraph"/>
              <w:spacing w:before="49"/>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Аудио</w:t>
            </w:r>
          </w:p>
        </w:tc>
        <w:tc>
          <w:tcPr>
            <w:tcW w:w="8173" w:type="dxa"/>
            <w:shd w:val="clear" w:color="auto" w:fill="auto"/>
          </w:tcPr>
          <w:p w:rsidR="00A634B4" w:rsidRPr="00A634B4" w:rsidRDefault="00A634B4" w:rsidP="00665227">
            <w:pPr>
              <w:pStyle w:val="TableParagraph"/>
              <w:spacing w:before="20"/>
              <w:ind w:left="79"/>
              <w:rPr>
                <w:rFonts w:ascii="Times New Roman" w:eastAsia="Times New Roman" w:hAnsi="Times New Roman" w:cs="Times New Roman"/>
                <w:color w:val="000000" w:themeColor="text1"/>
                <w:sz w:val="24"/>
                <w:szCs w:val="24"/>
                <w:lang w:bidi="ar-SA"/>
              </w:rPr>
            </w:pPr>
            <w:proofErr w:type="spellStart"/>
            <w:r w:rsidRPr="00A634B4">
              <w:rPr>
                <w:rFonts w:ascii="Times New Roman" w:eastAsia="Times New Roman" w:hAnsi="Times New Roman" w:cs="Times New Roman"/>
                <w:color w:val="000000" w:themeColor="text1"/>
                <w:sz w:val="24"/>
                <w:szCs w:val="24"/>
                <w:lang w:bidi="ar-SA"/>
              </w:rPr>
              <w:t>Opus</w:t>
            </w:r>
            <w:proofErr w:type="spellEnd"/>
            <w:r w:rsidRPr="00A634B4">
              <w:rPr>
                <w:rFonts w:ascii="Times New Roman" w:eastAsia="Times New Roman" w:hAnsi="Times New Roman" w:cs="Times New Roman"/>
                <w:color w:val="000000" w:themeColor="text1"/>
                <w:sz w:val="24"/>
                <w:szCs w:val="24"/>
                <w:lang w:bidi="ar-SA"/>
              </w:rPr>
              <w:t>, G.722, G.711a/u, микширование широкополосных аудио сигналов до 48кГц</w:t>
            </w:r>
          </w:p>
        </w:tc>
      </w:tr>
      <w:tr w:rsidR="00A634B4" w:rsidRPr="00A634B4" w:rsidTr="00665227">
        <w:trPr>
          <w:trHeight w:val="882"/>
        </w:trPr>
        <w:tc>
          <w:tcPr>
            <w:tcW w:w="2765" w:type="dxa"/>
            <w:shd w:val="clear" w:color="auto" w:fill="auto"/>
          </w:tcPr>
          <w:p w:rsidR="00A634B4" w:rsidRPr="00A634B4" w:rsidRDefault="00A634B4" w:rsidP="00665227">
            <w:pPr>
              <w:pStyle w:val="TableParagraph"/>
              <w:spacing w:before="7"/>
              <w:rPr>
                <w:rFonts w:ascii="Times New Roman" w:eastAsia="Times New Roman" w:hAnsi="Times New Roman" w:cs="Times New Roman"/>
                <w:color w:val="000000" w:themeColor="text1"/>
                <w:sz w:val="24"/>
                <w:szCs w:val="24"/>
                <w:lang w:bidi="ar-SA"/>
              </w:rPr>
            </w:pPr>
          </w:p>
          <w:p w:rsidR="00A634B4" w:rsidRPr="00A634B4" w:rsidRDefault="00A634B4" w:rsidP="00665227">
            <w:pPr>
              <w:pStyle w:val="TableParagraph"/>
              <w:ind w:right="79"/>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Подавление колебания</w:t>
            </w:r>
          </w:p>
          <w:p w:rsidR="00A634B4" w:rsidRPr="00A634B4" w:rsidRDefault="00A634B4" w:rsidP="00665227">
            <w:pPr>
              <w:pStyle w:val="TableParagraph"/>
              <w:spacing w:before="9"/>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задержки</w:t>
            </w:r>
          </w:p>
        </w:tc>
        <w:tc>
          <w:tcPr>
            <w:tcW w:w="8173" w:type="dxa"/>
            <w:shd w:val="clear" w:color="auto" w:fill="auto"/>
          </w:tcPr>
          <w:p w:rsidR="00A634B4" w:rsidRPr="00A634B4" w:rsidRDefault="00A634B4" w:rsidP="00665227">
            <w:pPr>
              <w:pStyle w:val="TableParagraph"/>
              <w:spacing w:before="53" w:line="189" w:lineRule="auto"/>
              <w:ind w:left="79" w:right="473"/>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Алгоритм, отвечающий за подавление колебания задержки, который обеспечивает отличное качество картинки и звука при потере до 30% пакетов</w:t>
            </w:r>
          </w:p>
          <w:p w:rsidR="00A634B4" w:rsidRPr="00A634B4" w:rsidRDefault="00A634B4" w:rsidP="00665227">
            <w:pPr>
              <w:pStyle w:val="TableParagraph"/>
              <w:spacing w:line="189" w:lineRule="auto"/>
              <w:ind w:left="79" w:right="473"/>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Интеллектуальная адаптация для динамического переключения полосы пропускания между 64 Кбит/с и 6 Мбит/</w:t>
            </w:r>
            <w:proofErr w:type="gramStart"/>
            <w:r w:rsidRPr="00A634B4">
              <w:rPr>
                <w:rFonts w:ascii="Times New Roman" w:eastAsia="Times New Roman" w:hAnsi="Times New Roman" w:cs="Times New Roman"/>
                <w:color w:val="000000" w:themeColor="text1"/>
                <w:sz w:val="24"/>
                <w:szCs w:val="24"/>
                <w:lang w:bidi="ar-SA"/>
              </w:rPr>
              <w:t>с</w:t>
            </w:r>
            <w:proofErr w:type="gramEnd"/>
            <w:r w:rsidRPr="00A634B4">
              <w:rPr>
                <w:rFonts w:ascii="Times New Roman" w:eastAsia="Times New Roman" w:hAnsi="Times New Roman" w:cs="Times New Roman"/>
                <w:color w:val="000000" w:themeColor="text1"/>
                <w:sz w:val="24"/>
                <w:szCs w:val="24"/>
                <w:lang w:bidi="ar-SA"/>
              </w:rPr>
              <w:t xml:space="preserve"> </w:t>
            </w:r>
            <w:proofErr w:type="gramStart"/>
            <w:r w:rsidRPr="00A634B4">
              <w:rPr>
                <w:rFonts w:ascii="Times New Roman" w:eastAsia="Times New Roman" w:hAnsi="Times New Roman" w:cs="Times New Roman"/>
                <w:color w:val="000000" w:themeColor="text1"/>
                <w:sz w:val="24"/>
                <w:szCs w:val="24"/>
                <w:lang w:bidi="ar-SA"/>
              </w:rPr>
              <w:t>на</w:t>
            </w:r>
            <w:proofErr w:type="gramEnd"/>
            <w:r w:rsidRPr="00A634B4">
              <w:rPr>
                <w:rFonts w:ascii="Times New Roman" w:eastAsia="Times New Roman" w:hAnsi="Times New Roman" w:cs="Times New Roman"/>
                <w:color w:val="000000" w:themeColor="text1"/>
                <w:sz w:val="24"/>
                <w:szCs w:val="24"/>
                <w:lang w:bidi="ar-SA"/>
              </w:rPr>
              <w:t xml:space="preserve"> основе состояния сети</w:t>
            </w:r>
          </w:p>
        </w:tc>
      </w:tr>
      <w:tr w:rsidR="00A634B4" w:rsidRPr="00A634B4" w:rsidTr="00665227">
        <w:trPr>
          <w:trHeight w:val="882"/>
        </w:trPr>
        <w:tc>
          <w:tcPr>
            <w:tcW w:w="2765" w:type="dxa"/>
            <w:shd w:val="clear" w:color="auto" w:fill="auto"/>
          </w:tcPr>
          <w:p w:rsidR="00A634B4" w:rsidRPr="00A634B4" w:rsidRDefault="00A634B4" w:rsidP="00665227">
            <w:pPr>
              <w:pStyle w:val="TableParagraph"/>
              <w:spacing w:before="2"/>
              <w:rPr>
                <w:rFonts w:ascii="Times New Roman" w:eastAsia="Times New Roman" w:hAnsi="Times New Roman" w:cs="Times New Roman"/>
                <w:color w:val="000000" w:themeColor="text1"/>
                <w:sz w:val="24"/>
                <w:szCs w:val="24"/>
                <w:lang w:bidi="ar-SA"/>
              </w:rPr>
            </w:pPr>
          </w:p>
          <w:p w:rsidR="00A634B4" w:rsidRPr="00A634B4" w:rsidRDefault="00A634B4" w:rsidP="00665227">
            <w:pPr>
              <w:pStyle w:val="TableParagraph"/>
              <w:spacing w:before="1"/>
              <w:ind w:right="79"/>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Безопасность</w:t>
            </w:r>
          </w:p>
        </w:tc>
        <w:tc>
          <w:tcPr>
            <w:tcW w:w="8173" w:type="dxa"/>
            <w:shd w:val="clear" w:color="auto" w:fill="auto"/>
          </w:tcPr>
          <w:p w:rsidR="00A634B4" w:rsidRPr="00A634B4" w:rsidRDefault="00A634B4" w:rsidP="00665227">
            <w:pPr>
              <w:pStyle w:val="TableParagraph"/>
              <w:spacing w:before="53" w:line="189" w:lineRule="auto"/>
              <w:ind w:left="79" w:right="13"/>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Поддержка HTTPS и WSS/DTLS-SRTP шифрования для </w:t>
            </w:r>
            <w:proofErr w:type="spellStart"/>
            <w:r w:rsidRPr="00A634B4">
              <w:rPr>
                <w:rFonts w:ascii="Times New Roman" w:eastAsia="Times New Roman" w:hAnsi="Times New Roman" w:cs="Times New Roman"/>
                <w:color w:val="000000" w:themeColor="text1"/>
                <w:sz w:val="24"/>
                <w:szCs w:val="24"/>
                <w:lang w:bidi="ar-SA"/>
              </w:rPr>
              <w:t>WebRTC</w:t>
            </w:r>
            <w:proofErr w:type="spellEnd"/>
            <w:r w:rsidRPr="00A634B4">
              <w:rPr>
                <w:rFonts w:ascii="Times New Roman" w:eastAsia="Times New Roman" w:hAnsi="Times New Roman" w:cs="Times New Roman"/>
                <w:color w:val="000000" w:themeColor="text1"/>
                <w:sz w:val="24"/>
                <w:szCs w:val="24"/>
                <w:lang w:bidi="ar-SA"/>
              </w:rPr>
              <w:t>, и TLS/SRTP шифрования для SIP</w:t>
            </w:r>
          </w:p>
          <w:p w:rsidR="00A634B4" w:rsidRPr="00A634B4" w:rsidRDefault="00A634B4" w:rsidP="00665227">
            <w:pPr>
              <w:pStyle w:val="TableParagraph"/>
              <w:spacing w:line="189" w:lineRule="auto"/>
              <w:ind w:left="79" w:right="238"/>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Поддерживает настройки статической защиты, включая </w:t>
            </w:r>
            <w:proofErr w:type="spellStart"/>
            <w:r w:rsidRPr="00A634B4">
              <w:rPr>
                <w:rFonts w:ascii="Times New Roman" w:eastAsia="Times New Roman" w:hAnsi="Times New Roman" w:cs="Times New Roman"/>
                <w:color w:val="000000" w:themeColor="text1"/>
                <w:sz w:val="24"/>
                <w:szCs w:val="24"/>
                <w:lang w:bidi="ar-SA"/>
              </w:rPr>
              <w:t>Ping</w:t>
            </w:r>
            <w:proofErr w:type="spellEnd"/>
            <w:r w:rsidRPr="00A634B4">
              <w:rPr>
                <w:rFonts w:ascii="Times New Roman" w:eastAsia="Times New Roman" w:hAnsi="Times New Roman" w:cs="Times New Roman"/>
                <w:color w:val="000000" w:themeColor="text1"/>
                <w:sz w:val="24"/>
                <w:szCs w:val="24"/>
                <w:lang w:bidi="ar-SA"/>
              </w:rPr>
              <w:t xml:space="preserve"> </w:t>
            </w:r>
            <w:proofErr w:type="spellStart"/>
            <w:r w:rsidRPr="00A634B4">
              <w:rPr>
                <w:rFonts w:ascii="Times New Roman" w:eastAsia="Times New Roman" w:hAnsi="Times New Roman" w:cs="Times New Roman"/>
                <w:color w:val="000000" w:themeColor="text1"/>
                <w:sz w:val="24"/>
                <w:szCs w:val="24"/>
                <w:lang w:bidi="ar-SA"/>
              </w:rPr>
              <w:t>Defense</w:t>
            </w:r>
            <w:proofErr w:type="spellEnd"/>
            <w:r w:rsidRPr="00A634B4">
              <w:rPr>
                <w:rFonts w:ascii="Times New Roman" w:eastAsia="Times New Roman" w:hAnsi="Times New Roman" w:cs="Times New Roman"/>
                <w:color w:val="000000" w:themeColor="text1"/>
                <w:sz w:val="24"/>
                <w:szCs w:val="24"/>
                <w:lang w:bidi="ar-SA"/>
              </w:rPr>
              <w:t>, SYN-</w:t>
            </w:r>
            <w:proofErr w:type="spellStart"/>
            <w:r w:rsidRPr="00A634B4">
              <w:rPr>
                <w:rFonts w:ascii="Times New Roman" w:eastAsia="Times New Roman" w:hAnsi="Times New Roman" w:cs="Times New Roman"/>
                <w:color w:val="000000" w:themeColor="text1"/>
                <w:sz w:val="24"/>
                <w:szCs w:val="24"/>
                <w:lang w:bidi="ar-SA"/>
              </w:rPr>
              <w:t>Flood</w:t>
            </w:r>
            <w:proofErr w:type="spellEnd"/>
            <w:r w:rsidRPr="00A634B4">
              <w:rPr>
                <w:rFonts w:ascii="Times New Roman" w:eastAsia="Times New Roman" w:hAnsi="Times New Roman" w:cs="Times New Roman"/>
                <w:color w:val="000000" w:themeColor="text1"/>
                <w:sz w:val="24"/>
                <w:szCs w:val="24"/>
                <w:lang w:bidi="ar-SA"/>
              </w:rPr>
              <w:t xml:space="preserve"> </w:t>
            </w:r>
            <w:proofErr w:type="spellStart"/>
            <w:r w:rsidRPr="00A634B4">
              <w:rPr>
                <w:rFonts w:ascii="Times New Roman" w:eastAsia="Times New Roman" w:hAnsi="Times New Roman" w:cs="Times New Roman"/>
                <w:color w:val="000000" w:themeColor="text1"/>
                <w:sz w:val="24"/>
                <w:szCs w:val="24"/>
                <w:lang w:bidi="ar-SA"/>
              </w:rPr>
              <w:t>Defense</w:t>
            </w:r>
            <w:proofErr w:type="spellEnd"/>
            <w:r w:rsidRPr="00A634B4">
              <w:rPr>
                <w:rFonts w:ascii="Times New Roman" w:eastAsia="Times New Roman" w:hAnsi="Times New Roman" w:cs="Times New Roman"/>
                <w:color w:val="000000" w:themeColor="text1"/>
                <w:sz w:val="24"/>
                <w:szCs w:val="24"/>
                <w:lang w:bidi="ar-SA"/>
              </w:rPr>
              <w:t xml:space="preserve">, </w:t>
            </w:r>
            <w:proofErr w:type="spellStart"/>
            <w:r w:rsidRPr="00A634B4">
              <w:rPr>
                <w:rFonts w:ascii="Times New Roman" w:eastAsia="Times New Roman" w:hAnsi="Times New Roman" w:cs="Times New Roman"/>
                <w:color w:val="000000" w:themeColor="text1"/>
                <w:sz w:val="24"/>
                <w:szCs w:val="24"/>
                <w:lang w:bidi="ar-SA"/>
              </w:rPr>
              <w:t>Ping-of-Defense</w:t>
            </w:r>
            <w:proofErr w:type="spellEnd"/>
            <w:r w:rsidRPr="00A634B4">
              <w:rPr>
                <w:rFonts w:ascii="Times New Roman" w:eastAsia="Times New Roman" w:hAnsi="Times New Roman" w:cs="Times New Roman"/>
                <w:color w:val="000000" w:themeColor="text1"/>
                <w:sz w:val="24"/>
                <w:szCs w:val="24"/>
                <w:lang w:bidi="ar-SA"/>
              </w:rPr>
              <w:t xml:space="preserve"> и Fail2Ban.</w:t>
            </w:r>
          </w:p>
        </w:tc>
      </w:tr>
      <w:tr w:rsidR="00A634B4" w:rsidRPr="00A634B4" w:rsidTr="00665227">
        <w:trPr>
          <w:trHeight w:val="882"/>
        </w:trPr>
        <w:tc>
          <w:tcPr>
            <w:tcW w:w="2765" w:type="dxa"/>
            <w:shd w:val="clear" w:color="auto" w:fill="auto"/>
          </w:tcPr>
          <w:p w:rsidR="00A634B4" w:rsidRPr="00A634B4" w:rsidRDefault="00A634B4" w:rsidP="00665227">
            <w:pPr>
              <w:pStyle w:val="TableParagraph"/>
              <w:spacing w:before="2"/>
              <w:rPr>
                <w:rFonts w:ascii="Times New Roman" w:eastAsia="Times New Roman" w:hAnsi="Times New Roman" w:cs="Times New Roman"/>
                <w:color w:val="000000" w:themeColor="text1"/>
                <w:sz w:val="24"/>
                <w:szCs w:val="24"/>
                <w:lang w:bidi="ar-SA"/>
              </w:rPr>
            </w:pPr>
          </w:p>
          <w:p w:rsidR="00A634B4" w:rsidRPr="00A634B4" w:rsidRDefault="00A634B4" w:rsidP="00665227">
            <w:pPr>
              <w:pStyle w:val="TableParagraph"/>
              <w:spacing w:before="1"/>
              <w:ind w:right="77"/>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Отображение видео</w:t>
            </w:r>
          </w:p>
        </w:tc>
        <w:tc>
          <w:tcPr>
            <w:tcW w:w="8173" w:type="dxa"/>
            <w:shd w:val="clear" w:color="auto" w:fill="auto"/>
          </w:tcPr>
          <w:p w:rsidR="00A634B4" w:rsidRPr="00A634B4" w:rsidRDefault="00A634B4" w:rsidP="00665227">
            <w:pPr>
              <w:pStyle w:val="TableParagraph"/>
              <w:spacing w:before="53" w:line="189" w:lineRule="auto"/>
              <w:ind w:left="79" w:right="1491"/>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Поддержка 2x2/3x3/4x4/5x5/6x6/7x7 видео компоновки, или 1 </w:t>
            </w:r>
            <w:proofErr w:type="gramStart"/>
            <w:r w:rsidRPr="00A634B4">
              <w:rPr>
                <w:rFonts w:ascii="Times New Roman" w:eastAsia="Times New Roman" w:hAnsi="Times New Roman" w:cs="Times New Roman"/>
                <w:color w:val="000000" w:themeColor="text1"/>
                <w:sz w:val="24"/>
                <w:szCs w:val="24"/>
                <w:lang w:bidi="ar-SA"/>
              </w:rPr>
              <w:t>Главный</w:t>
            </w:r>
            <w:proofErr w:type="gramEnd"/>
            <w:r w:rsidRPr="00A634B4">
              <w:rPr>
                <w:rFonts w:ascii="Times New Roman" w:eastAsia="Times New Roman" w:hAnsi="Times New Roman" w:cs="Times New Roman"/>
                <w:color w:val="000000" w:themeColor="text1"/>
                <w:sz w:val="24"/>
                <w:szCs w:val="24"/>
                <w:lang w:bidi="ar-SA"/>
              </w:rPr>
              <w:t xml:space="preserve"> + N Второстепенных (до 7 второстепенных)</w:t>
            </w:r>
          </w:p>
          <w:p w:rsidR="00A634B4" w:rsidRPr="00A634B4" w:rsidRDefault="00A634B4" w:rsidP="00665227">
            <w:pPr>
              <w:pStyle w:val="TableParagraph"/>
              <w:spacing w:line="189" w:lineRule="auto"/>
              <w:ind w:left="79" w:right="473"/>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Новые функции: одна встреча может быть настроена в 3 макетах. </w:t>
            </w:r>
            <w:proofErr w:type="spellStart"/>
            <w:r w:rsidRPr="00A634B4">
              <w:rPr>
                <w:rFonts w:ascii="Times New Roman" w:eastAsia="Times New Roman" w:hAnsi="Times New Roman" w:cs="Times New Roman"/>
                <w:color w:val="000000" w:themeColor="text1"/>
                <w:sz w:val="24"/>
                <w:szCs w:val="24"/>
                <w:lang w:bidi="ar-SA"/>
              </w:rPr>
              <w:t>WebRTC</w:t>
            </w:r>
            <w:proofErr w:type="spellEnd"/>
            <w:r w:rsidRPr="00A634B4">
              <w:rPr>
                <w:rFonts w:ascii="Times New Roman" w:eastAsia="Times New Roman" w:hAnsi="Times New Roman" w:cs="Times New Roman"/>
                <w:color w:val="000000" w:themeColor="text1"/>
                <w:sz w:val="24"/>
                <w:szCs w:val="24"/>
                <w:lang w:bidi="ar-SA"/>
              </w:rPr>
              <w:t xml:space="preserve"> </w:t>
            </w:r>
            <w:proofErr w:type="spellStart"/>
            <w:r w:rsidRPr="00A634B4">
              <w:rPr>
                <w:rFonts w:ascii="Times New Roman" w:eastAsia="Times New Roman" w:hAnsi="Times New Roman" w:cs="Times New Roman"/>
                <w:color w:val="000000" w:themeColor="text1"/>
                <w:sz w:val="24"/>
                <w:szCs w:val="24"/>
                <w:lang w:bidi="ar-SA"/>
              </w:rPr>
              <w:t>Host</w:t>
            </w:r>
            <w:proofErr w:type="spellEnd"/>
            <w:r w:rsidRPr="00A634B4">
              <w:rPr>
                <w:rFonts w:ascii="Times New Roman" w:eastAsia="Times New Roman" w:hAnsi="Times New Roman" w:cs="Times New Roman"/>
                <w:color w:val="000000" w:themeColor="text1"/>
                <w:sz w:val="24"/>
                <w:szCs w:val="24"/>
                <w:lang w:bidi="ar-SA"/>
              </w:rPr>
              <w:t xml:space="preserve"> может устанавливать разные макеты для разных участников.</w:t>
            </w:r>
          </w:p>
        </w:tc>
      </w:tr>
      <w:tr w:rsidR="00A634B4" w:rsidRPr="00A634B4" w:rsidTr="00665227">
        <w:trPr>
          <w:trHeight w:val="498"/>
        </w:trPr>
        <w:tc>
          <w:tcPr>
            <w:tcW w:w="2765" w:type="dxa"/>
            <w:shd w:val="clear" w:color="auto" w:fill="auto"/>
          </w:tcPr>
          <w:p w:rsidR="00A634B4" w:rsidRPr="00A634B4" w:rsidRDefault="00A634B4" w:rsidP="00665227">
            <w:pPr>
              <w:pStyle w:val="TableParagraph"/>
              <w:spacing w:before="41"/>
              <w:ind w:right="77"/>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Выделение </w:t>
            </w:r>
            <w:proofErr w:type="gramStart"/>
            <w:r w:rsidRPr="00A634B4">
              <w:rPr>
                <w:rFonts w:ascii="Times New Roman" w:eastAsia="Times New Roman" w:hAnsi="Times New Roman" w:cs="Times New Roman"/>
                <w:color w:val="000000" w:themeColor="text1"/>
                <w:sz w:val="24"/>
                <w:szCs w:val="24"/>
                <w:lang w:bidi="ar-SA"/>
              </w:rPr>
              <w:t>говорящего</w:t>
            </w:r>
            <w:proofErr w:type="gramEnd"/>
          </w:p>
          <w:p w:rsidR="00A634B4" w:rsidRPr="00A634B4" w:rsidRDefault="00A634B4" w:rsidP="00665227">
            <w:pPr>
              <w:pStyle w:val="TableParagraph"/>
              <w:spacing w:before="9"/>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участника</w:t>
            </w:r>
          </w:p>
        </w:tc>
        <w:tc>
          <w:tcPr>
            <w:tcW w:w="8173" w:type="dxa"/>
            <w:shd w:val="clear" w:color="auto" w:fill="auto"/>
          </w:tcPr>
          <w:p w:rsidR="00A634B4" w:rsidRPr="00A634B4" w:rsidRDefault="00A634B4" w:rsidP="00665227">
            <w:pPr>
              <w:pStyle w:val="TableParagraph"/>
              <w:spacing w:before="120"/>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Автоматическое обнаружение и выделение говорящего участника</w:t>
            </w:r>
          </w:p>
        </w:tc>
      </w:tr>
      <w:tr w:rsidR="00A634B4" w:rsidRPr="00A634B4" w:rsidTr="00665227">
        <w:trPr>
          <w:trHeight w:val="1690"/>
        </w:trPr>
        <w:tc>
          <w:tcPr>
            <w:tcW w:w="2765" w:type="dxa"/>
            <w:shd w:val="clear" w:color="auto" w:fill="auto"/>
          </w:tcPr>
          <w:p w:rsidR="00A634B4" w:rsidRPr="00A634B4" w:rsidRDefault="00A634B4" w:rsidP="00665227">
            <w:pPr>
              <w:pStyle w:val="TableParagraph"/>
              <w:rPr>
                <w:rFonts w:ascii="Times New Roman" w:eastAsia="Times New Roman" w:hAnsi="Times New Roman" w:cs="Times New Roman"/>
                <w:color w:val="000000" w:themeColor="text1"/>
                <w:sz w:val="24"/>
                <w:szCs w:val="24"/>
                <w:lang w:bidi="ar-SA"/>
              </w:rPr>
            </w:pPr>
          </w:p>
          <w:p w:rsidR="00A634B4" w:rsidRPr="00A634B4" w:rsidRDefault="00A634B4" w:rsidP="00665227">
            <w:pPr>
              <w:pStyle w:val="TableParagraph"/>
              <w:spacing w:before="8"/>
              <w:rPr>
                <w:rFonts w:ascii="Times New Roman" w:eastAsia="Times New Roman" w:hAnsi="Times New Roman" w:cs="Times New Roman"/>
                <w:color w:val="000000" w:themeColor="text1"/>
                <w:sz w:val="24"/>
                <w:szCs w:val="24"/>
                <w:lang w:bidi="ar-SA"/>
              </w:rPr>
            </w:pPr>
          </w:p>
          <w:p w:rsidR="00A634B4" w:rsidRPr="00A634B4" w:rsidRDefault="00A634B4" w:rsidP="00665227">
            <w:pPr>
              <w:pStyle w:val="TableParagraph"/>
              <w:ind w:right="77"/>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Управление встречами</w:t>
            </w:r>
          </w:p>
        </w:tc>
        <w:tc>
          <w:tcPr>
            <w:tcW w:w="8173" w:type="dxa"/>
            <w:shd w:val="clear" w:color="auto" w:fill="auto"/>
          </w:tcPr>
          <w:p w:rsidR="00A634B4" w:rsidRPr="00A634B4" w:rsidRDefault="00A634B4" w:rsidP="00665227">
            <w:pPr>
              <w:pStyle w:val="TableParagraph"/>
              <w:spacing w:before="53" w:line="189" w:lineRule="auto"/>
              <w:ind w:left="79" w:right="473"/>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Поддержка Быстрых и Запланированных встреч/</w:t>
            </w:r>
            <w:proofErr w:type="spellStart"/>
            <w:r w:rsidRPr="00A634B4">
              <w:rPr>
                <w:rFonts w:ascii="Times New Roman" w:eastAsia="Times New Roman" w:hAnsi="Times New Roman" w:cs="Times New Roman"/>
                <w:color w:val="000000" w:themeColor="text1"/>
                <w:sz w:val="24"/>
                <w:szCs w:val="24"/>
                <w:lang w:bidi="ar-SA"/>
              </w:rPr>
              <w:t>вебинаров</w:t>
            </w:r>
            <w:proofErr w:type="spellEnd"/>
            <w:r w:rsidRPr="00A634B4">
              <w:rPr>
                <w:rFonts w:ascii="Times New Roman" w:eastAsia="Times New Roman" w:hAnsi="Times New Roman" w:cs="Times New Roman"/>
                <w:color w:val="000000" w:themeColor="text1"/>
                <w:sz w:val="24"/>
                <w:szCs w:val="24"/>
                <w:lang w:bidi="ar-SA"/>
              </w:rPr>
              <w:t>, несколько хостов/ докладчиков, управление (ВКЛ/</w:t>
            </w:r>
            <w:proofErr w:type="gramStart"/>
            <w:r w:rsidRPr="00A634B4">
              <w:rPr>
                <w:rFonts w:ascii="Times New Roman" w:eastAsia="Times New Roman" w:hAnsi="Times New Roman" w:cs="Times New Roman"/>
                <w:color w:val="000000" w:themeColor="text1"/>
                <w:sz w:val="24"/>
                <w:szCs w:val="24"/>
                <w:lang w:bidi="ar-SA"/>
              </w:rPr>
              <w:t>ВЫКЛ</w:t>
            </w:r>
            <w:proofErr w:type="gramEnd"/>
            <w:r w:rsidRPr="00A634B4">
              <w:rPr>
                <w:rFonts w:ascii="Times New Roman" w:eastAsia="Times New Roman" w:hAnsi="Times New Roman" w:cs="Times New Roman"/>
                <w:color w:val="000000" w:themeColor="text1"/>
                <w:sz w:val="24"/>
                <w:szCs w:val="24"/>
                <w:lang w:bidi="ar-SA"/>
              </w:rPr>
              <w:t>) аудио/видео сигналом</w:t>
            </w:r>
          </w:p>
          <w:p w:rsidR="00A634B4" w:rsidRPr="00A634B4" w:rsidRDefault="00A634B4" w:rsidP="00665227">
            <w:pPr>
              <w:pStyle w:val="TableParagraph"/>
              <w:spacing w:line="189" w:lineRule="auto"/>
              <w:ind w:left="79" w:right="568"/>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Общий доступ к экрану/приложению, групповой и личный чат, Вопросы и Ответы, принудительное отключение звука/камеры и исключение участника хостом Настраиваемый контент для приглашений </w:t>
            </w:r>
            <w:proofErr w:type="gramStart"/>
            <w:r w:rsidRPr="00A634B4">
              <w:rPr>
                <w:rFonts w:ascii="Times New Roman" w:eastAsia="Times New Roman" w:hAnsi="Times New Roman" w:cs="Times New Roman"/>
                <w:color w:val="000000" w:themeColor="text1"/>
                <w:sz w:val="24"/>
                <w:szCs w:val="24"/>
                <w:lang w:bidi="ar-SA"/>
              </w:rPr>
              <w:t>на встречу</w:t>
            </w:r>
            <w:proofErr w:type="gramEnd"/>
            <w:r w:rsidRPr="00A634B4">
              <w:rPr>
                <w:rFonts w:ascii="Times New Roman" w:eastAsia="Times New Roman" w:hAnsi="Times New Roman" w:cs="Times New Roman"/>
                <w:color w:val="000000" w:themeColor="text1"/>
                <w:sz w:val="24"/>
                <w:szCs w:val="24"/>
                <w:lang w:bidi="ar-SA"/>
              </w:rPr>
              <w:t xml:space="preserve"> / регистрации/ напоминаний / отчётов по завершении встречи и подписки</w:t>
            </w:r>
          </w:p>
          <w:p w:rsidR="00A634B4" w:rsidRPr="00A634B4" w:rsidRDefault="00A634B4" w:rsidP="00665227">
            <w:pPr>
              <w:pStyle w:val="TableParagraph"/>
              <w:spacing w:line="189" w:lineRule="auto"/>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Индивидуальные субтитры для баннеров на видеоэкране с настраиваемыми настройками отображения</w:t>
            </w:r>
          </w:p>
        </w:tc>
      </w:tr>
      <w:tr w:rsidR="00A634B4" w:rsidRPr="00A634B4" w:rsidTr="00665227">
        <w:trPr>
          <w:trHeight w:val="506"/>
        </w:trPr>
        <w:tc>
          <w:tcPr>
            <w:tcW w:w="2765" w:type="dxa"/>
            <w:shd w:val="clear" w:color="auto" w:fill="auto"/>
          </w:tcPr>
          <w:p w:rsidR="00A634B4" w:rsidRPr="00A634B4" w:rsidRDefault="00A634B4" w:rsidP="00665227">
            <w:pPr>
              <w:pStyle w:val="TableParagraph"/>
              <w:spacing w:before="157"/>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Потоковое вещание</w:t>
            </w:r>
          </w:p>
        </w:tc>
        <w:tc>
          <w:tcPr>
            <w:tcW w:w="8173" w:type="dxa"/>
            <w:shd w:val="clear" w:color="auto" w:fill="auto"/>
          </w:tcPr>
          <w:p w:rsidR="00A634B4" w:rsidRPr="00A634B4" w:rsidRDefault="00A634B4" w:rsidP="00665227">
            <w:pPr>
              <w:pStyle w:val="TableParagraph"/>
              <w:spacing w:before="49" w:line="204" w:lineRule="auto"/>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Трансляция в прямом эфире через </w:t>
            </w:r>
            <w:proofErr w:type="spellStart"/>
            <w:r w:rsidRPr="00A634B4">
              <w:rPr>
                <w:rFonts w:ascii="Times New Roman" w:eastAsia="Times New Roman" w:hAnsi="Times New Roman" w:cs="Times New Roman"/>
                <w:color w:val="000000" w:themeColor="text1"/>
                <w:sz w:val="24"/>
                <w:szCs w:val="24"/>
                <w:lang w:bidi="ar-SA"/>
              </w:rPr>
              <w:t>Facebook</w:t>
            </w:r>
            <w:proofErr w:type="spellEnd"/>
            <w:r w:rsidRPr="00A634B4">
              <w:rPr>
                <w:rFonts w:ascii="Times New Roman" w:eastAsia="Times New Roman" w:hAnsi="Times New Roman" w:cs="Times New Roman"/>
                <w:color w:val="000000" w:themeColor="text1"/>
                <w:sz w:val="24"/>
                <w:szCs w:val="24"/>
                <w:lang w:bidi="ar-SA"/>
              </w:rPr>
              <w:t xml:space="preserve"> и </w:t>
            </w:r>
            <w:proofErr w:type="spellStart"/>
            <w:r w:rsidRPr="00A634B4">
              <w:rPr>
                <w:rFonts w:ascii="Times New Roman" w:eastAsia="Times New Roman" w:hAnsi="Times New Roman" w:cs="Times New Roman"/>
                <w:color w:val="000000" w:themeColor="text1"/>
                <w:sz w:val="24"/>
                <w:szCs w:val="24"/>
                <w:lang w:bidi="ar-SA"/>
              </w:rPr>
              <w:t>Youtube</w:t>
            </w:r>
            <w:proofErr w:type="spellEnd"/>
            <w:r w:rsidRPr="00A634B4">
              <w:rPr>
                <w:rFonts w:ascii="Times New Roman" w:eastAsia="Times New Roman" w:hAnsi="Times New Roman" w:cs="Times New Roman"/>
                <w:color w:val="000000" w:themeColor="text1"/>
                <w:sz w:val="24"/>
                <w:szCs w:val="24"/>
                <w:lang w:bidi="ar-SA"/>
              </w:rPr>
              <w:t xml:space="preserve">, и другие платформы через RTMP </w:t>
            </w:r>
            <w:proofErr w:type="spellStart"/>
            <w:r w:rsidRPr="00A634B4">
              <w:rPr>
                <w:rFonts w:ascii="Times New Roman" w:eastAsia="Times New Roman" w:hAnsi="Times New Roman" w:cs="Times New Roman"/>
                <w:color w:val="000000" w:themeColor="text1"/>
                <w:sz w:val="24"/>
                <w:szCs w:val="24"/>
                <w:lang w:bidi="ar-SA"/>
              </w:rPr>
              <w:t>push</w:t>
            </w:r>
            <w:proofErr w:type="spellEnd"/>
          </w:p>
        </w:tc>
      </w:tr>
      <w:tr w:rsidR="00A634B4" w:rsidRPr="00A634B4" w:rsidTr="00665227">
        <w:trPr>
          <w:trHeight w:val="1146"/>
        </w:trPr>
        <w:tc>
          <w:tcPr>
            <w:tcW w:w="2765" w:type="dxa"/>
            <w:shd w:val="clear" w:color="auto" w:fill="auto"/>
          </w:tcPr>
          <w:p w:rsidR="00A634B4" w:rsidRPr="00A634B4" w:rsidRDefault="00A634B4" w:rsidP="00665227">
            <w:pPr>
              <w:pStyle w:val="TableParagraph"/>
              <w:spacing w:before="12"/>
              <w:rPr>
                <w:rFonts w:ascii="Times New Roman" w:eastAsia="Times New Roman" w:hAnsi="Times New Roman" w:cs="Times New Roman"/>
                <w:color w:val="000000" w:themeColor="text1"/>
                <w:sz w:val="24"/>
                <w:szCs w:val="24"/>
                <w:lang w:bidi="ar-SA"/>
              </w:rPr>
            </w:pPr>
          </w:p>
          <w:p w:rsidR="00A634B4" w:rsidRPr="00A634B4" w:rsidRDefault="00A634B4" w:rsidP="00665227">
            <w:pPr>
              <w:pStyle w:val="TableParagraph"/>
              <w:spacing w:before="1"/>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Поддерживаемые</w:t>
            </w:r>
          </w:p>
          <w:p w:rsidR="00A634B4" w:rsidRPr="00A634B4" w:rsidRDefault="00A634B4" w:rsidP="00665227">
            <w:pPr>
              <w:pStyle w:val="TableParagraph"/>
              <w:spacing w:before="9"/>
              <w:ind w:right="77"/>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устройства</w:t>
            </w:r>
          </w:p>
        </w:tc>
        <w:tc>
          <w:tcPr>
            <w:tcW w:w="8173" w:type="dxa"/>
            <w:shd w:val="clear" w:color="auto" w:fill="auto"/>
          </w:tcPr>
          <w:p w:rsidR="00A634B4" w:rsidRPr="00A634B4" w:rsidRDefault="00A634B4" w:rsidP="00665227">
            <w:pPr>
              <w:pStyle w:val="TableParagraph"/>
              <w:spacing w:before="42" w:line="204" w:lineRule="auto"/>
              <w:ind w:left="79" w:right="2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Видеокодеки, видеотелефоны, ПК/ </w:t>
            </w:r>
            <w:proofErr w:type="spellStart"/>
            <w:r w:rsidRPr="00A634B4">
              <w:rPr>
                <w:rFonts w:ascii="Times New Roman" w:eastAsia="Times New Roman" w:hAnsi="Times New Roman" w:cs="Times New Roman"/>
                <w:color w:val="000000" w:themeColor="text1"/>
                <w:sz w:val="24"/>
                <w:szCs w:val="24"/>
                <w:lang w:bidi="ar-SA"/>
              </w:rPr>
              <w:t>Mac</w:t>
            </w:r>
            <w:proofErr w:type="spellEnd"/>
            <w:r w:rsidRPr="00A634B4">
              <w:rPr>
                <w:rFonts w:ascii="Times New Roman" w:eastAsia="Times New Roman" w:hAnsi="Times New Roman" w:cs="Times New Roman"/>
                <w:color w:val="000000" w:themeColor="text1"/>
                <w:sz w:val="24"/>
                <w:szCs w:val="24"/>
                <w:lang w:bidi="ar-SA"/>
              </w:rPr>
              <w:t xml:space="preserve"> через браузеры с поддержкой </w:t>
            </w:r>
            <w:proofErr w:type="spellStart"/>
            <w:r w:rsidRPr="00A634B4">
              <w:rPr>
                <w:rFonts w:ascii="Times New Roman" w:eastAsia="Times New Roman" w:hAnsi="Times New Roman" w:cs="Times New Roman"/>
                <w:color w:val="000000" w:themeColor="text1"/>
                <w:sz w:val="24"/>
                <w:szCs w:val="24"/>
                <w:lang w:bidi="ar-SA"/>
              </w:rPr>
              <w:t>WebRTC</w:t>
            </w:r>
            <w:proofErr w:type="spellEnd"/>
            <w:r w:rsidRPr="00A634B4">
              <w:rPr>
                <w:rFonts w:ascii="Times New Roman" w:eastAsia="Times New Roman" w:hAnsi="Times New Roman" w:cs="Times New Roman"/>
                <w:color w:val="000000" w:themeColor="text1"/>
                <w:sz w:val="24"/>
                <w:szCs w:val="24"/>
                <w:lang w:bidi="ar-SA"/>
              </w:rPr>
              <w:t xml:space="preserve">, мобильные устройства на базе </w:t>
            </w:r>
            <w:proofErr w:type="spellStart"/>
            <w:r w:rsidRPr="00A634B4">
              <w:rPr>
                <w:rFonts w:ascii="Times New Roman" w:eastAsia="Times New Roman" w:hAnsi="Times New Roman" w:cs="Times New Roman"/>
                <w:color w:val="000000" w:themeColor="text1"/>
                <w:sz w:val="24"/>
                <w:szCs w:val="24"/>
                <w:lang w:bidi="ar-SA"/>
              </w:rPr>
              <w:t>Android</w:t>
            </w:r>
            <w:proofErr w:type="spellEnd"/>
            <w:r w:rsidRPr="00A634B4">
              <w:rPr>
                <w:rFonts w:ascii="Times New Roman" w:eastAsia="Times New Roman" w:hAnsi="Times New Roman" w:cs="Times New Roman"/>
                <w:color w:val="000000" w:themeColor="text1"/>
                <w:sz w:val="24"/>
                <w:szCs w:val="24"/>
                <w:lang w:bidi="ar-SA"/>
              </w:rPr>
              <w:t>/</w:t>
            </w:r>
            <w:proofErr w:type="spellStart"/>
            <w:r w:rsidRPr="00A634B4">
              <w:rPr>
                <w:rFonts w:ascii="Times New Roman" w:eastAsia="Times New Roman" w:hAnsi="Times New Roman" w:cs="Times New Roman"/>
                <w:color w:val="000000" w:themeColor="text1"/>
                <w:sz w:val="24"/>
                <w:szCs w:val="24"/>
                <w:lang w:bidi="ar-SA"/>
              </w:rPr>
              <w:t>iOS</w:t>
            </w:r>
            <w:proofErr w:type="spellEnd"/>
            <w:r w:rsidRPr="00A634B4">
              <w:rPr>
                <w:rFonts w:ascii="Times New Roman" w:eastAsia="Times New Roman" w:hAnsi="Times New Roman" w:cs="Times New Roman"/>
                <w:color w:val="000000" w:themeColor="text1"/>
                <w:sz w:val="24"/>
                <w:szCs w:val="24"/>
                <w:lang w:bidi="ar-SA"/>
              </w:rPr>
              <w:t xml:space="preserve"> при использовании приложения </w:t>
            </w:r>
          </w:p>
          <w:p w:rsidR="00A634B4" w:rsidRPr="00A634B4" w:rsidRDefault="00A634B4" w:rsidP="00665227">
            <w:pPr>
              <w:pStyle w:val="TableParagraph"/>
              <w:spacing w:line="204" w:lineRule="auto"/>
              <w:ind w:left="79" w:right="473"/>
              <w:rPr>
                <w:rFonts w:ascii="Times New Roman" w:eastAsia="Times New Roman" w:hAnsi="Times New Roman" w:cs="Times New Roman"/>
                <w:color w:val="000000" w:themeColor="text1"/>
                <w:sz w:val="24"/>
                <w:szCs w:val="24"/>
                <w:lang w:bidi="ar-SA"/>
              </w:rPr>
            </w:pPr>
            <w:proofErr w:type="spellStart"/>
            <w:r w:rsidRPr="00A634B4">
              <w:rPr>
                <w:rFonts w:ascii="Times New Roman" w:eastAsia="Times New Roman" w:hAnsi="Times New Roman" w:cs="Times New Roman"/>
                <w:color w:val="000000" w:themeColor="text1"/>
                <w:sz w:val="24"/>
                <w:szCs w:val="24"/>
                <w:lang w:bidi="ar-SA"/>
              </w:rPr>
              <w:t>Аудиовызовы</w:t>
            </w:r>
            <w:proofErr w:type="spellEnd"/>
            <w:r w:rsidRPr="00A634B4">
              <w:rPr>
                <w:rFonts w:ascii="Times New Roman" w:eastAsia="Times New Roman" w:hAnsi="Times New Roman" w:cs="Times New Roman"/>
                <w:color w:val="000000" w:themeColor="text1"/>
                <w:sz w:val="24"/>
                <w:szCs w:val="24"/>
                <w:lang w:bidi="ar-SA"/>
              </w:rPr>
              <w:t xml:space="preserve"> с PSTN SIP </w:t>
            </w:r>
            <w:proofErr w:type="spellStart"/>
            <w:r w:rsidRPr="00A634B4">
              <w:rPr>
                <w:rFonts w:ascii="Times New Roman" w:eastAsia="Times New Roman" w:hAnsi="Times New Roman" w:cs="Times New Roman"/>
                <w:color w:val="000000" w:themeColor="text1"/>
                <w:sz w:val="24"/>
                <w:szCs w:val="24"/>
                <w:lang w:bidi="ar-SA"/>
              </w:rPr>
              <w:t>транков</w:t>
            </w:r>
            <w:proofErr w:type="spellEnd"/>
            <w:r w:rsidRPr="00A634B4">
              <w:rPr>
                <w:rFonts w:ascii="Times New Roman" w:eastAsia="Times New Roman" w:hAnsi="Times New Roman" w:cs="Times New Roman"/>
                <w:color w:val="000000" w:themeColor="text1"/>
                <w:sz w:val="24"/>
                <w:szCs w:val="24"/>
                <w:lang w:bidi="ar-SA"/>
              </w:rPr>
              <w:t xml:space="preserve"> или IP АТС на основе SIP, сторонние системы для видеоконференций на основе SIP и видеотелефоны</w:t>
            </w:r>
          </w:p>
        </w:tc>
      </w:tr>
      <w:tr w:rsidR="00A634B4" w:rsidRPr="00A634B4" w:rsidTr="00665227">
        <w:trPr>
          <w:trHeight w:val="498"/>
        </w:trPr>
        <w:tc>
          <w:tcPr>
            <w:tcW w:w="2765" w:type="dxa"/>
            <w:shd w:val="clear" w:color="auto" w:fill="auto"/>
          </w:tcPr>
          <w:p w:rsidR="00A634B4" w:rsidRPr="00A634B4" w:rsidRDefault="00A634B4" w:rsidP="00665227">
            <w:pPr>
              <w:pStyle w:val="TableParagraph"/>
              <w:spacing w:before="149"/>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Запись встреч</w:t>
            </w:r>
          </w:p>
        </w:tc>
        <w:tc>
          <w:tcPr>
            <w:tcW w:w="8173" w:type="dxa"/>
            <w:shd w:val="clear" w:color="auto" w:fill="auto"/>
          </w:tcPr>
          <w:p w:rsidR="00A634B4" w:rsidRPr="00A634B4" w:rsidRDefault="00A634B4" w:rsidP="00665227">
            <w:pPr>
              <w:pStyle w:val="TableParagraph"/>
              <w:spacing w:before="42" w:line="204" w:lineRule="auto"/>
              <w:ind w:left="79" w:right="121"/>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Локальное ЗУ на 500Гб для хранения аудио/видео/чатов, записей, отчётов о встречах и т.д.</w:t>
            </w:r>
          </w:p>
        </w:tc>
      </w:tr>
      <w:tr w:rsidR="00A634B4" w:rsidRPr="00A634B4" w:rsidTr="00665227">
        <w:trPr>
          <w:trHeight w:val="714"/>
        </w:trPr>
        <w:tc>
          <w:tcPr>
            <w:tcW w:w="2765" w:type="dxa"/>
            <w:shd w:val="clear" w:color="auto" w:fill="auto"/>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Масштабируемость развертывания</w:t>
            </w:r>
          </w:p>
        </w:tc>
        <w:tc>
          <w:tcPr>
            <w:tcW w:w="8173" w:type="dxa"/>
            <w:shd w:val="clear" w:color="auto" w:fill="auto"/>
          </w:tcPr>
          <w:p w:rsidR="00A634B4" w:rsidRPr="00A634B4" w:rsidRDefault="00A634B4" w:rsidP="00665227">
            <w:pPr>
              <w:pStyle w:val="TableParagraph"/>
              <w:spacing w:before="42" w:line="204" w:lineRule="auto"/>
              <w:ind w:left="79" w:right="976"/>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Масштабируемая архитектура для поддержки </w:t>
            </w:r>
            <w:proofErr w:type="spellStart"/>
            <w:r w:rsidRPr="00A634B4">
              <w:rPr>
                <w:rFonts w:ascii="Times New Roman" w:eastAsia="Times New Roman" w:hAnsi="Times New Roman" w:cs="Times New Roman"/>
                <w:color w:val="000000" w:themeColor="text1"/>
                <w:sz w:val="24"/>
                <w:szCs w:val="24"/>
                <w:lang w:bidi="ar-SA"/>
              </w:rPr>
              <w:t>многосерверной</w:t>
            </w:r>
            <w:proofErr w:type="spellEnd"/>
            <w:r w:rsidRPr="00A634B4">
              <w:rPr>
                <w:rFonts w:ascii="Times New Roman" w:eastAsia="Times New Roman" w:hAnsi="Times New Roman" w:cs="Times New Roman"/>
                <w:color w:val="000000" w:themeColor="text1"/>
                <w:sz w:val="24"/>
                <w:szCs w:val="24"/>
                <w:lang w:bidi="ar-SA"/>
              </w:rPr>
              <w:t xml:space="preserve"> конфигурации с балансировкой нагрузки и резервированием для крупных развертываний Добавлена стыковка NAS </w:t>
            </w:r>
            <w:proofErr w:type="spellStart"/>
            <w:r w:rsidRPr="00A634B4">
              <w:rPr>
                <w:rFonts w:ascii="Times New Roman" w:eastAsia="Times New Roman" w:hAnsi="Times New Roman" w:cs="Times New Roman"/>
                <w:color w:val="000000" w:themeColor="text1"/>
                <w:sz w:val="24"/>
                <w:szCs w:val="24"/>
                <w:lang w:bidi="ar-SA"/>
              </w:rPr>
              <w:t>Storage</w:t>
            </w:r>
            <w:proofErr w:type="spellEnd"/>
            <w:r w:rsidRPr="00A634B4">
              <w:rPr>
                <w:rFonts w:ascii="Times New Roman" w:eastAsia="Times New Roman" w:hAnsi="Times New Roman" w:cs="Times New Roman"/>
                <w:color w:val="000000" w:themeColor="text1"/>
                <w:sz w:val="24"/>
                <w:szCs w:val="24"/>
                <w:lang w:bidi="ar-SA"/>
              </w:rPr>
              <w:t xml:space="preserve"> с поддержкой функции монтирования NFS</w:t>
            </w:r>
          </w:p>
        </w:tc>
      </w:tr>
      <w:tr w:rsidR="00A634B4" w:rsidRPr="00A634B4" w:rsidTr="00665227">
        <w:trPr>
          <w:trHeight w:val="413"/>
        </w:trPr>
        <w:tc>
          <w:tcPr>
            <w:tcW w:w="2765" w:type="dxa"/>
            <w:shd w:val="clear" w:color="auto" w:fill="auto"/>
          </w:tcPr>
          <w:p w:rsidR="00A634B4" w:rsidRPr="00A634B4" w:rsidRDefault="00A634B4" w:rsidP="00665227">
            <w:pPr>
              <w:pStyle w:val="TableParagraph"/>
              <w:spacing w:before="106"/>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Языковая поддержка</w:t>
            </w:r>
          </w:p>
        </w:tc>
        <w:tc>
          <w:tcPr>
            <w:tcW w:w="8173" w:type="dxa"/>
            <w:shd w:val="clear" w:color="auto" w:fill="auto"/>
          </w:tcPr>
          <w:p w:rsidR="00A634B4" w:rsidRPr="00A634B4" w:rsidRDefault="00A634B4" w:rsidP="00665227">
            <w:pPr>
              <w:pStyle w:val="TableParagraph"/>
              <w:spacing w:before="77"/>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Английский, немецкий, французский, испанский, китайский, японский, арабский и т.д.</w:t>
            </w:r>
          </w:p>
        </w:tc>
      </w:tr>
      <w:tr w:rsidR="00A634B4" w:rsidRPr="00A634B4" w:rsidTr="00665227">
        <w:trPr>
          <w:trHeight w:val="360"/>
        </w:trPr>
        <w:tc>
          <w:tcPr>
            <w:tcW w:w="2765" w:type="dxa"/>
            <w:shd w:val="clear" w:color="auto" w:fill="auto"/>
          </w:tcPr>
          <w:p w:rsidR="00A634B4" w:rsidRPr="00A634B4" w:rsidRDefault="00A634B4" w:rsidP="00665227">
            <w:pPr>
              <w:pStyle w:val="TableParagraph"/>
              <w:spacing w:before="76"/>
              <w:ind w:right="78"/>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Источник питания</w:t>
            </w:r>
          </w:p>
        </w:tc>
        <w:tc>
          <w:tcPr>
            <w:tcW w:w="8173" w:type="dxa"/>
            <w:shd w:val="clear" w:color="auto" w:fill="auto"/>
          </w:tcPr>
          <w:p w:rsidR="00A634B4" w:rsidRPr="00A634B4" w:rsidRDefault="00A634B4" w:rsidP="00665227">
            <w:pPr>
              <w:pStyle w:val="TableParagraph"/>
              <w:spacing w:before="47"/>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Резервные источники питания мощностью 550 Вт</w:t>
            </w:r>
          </w:p>
        </w:tc>
      </w:tr>
      <w:tr w:rsidR="00A634B4" w:rsidRPr="00A634B4" w:rsidTr="00665227">
        <w:trPr>
          <w:trHeight w:val="323"/>
        </w:trPr>
        <w:tc>
          <w:tcPr>
            <w:tcW w:w="2765" w:type="dxa"/>
            <w:shd w:val="clear" w:color="auto" w:fill="auto"/>
          </w:tcPr>
          <w:p w:rsidR="00A634B4" w:rsidRPr="00A634B4" w:rsidRDefault="00A634B4" w:rsidP="00665227">
            <w:pPr>
              <w:pStyle w:val="TableParagraph"/>
              <w:spacing w:before="65"/>
              <w:ind w:right="79"/>
              <w:jc w:val="right"/>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Сетевые интерфейсы</w:t>
            </w:r>
          </w:p>
        </w:tc>
        <w:tc>
          <w:tcPr>
            <w:tcW w:w="8173" w:type="dxa"/>
            <w:shd w:val="clear" w:color="auto" w:fill="auto"/>
          </w:tcPr>
          <w:p w:rsidR="00A634B4" w:rsidRPr="00A634B4" w:rsidRDefault="00A634B4" w:rsidP="00665227">
            <w:pPr>
              <w:pStyle w:val="TableParagraph"/>
              <w:spacing w:before="36"/>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2 </w:t>
            </w:r>
            <w:proofErr w:type="gramStart"/>
            <w:r w:rsidRPr="00A634B4">
              <w:rPr>
                <w:rFonts w:ascii="Times New Roman" w:eastAsia="Times New Roman" w:hAnsi="Times New Roman" w:cs="Times New Roman"/>
                <w:color w:val="000000" w:themeColor="text1"/>
                <w:sz w:val="24"/>
                <w:szCs w:val="24"/>
                <w:lang w:bidi="ar-SA"/>
              </w:rPr>
              <w:t>гигабитных</w:t>
            </w:r>
            <w:proofErr w:type="gramEnd"/>
            <w:r w:rsidRPr="00A634B4">
              <w:rPr>
                <w:rFonts w:ascii="Times New Roman" w:eastAsia="Times New Roman" w:hAnsi="Times New Roman" w:cs="Times New Roman"/>
                <w:color w:val="000000" w:themeColor="text1"/>
                <w:sz w:val="24"/>
                <w:szCs w:val="24"/>
                <w:lang w:bidi="ar-SA"/>
              </w:rPr>
              <w:t xml:space="preserve"> сетевых порта, 1x RJ45 IPMI сетевой порт</w:t>
            </w:r>
          </w:p>
        </w:tc>
      </w:tr>
      <w:tr w:rsidR="00A634B4" w:rsidRPr="00A634B4" w:rsidTr="00665227">
        <w:trPr>
          <w:trHeight w:val="498"/>
        </w:trPr>
        <w:tc>
          <w:tcPr>
            <w:tcW w:w="2765" w:type="dxa"/>
            <w:shd w:val="clear" w:color="auto" w:fill="auto"/>
          </w:tcPr>
          <w:p w:rsidR="00A634B4" w:rsidRPr="00A634B4" w:rsidRDefault="00A634B4" w:rsidP="00665227">
            <w:pPr>
              <w:pStyle w:val="TableParagraph"/>
              <w:spacing w:before="41" w:line="249" w:lineRule="auto"/>
              <w:ind w:left="1488" w:right="60" w:hanging="458"/>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Дополнительные интерфейсы</w:t>
            </w:r>
          </w:p>
        </w:tc>
        <w:tc>
          <w:tcPr>
            <w:tcW w:w="8173" w:type="dxa"/>
            <w:shd w:val="clear" w:color="auto" w:fill="auto"/>
          </w:tcPr>
          <w:p w:rsidR="00A634B4" w:rsidRPr="00A634B4" w:rsidRDefault="00A634B4" w:rsidP="00665227">
            <w:pPr>
              <w:pStyle w:val="TableParagraph"/>
              <w:spacing w:before="120"/>
              <w:ind w:left="79"/>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3x USB 3.0 порта, 3x USB 2.0 порта и 1x VGA порт</w:t>
            </w:r>
          </w:p>
        </w:tc>
      </w:tr>
      <w:tr w:rsidR="00A634B4" w:rsidRPr="00A634B4" w:rsidTr="00665227">
        <w:trPr>
          <w:trHeight w:val="498"/>
        </w:trPr>
        <w:tc>
          <w:tcPr>
            <w:tcW w:w="2765" w:type="dxa"/>
            <w:shd w:val="clear" w:color="auto" w:fill="auto"/>
          </w:tcPr>
          <w:p w:rsidR="00A634B4" w:rsidRPr="00A634B4" w:rsidRDefault="00A634B4" w:rsidP="00665227">
            <w:pPr>
              <w:pStyle w:val="TableParagraph"/>
              <w:spacing w:before="149"/>
              <w:ind w:right="78"/>
              <w:jc w:val="right"/>
              <w:rPr>
                <w:rFonts w:ascii="Times New Roman" w:eastAsia="Times New Roman" w:hAnsi="Times New Roman" w:cs="Times New Roman"/>
                <w:color w:val="000000" w:themeColor="text1"/>
                <w:sz w:val="24"/>
                <w:szCs w:val="24"/>
                <w:lang w:bidi="ar-SA"/>
              </w:rPr>
            </w:pPr>
          </w:p>
        </w:tc>
        <w:tc>
          <w:tcPr>
            <w:tcW w:w="8173" w:type="dxa"/>
            <w:shd w:val="clear" w:color="auto" w:fill="auto"/>
          </w:tcPr>
          <w:p w:rsidR="00A634B4" w:rsidRPr="00A634B4" w:rsidRDefault="00A634B4" w:rsidP="00665227">
            <w:pPr>
              <w:pStyle w:val="TableParagraph"/>
              <w:spacing w:before="42" w:line="204" w:lineRule="auto"/>
              <w:ind w:left="79" w:right="1308"/>
              <w:rPr>
                <w:rFonts w:ascii="Times New Roman" w:eastAsia="Times New Roman" w:hAnsi="Times New Roman" w:cs="Times New Roman"/>
                <w:color w:val="000000" w:themeColor="text1"/>
                <w:sz w:val="24"/>
                <w:szCs w:val="24"/>
                <w:lang w:bidi="ar-SA"/>
              </w:rPr>
            </w:pPr>
          </w:p>
        </w:tc>
      </w:tr>
    </w:tbl>
    <w:p w:rsidR="00A634B4" w:rsidRPr="00A634B4" w:rsidRDefault="00A634B4" w:rsidP="00A634B4">
      <w:pPr>
        <w:jc w:val="both"/>
        <w:rPr>
          <w:rFonts w:ascii="Times New Roman" w:hAnsi="Times New Roman" w:cs="Times New Roman"/>
          <w:color w:val="000000" w:themeColor="text1"/>
          <w:szCs w:val="24"/>
        </w:rPr>
      </w:pPr>
    </w:p>
    <w:p w:rsidR="00A634B4" w:rsidRPr="00A634B4" w:rsidRDefault="00A634B4" w:rsidP="00DE1578">
      <w:pPr>
        <w:pStyle w:val="1"/>
        <w:keepLines w:val="0"/>
        <w:numPr>
          <w:ilvl w:val="1"/>
          <w:numId w:val="10"/>
        </w:numPr>
        <w:spacing w:before="240" w:after="60" w:line="240" w:lineRule="auto"/>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 xml:space="preserve">Требования к </w:t>
      </w:r>
      <w:r w:rsidRPr="00A634B4">
        <w:rPr>
          <w:rFonts w:ascii="Times New Roman" w:hAnsi="Times New Roman" w:cs="Times New Roman"/>
          <w:color w:val="000000" w:themeColor="text1"/>
          <w:sz w:val="24"/>
          <w:szCs w:val="24"/>
        </w:rPr>
        <w:t>Терминалу ВКС c PTZ камерой и IP аудио спикерфоном</w:t>
      </w:r>
      <w:r w:rsidRPr="00A634B4">
        <w:rPr>
          <w:rFonts w:ascii="Times New Roman" w:hAnsi="Times New Roman" w:cs="Times New Roman"/>
          <w:color w:val="000000" w:themeColor="text1"/>
          <w:sz w:val="24"/>
          <w:szCs w:val="24"/>
          <w:lang w:val="uz-Cyrl-UZ"/>
        </w:rPr>
        <w:tab/>
      </w:r>
    </w:p>
    <w:p w:rsidR="00A634B4" w:rsidRPr="00A634B4" w:rsidRDefault="00A634B4" w:rsidP="00A634B4">
      <w:pPr>
        <w:jc w:val="both"/>
        <w:rPr>
          <w:rFonts w:ascii="Times New Roman" w:eastAsia="Times New Roman" w:hAnsi="Times New Roman" w:cs="Times New Roman"/>
          <w:color w:val="000000" w:themeColor="text1"/>
          <w:szCs w:val="24"/>
        </w:rPr>
      </w:pPr>
    </w:p>
    <w:p w:rsidR="00A634B4" w:rsidRPr="00A634B4" w:rsidRDefault="00A634B4" w:rsidP="00A634B4">
      <w:pPr>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ind w:left="1287"/>
        <w:jc w:val="center"/>
        <w:outlineLvl w:val="2"/>
        <w:rPr>
          <w:rFonts w:eastAsia="Times New Roman"/>
          <w:color w:val="000000" w:themeColor="text1"/>
          <w:sz w:val="24"/>
          <w:szCs w:val="24"/>
        </w:rPr>
      </w:pPr>
    </w:p>
    <w:p w:rsidR="00A634B4" w:rsidRPr="00A634B4" w:rsidRDefault="00A634B4" w:rsidP="00A634B4">
      <w:pPr>
        <w:pStyle w:val="ListParagraph1"/>
        <w:widowControl/>
        <w:autoSpaceDE/>
        <w:autoSpaceDN/>
        <w:adjustRightInd/>
        <w:spacing w:before="120" w:after="120"/>
        <w:jc w:val="center"/>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Терминал ВКС c PTZ камерой и IP аудио спикерфоном - 2 шт.</w:t>
      </w:r>
    </w:p>
    <w:p w:rsidR="00A634B4" w:rsidRPr="00A634B4" w:rsidRDefault="00A634B4" w:rsidP="00A634B4">
      <w:pPr>
        <w:pStyle w:val="1"/>
        <w:shd w:val="clear" w:color="auto" w:fill="FFFFFF"/>
        <w:rPr>
          <w:rFonts w:ascii="Times New Roman" w:hAnsi="Times New Roman" w:cs="Times New Roman"/>
          <w:color w:val="000000" w:themeColor="text1"/>
        </w:rPr>
      </w:pPr>
      <w:r w:rsidRPr="00A634B4">
        <w:rPr>
          <w:rFonts w:ascii="Times New Roman" w:hAnsi="Times New Roman" w:cs="Times New Roman"/>
          <w:color w:val="000000" w:themeColor="text1"/>
          <w:kern w:val="28"/>
          <w:sz w:val="24"/>
          <w:szCs w:val="24"/>
        </w:rPr>
        <w:t>Технические характеристики: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360"/>
        <w:gridCol w:w="5165"/>
      </w:tblGrid>
      <w:tr w:rsidR="00A634B4" w:rsidRPr="00A634B4" w:rsidTr="00665227">
        <w:trPr>
          <w:trHeight w:val="2404"/>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Протоколы и стандарты</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proofErr w:type="gramStart"/>
            <w:r w:rsidRPr="00A634B4">
              <w:rPr>
                <w:rFonts w:ascii="Times New Roman" w:eastAsia="Times New Roman" w:hAnsi="Times New Roman" w:cs="Times New Roman"/>
                <w:color w:val="000000" w:themeColor="text1"/>
                <w:sz w:val="24"/>
                <w:szCs w:val="24"/>
                <w:lang w:bidi="ar-SA"/>
              </w:rPr>
              <w:t>SIP RFC3261, BFCP, TIP (</w:t>
            </w:r>
            <w:proofErr w:type="spellStart"/>
            <w:r w:rsidRPr="00A634B4">
              <w:rPr>
                <w:rFonts w:ascii="Times New Roman" w:eastAsia="Times New Roman" w:hAnsi="Times New Roman" w:cs="Times New Roman"/>
                <w:color w:val="000000" w:themeColor="text1"/>
                <w:sz w:val="24"/>
                <w:szCs w:val="24"/>
                <w:lang w:bidi="ar-SA"/>
              </w:rPr>
              <w:t>pending</w:t>
            </w:r>
            <w:proofErr w:type="spellEnd"/>
            <w:r w:rsidRPr="00A634B4">
              <w:rPr>
                <w:rFonts w:ascii="Times New Roman" w:eastAsia="Times New Roman" w:hAnsi="Times New Roman" w:cs="Times New Roman"/>
                <w:color w:val="000000" w:themeColor="text1"/>
                <w:sz w:val="24"/>
                <w:szCs w:val="24"/>
                <w:lang w:bidi="ar-SA"/>
              </w:rPr>
              <w:t xml:space="preserve">), RTP/RTCP, HTTP/HTTPS, ARP, ICMP, DNS (A </w:t>
            </w:r>
            <w:proofErr w:type="spellStart"/>
            <w:r w:rsidRPr="00A634B4">
              <w:rPr>
                <w:rFonts w:ascii="Times New Roman" w:eastAsia="Times New Roman" w:hAnsi="Times New Roman" w:cs="Times New Roman"/>
                <w:color w:val="000000" w:themeColor="text1"/>
                <w:sz w:val="24"/>
                <w:szCs w:val="24"/>
                <w:lang w:bidi="ar-SA"/>
              </w:rPr>
              <w:t>record</w:t>
            </w:r>
            <w:proofErr w:type="spellEnd"/>
            <w:r w:rsidRPr="00A634B4">
              <w:rPr>
                <w:rFonts w:ascii="Times New Roman" w:eastAsia="Times New Roman" w:hAnsi="Times New Roman" w:cs="Times New Roman"/>
                <w:color w:val="000000" w:themeColor="text1"/>
                <w:sz w:val="24"/>
                <w:szCs w:val="24"/>
                <w:lang w:bidi="ar-SA"/>
              </w:rPr>
              <w:t xml:space="preserve">, SRV, NAPTR), DHCP, </w:t>
            </w:r>
            <w:proofErr w:type="spellStart"/>
            <w:r w:rsidRPr="00A634B4">
              <w:rPr>
                <w:rFonts w:ascii="Times New Roman" w:eastAsia="Times New Roman" w:hAnsi="Times New Roman" w:cs="Times New Roman"/>
                <w:color w:val="000000" w:themeColor="text1"/>
                <w:sz w:val="24"/>
                <w:szCs w:val="24"/>
                <w:lang w:bidi="ar-SA"/>
              </w:rPr>
              <w:t>PPPoE</w:t>
            </w:r>
            <w:proofErr w:type="spellEnd"/>
            <w:r w:rsidRPr="00A634B4">
              <w:rPr>
                <w:rFonts w:ascii="Times New Roman" w:eastAsia="Times New Roman" w:hAnsi="Times New Roman" w:cs="Times New Roman"/>
                <w:color w:val="000000" w:themeColor="text1"/>
                <w:sz w:val="24"/>
                <w:szCs w:val="24"/>
                <w:lang w:bidi="ar-SA"/>
              </w:rPr>
              <w:t xml:space="preserve">, SSH, TFTP, NTP, STUN, LLDP-MED, LDAP (ожидается), TR-069, 802.1x, TLS, SRTP, TCP/IP/UDP, IPv6 (ожидается), FEC, FECC, </w:t>
            </w:r>
            <w:r w:rsidRPr="00A634B4">
              <w:rPr>
                <w:rFonts w:ascii="Times New Roman" w:eastAsia="Times New Roman" w:hAnsi="Times New Roman" w:cs="Times New Roman"/>
                <w:color w:val="000000" w:themeColor="text1"/>
                <w:sz w:val="24"/>
                <w:szCs w:val="24"/>
                <w:lang w:bidi="ar-SA"/>
              </w:rPr>
              <w:lastRenderedPageBreak/>
              <w:t>(ожидается:</w:t>
            </w:r>
            <w:proofErr w:type="gramEnd"/>
            <w:r w:rsidRPr="00A634B4">
              <w:rPr>
                <w:rFonts w:ascii="Times New Roman" w:eastAsia="Times New Roman" w:hAnsi="Times New Roman" w:cs="Times New Roman"/>
                <w:color w:val="000000" w:themeColor="text1"/>
                <w:sz w:val="24"/>
                <w:szCs w:val="24"/>
                <w:lang w:bidi="ar-SA"/>
              </w:rPr>
              <w:t xml:space="preserve"> </w:t>
            </w:r>
            <w:proofErr w:type="gramStart"/>
            <w:r w:rsidRPr="00A634B4">
              <w:rPr>
                <w:rFonts w:ascii="Times New Roman" w:eastAsia="Times New Roman" w:hAnsi="Times New Roman" w:cs="Times New Roman"/>
                <w:color w:val="000000" w:themeColor="text1"/>
                <w:sz w:val="24"/>
                <w:szCs w:val="24"/>
                <w:lang w:bidi="ar-SA"/>
              </w:rPr>
              <w:t>H.323, H.245, H.225, H.235, H.241, H.460)</w:t>
            </w:r>
            <w:proofErr w:type="gramEnd"/>
          </w:p>
        </w:tc>
      </w:tr>
      <w:tr w:rsidR="00A634B4" w:rsidRPr="00A634B4" w:rsidTr="00665227">
        <w:trPr>
          <w:trHeight w:val="618"/>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lastRenderedPageBreak/>
              <w:t>Камера</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1/3” 1/3” 2 </w:t>
            </w:r>
            <w:proofErr w:type="spellStart"/>
            <w:r w:rsidRPr="00A634B4">
              <w:rPr>
                <w:rFonts w:ascii="Times New Roman" w:eastAsia="Times New Roman" w:hAnsi="Times New Roman" w:cs="Times New Roman"/>
                <w:color w:val="000000" w:themeColor="text1"/>
                <w:sz w:val="24"/>
                <w:szCs w:val="24"/>
                <w:lang w:bidi="ar-SA"/>
              </w:rPr>
              <w:t>Мпикс</w:t>
            </w:r>
            <w:proofErr w:type="spellEnd"/>
            <w:r w:rsidRPr="00A634B4">
              <w:rPr>
                <w:rFonts w:ascii="Times New Roman" w:eastAsia="Times New Roman" w:hAnsi="Times New Roman" w:cs="Times New Roman"/>
                <w:color w:val="000000" w:themeColor="text1"/>
                <w:sz w:val="24"/>
                <w:szCs w:val="24"/>
                <w:lang w:bidi="ar-SA"/>
              </w:rPr>
              <w:t xml:space="preserve"> CMOS 1920Hx1080V@30fps</w:t>
            </w:r>
          </w:p>
        </w:tc>
      </w:tr>
      <w:tr w:rsidR="00A634B4" w:rsidRPr="00A634B4" w:rsidTr="00665227">
        <w:trPr>
          <w:trHeight w:val="901"/>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Объектив</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9-кратный оптический зум, +/-23° наклон, +/- 90° панорама, 70°(W)*- 6.3° (T) поле зрения</w:t>
            </w:r>
          </w:p>
        </w:tc>
      </w:tr>
      <w:tr w:rsidR="00A634B4" w:rsidRPr="00A634B4" w:rsidTr="00665227">
        <w:trPr>
          <w:trHeight w:val="467"/>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Сетевые интерфейсы</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1× RJ45 10/ 100/ 1000 Мбит/с порт</w:t>
            </w:r>
          </w:p>
        </w:tc>
      </w:tr>
      <w:tr w:rsidR="00A634B4" w:rsidRPr="00A634B4" w:rsidTr="00665227">
        <w:trPr>
          <w:trHeight w:val="601"/>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proofErr w:type="spellStart"/>
            <w:r w:rsidRPr="00A634B4">
              <w:rPr>
                <w:rFonts w:ascii="Times New Roman" w:eastAsia="Times New Roman" w:hAnsi="Times New Roman" w:cs="Times New Roman"/>
                <w:color w:val="000000" w:themeColor="text1"/>
                <w:sz w:val="24"/>
                <w:szCs w:val="24"/>
                <w:lang w:bidi="ar-SA"/>
              </w:rPr>
              <w:t>Bluetooth</w:t>
            </w:r>
            <w:proofErr w:type="spellEnd"/>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Да, встроенный. </w:t>
            </w:r>
            <w:proofErr w:type="spellStart"/>
            <w:r w:rsidRPr="00A634B4">
              <w:rPr>
                <w:rFonts w:ascii="Times New Roman" w:eastAsia="Times New Roman" w:hAnsi="Times New Roman" w:cs="Times New Roman"/>
                <w:color w:val="000000" w:themeColor="text1"/>
                <w:sz w:val="24"/>
                <w:szCs w:val="24"/>
                <w:lang w:bidi="ar-SA"/>
              </w:rPr>
              <w:t>Bluetooth</w:t>
            </w:r>
            <w:proofErr w:type="spellEnd"/>
            <w:r w:rsidRPr="00A634B4">
              <w:rPr>
                <w:rFonts w:ascii="Times New Roman" w:eastAsia="Times New Roman" w:hAnsi="Times New Roman" w:cs="Times New Roman"/>
                <w:color w:val="000000" w:themeColor="text1"/>
                <w:sz w:val="24"/>
                <w:szCs w:val="24"/>
                <w:lang w:bidi="ar-SA"/>
              </w:rPr>
              <w:t xml:space="preserve"> 4.0 + EDR</w:t>
            </w:r>
          </w:p>
        </w:tc>
      </w:tr>
      <w:tr w:rsidR="00A634B4" w:rsidRPr="00A634B4" w:rsidTr="00665227">
        <w:trPr>
          <w:trHeight w:val="467"/>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Видеовыход</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2x HDMI до 1080p с CEC</w:t>
            </w:r>
          </w:p>
        </w:tc>
      </w:tr>
      <w:tr w:rsidR="00A634B4" w:rsidRPr="00A634B4" w:rsidTr="00665227">
        <w:trPr>
          <w:trHeight w:val="601"/>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Видеовходы</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1x VGA/1x HDMI с разрешением до 1080p</w:t>
            </w:r>
          </w:p>
        </w:tc>
      </w:tr>
      <w:tr w:rsidR="00A634B4" w:rsidRPr="00A634B4" w:rsidTr="00665227">
        <w:trPr>
          <w:trHeight w:val="1502"/>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Микрофон/динамик</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Внешний микрофон/динамик, встроенный микрофон, последовательно подключаемый внешний микрофон/динамик (ожидается)</w:t>
            </w:r>
          </w:p>
        </w:tc>
      </w:tr>
      <w:tr w:rsidR="00A634B4" w:rsidRPr="00A634B4" w:rsidTr="00665227">
        <w:trPr>
          <w:trHeight w:val="601"/>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proofErr w:type="gramStart"/>
            <w:r w:rsidRPr="00A634B4">
              <w:rPr>
                <w:rFonts w:ascii="Times New Roman" w:eastAsia="Times New Roman" w:hAnsi="Times New Roman" w:cs="Times New Roman"/>
                <w:color w:val="000000" w:themeColor="text1"/>
                <w:sz w:val="24"/>
                <w:szCs w:val="24"/>
                <w:lang w:bidi="ar-SA"/>
              </w:rPr>
              <w:t>Дистанционное</w:t>
            </w:r>
            <w:proofErr w:type="gramEnd"/>
            <w:r w:rsidRPr="00A634B4">
              <w:rPr>
                <w:rFonts w:ascii="Times New Roman" w:eastAsia="Times New Roman" w:hAnsi="Times New Roman" w:cs="Times New Roman"/>
                <w:color w:val="000000" w:themeColor="text1"/>
                <w:sz w:val="24"/>
                <w:szCs w:val="24"/>
                <w:lang w:bidi="ar-SA"/>
              </w:rPr>
              <w:t xml:space="preserve"> управления</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proofErr w:type="spellStart"/>
            <w:r w:rsidRPr="00A634B4">
              <w:rPr>
                <w:rFonts w:ascii="Times New Roman" w:eastAsia="Times New Roman" w:hAnsi="Times New Roman" w:cs="Times New Roman"/>
                <w:color w:val="000000" w:themeColor="text1"/>
                <w:sz w:val="24"/>
                <w:szCs w:val="24"/>
                <w:lang w:bidi="ar-SA"/>
              </w:rPr>
              <w:t>Bluetooth</w:t>
            </w:r>
            <w:proofErr w:type="spellEnd"/>
            <w:r w:rsidRPr="00A634B4">
              <w:rPr>
                <w:rFonts w:ascii="Times New Roman" w:eastAsia="Times New Roman" w:hAnsi="Times New Roman" w:cs="Times New Roman"/>
                <w:color w:val="000000" w:themeColor="text1"/>
                <w:sz w:val="24"/>
                <w:szCs w:val="24"/>
                <w:lang w:bidi="ar-SA"/>
              </w:rPr>
              <w:t xml:space="preserve">- ПДУ c сенсорным </w:t>
            </w:r>
            <w:proofErr w:type="spellStart"/>
            <w:r w:rsidRPr="00A634B4">
              <w:rPr>
                <w:rFonts w:ascii="Times New Roman" w:eastAsia="Times New Roman" w:hAnsi="Times New Roman" w:cs="Times New Roman"/>
                <w:color w:val="000000" w:themeColor="text1"/>
                <w:sz w:val="24"/>
                <w:szCs w:val="24"/>
                <w:lang w:bidi="ar-SA"/>
              </w:rPr>
              <w:t>тачпадом</w:t>
            </w:r>
            <w:proofErr w:type="spellEnd"/>
          </w:p>
        </w:tc>
      </w:tr>
      <w:tr w:rsidR="00A634B4" w:rsidRPr="00A634B4" w:rsidTr="00665227">
        <w:trPr>
          <w:trHeight w:val="618"/>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Дополнительные порты</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1x USB 2.0, SD, порт внешнего динамика, кнопка сброса</w:t>
            </w:r>
          </w:p>
        </w:tc>
      </w:tr>
      <w:tr w:rsidR="00A634B4" w:rsidRPr="00A634B4" w:rsidTr="00665227">
        <w:trPr>
          <w:trHeight w:val="467"/>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Графический дисплей</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OLED с разрешением 128x32.</w:t>
            </w:r>
          </w:p>
        </w:tc>
      </w:tr>
      <w:tr w:rsidR="00A634B4" w:rsidRPr="00A634B4" w:rsidTr="00665227">
        <w:trPr>
          <w:trHeight w:val="1786"/>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Голосовой кодек</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G.711μ/a, G.722 (</w:t>
            </w:r>
            <w:proofErr w:type="gramStart"/>
            <w:r w:rsidRPr="00A634B4">
              <w:rPr>
                <w:rFonts w:ascii="Times New Roman" w:eastAsia="Times New Roman" w:hAnsi="Times New Roman" w:cs="Times New Roman"/>
                <w:color w:val="000000" w:themeColor="text1"/>
                <w:sz w:val="24"/>
                <w:szCs w:val="24"/>
                <w:lang w:bidi="ar-SA"/>
              </w:rPr>
              <w:t>широкополосный</w:t>
            </w:r>
            <w:proofErr w:type="gramEnd"/>
            <w:r w:rsidRPr="00A634B4">
              <w:rPr>
                <w:rFonts w:ascii="Times New Roman" w:eastAsia="Times New Roman" w:hAnsi="Times New Roman" w:cs="Times New Roman"/>
                <w:color w:val="000000" w:themeColor="text1"/>
                <w:sz w:val="24"/>
                <w:szCs w:val="24"/>
                <w:lang w:bidi="ar-SA"/>
              </w:rPr>
              <w:t xml:space="preserve">), G.726-32, </w:t>
            </w:r>
            <w:proofErr w:type="spellStart"/>
            <w:r w:rsidRPr="00A634B4">
              <w:rPr>
                <w:rFonts w:ascii="Times New Roman" w:eastAsia="Times New Roman" w:hAnsi="Times New Roman" w:cs="Times New Roman"/>
                <w:color w:val="000000" w:themeColor="text1"/>
                <w:sz w:val="24"/>
                <w:szCs w:val="24"/>
                <w:lang w:bidi="ar-SA"/>
              </w:rPr>
              <w:t>iLBC</w:t>
            </w:r>
            <w:proofErr w:type="spellEnd"/>
            <w:r w:rsidRPr="00A634B4">
              <w:rPr>
                <w:rFonts w:ascii="Times New Roman" w:eastAsia="Times New Roman" w:hAnsi="Times New Roman" w:cs="Times New Roman"/>
                <w:color w:val="000000" w:themeColor="text1"/>
                <w:sz w:val="24"/>
                <w:szCs w:val="24"/>
                <w:lang w:bidi="ar-SA"/>
              </w:rPr>
              <w:t xml:space="preserve"> (ожидается), </w:t>
            </w:r>
            <w:proofErr w:type="spellStart"/>
            <w:r w:rsidRPr="00A634B4">
              <w:rPr>
                <w:rFonts w:ascii="Times New Roman" w:eastAsia="Times New Roman" w:hAnsi="Times New Roman" w:cs="Times New Roman"/>
                <w:color w:val="000000" w:themeColor="text1"/>
                <w:sz w:val="24"/>
                <w:szCs w:val="24"/>
                <w:lang w:bidi="ar-SA"/>
              </w:rPr>
              <w:t>Opus</w:t>
            </w:r>
            <w:proofErr w:type="spellEnd"/>
            <w:r w:rsidRPr="00A634B4">
              <w:rPr>
                <w:rFonts w:ascii="Times New Roman" w:eastAsia="Times New Roman" w:hAnsi="Times New Roman" w:cs="Times New Roman"/>
                <w:color w:val="000000" w:themeColor="text1"/>
                <w:sz w:val="24"/>
                <w:szCs w:val="24"/>
                <w:lang w:bidi="ar-SA"/>
              </w:rPr>
              <w:t xml:space="preserve">, G.722.1, G.722.1c (ожидается), </w:t>
            </w:r>
            <w:proofErr w:type="spellStart"/>
            <w:r w:rsidRPr="00A634B4">
              <w:rPr>
                <w:rFonts w:ascii="Times New Roman" w:eastAsia="Times New Roman" w:hAnsi="Times New Roman" w:cs="Times New Roman"/>
                <w:color w:val="000000" w:themeColor="text1"/>
                <w:sz w:val="24"/>
                <w:szCs w:val="24"/>
                <w:lang w:bidi="ar-SA"/>
              </w:rPr>
              <w:t>внутриполосный</w:t>
            </w:r>
            <w:proofErr w:type="spellEnd"/>
            <w:r w:rsidRPr="00A634B4">
              <w:rPr>
                <w:rFonts w:ascii="Times New Roman" w:eastAsia="Times New Roman" w:hAnsi="Times New Roman" w:cs="Times New Roman"/>
                <w:color w:val="000000" w:themeColor="text1"/>
                <w:sz w:val="24"/>
                <w:szCs w:val="24"/>
                <w:lang w:bidi="ar-SA"/>
              </w:rPr>
              <w:t xml:space="preserve"> и внеполосный DTMF (</w:t>
            </w:r>
            <w:proofErr w:type="spellStart"/>
            <w:r w:rsidRPr="00A634B4">
              <w:rPr>
                <w:rFonts w:ascii="Times New Roman" w:eastAsia="Times New Roman" w:hAnsi="Times New Roman" w:cs="Times New Roman"/>
                <w:color w:val="000000" w:themeColor="text1"/>
                <w:sz w:val="24"/>
                <w:szCs w:val="24"/>
                <w:lang w:bidi="ar-SA"/>
              </w:rPr>
              <w:t>In</w:t>
            </w:r>
            <w:proofErr w:type="spellEnd"/>
            <w:r w:rsidRPr="00A634B4">
              <w:rPr>
                <w:rFonts w:ascii="Times New Roman" w:eastAsia="Times New Roman" w:hAnsi="Times New Roman" w:cs="Times New Roman"/>
                <w:color w:val="000000" w:themeColor="text1"/>
                <w:sz w:val="24"/>
                <w:szCs w:val="24"/>
                <w:lang w:bidi="ar-SA"/>
              </w:rPr>
              <w:t xml:space="preserve"> </w:t>
            </w:r>
            <w:proofErr w:type="spellStart"/>
            <w:r w:rsidRPr="00A634B4">
              <w:rPr>
                <w:rFonts w:ascii="Times New Roman" w:eastAsia="Times New Roman" w:hAnsi="Times New Roman" w:cs="Times New Roman"/>
                <w:color w:val="000000" w:themeColor="text1"/>
                <w:sz w:val="24"/>
                <w:szCs w:val="24"/>
                <w:lang w:bidi="ar-SA"/>
              </w:rPr>
              <w:t>audio</w:t>
            </w:r>
            <w:proofErr w:type="spellEnd"/>
            <w:r w:rsidRPr="00A634B4">
              <w:rPr>
                <w:rFonts w:ascii="Times New Roman" w:eastAsia="Times New Roman" w:hAnsi="Times New Roman" w:cs="Times New Roman"/>
                <w:color w:val="000000" w:themeColor="text1"/>
                <w:sz w:val="24"/>
                <w:szCs w:val="24"/>
                <w:lang w:bidi="ar-SA"/>
              </w:rPr>
              <w:t>, RFC2833, SIP INFO)</w:t>
            </w:r>
          </w:p>
        </w:tc>
      </w:tr>
      <w:tr w:rsidR="00A634B4" w:rsidRPr="00A634B4" w:rsidTr="00665227">
        <w:trPr>
          <w:trHeight w:val="901"/>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lastRenderedPageBreak/>
              <w:t>Видеокодеки</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 xml:space="preserve">H.264 BP/MP/HP, </w:t>
            </w:r>
            <w:proofErr w:type="spellStart"/>
            <w:r w:rsidRPr="00A634B4">
              <w:rPr>
                <w:rFonts w:ascii="Times New Roman" w:eastAsia="Times New Roman" w:hAnsi="Times New Roman" w:cs="Times New Roman"/>
                <w:color w:val="000000" w:themeColor="text1"/>
                <w:sz w:val="24"/>
                <w:szCs w:val="24"/>
                <w:lang w:bidi="ar-SA"/>
              </w:rPr>
              <w:t>видеоразрешение</w:t>
            </w:r>
            <w:proofErr w:type="spellEnd"/>
            <w:r w:rsidRPr="00A634B4">
              <w:rPr>
                <w:rFonts w:ascii="Times New Roman" w:eastAsia="Times New Roman" w:hAnsi="Times New Roman" w:cs="Times New Roman"/>
                <w:color w:val="000000" w:themeColor="text1"/>
                <w:sz w:val="24"/>
                <w:szCs w:val="24"/>
                <w:lang w:bidi="ar-SA"/>
              </w:rPr>
              <w:t xml:space="preserve"> до 1080p, частота кадров до 30 </w:t>
            </w:r>
            <w:proofErr w:type="spellStart"/>
            <w:r w:rsidRPr="00A634B4">
              <w:rPr>
                <w:rFonts w:ascii="Times New Roman" w:eastAsia="Times New Roman" w:hAnsi="Times New Roman" w:cs="Times New Roman"/>
                <w:color w:val="000000" w:themeColor="text1"/>
                <w:sz w:val="24"/>
                <w:szCs w:val="24"/>
                <w:lang w:bidi="ar-SA"/>
              </w:rPr>
              <w:t>fps</w:t>
            </w:r>
            <w:proofErr w:type="spellEnd"/>
            <w:r w:rsidRPr="00A634B4">
              <w:rPr>
                <w:rFonts w:ascii="Times New Roman" w:eastAsia="Times New Roman" w:hAnsi="Times New Roman" w:cs="Times New Roman"/>
                <w:color w:val="000000" w:themeColor="text1"/>
                <w:sz w:val="24"/>
                <w:szCs w:val="24"/>
                <w:lang w:bidi="ar-SA"/>
              </w:rPr>
              <w:t xml:space="preserve">, </w:t>
            </w:r>
            <w:proofErr w:type="spellStart"/>
            <w:r w:rsidRPr="00A634B4">
              <w:rPr>
                <w:rFonts w:ascii="Times New Roman" w:eastAsia="Times New Roman" w:hAnsi="Times New Roman" w:cs="Times New Roman"/>
                <w:color w:val="000000" w:themeColor="text1"/>
                <w:sz w:val="24"/>
                <w:szCs w:val="24"/>
                <w:lang w:bidi="ar-SA"/>
              </w:rPr>
              <w:t>битрейт</w:t>
            </w:r>
            <w:proofErr w:type="spellEnd"/>
            <w:r w:rsidRPr="00A634B4">
              <w:rPr>
                <w:rFonts w:ascii="Times New Roman" w:eastAsia="Times New Roman" w:hAnsi="Times New Roman" w:cs="Times New Roman"/>
                <w:color w:val="000000" w:themeColor="text1"/>
                <w:sz w:val="24"/>
                <w:szCs w:val="24"/>
                <w:lang w:bidi="ar-SA"/>
              </w:rPr>
              <w:t xml:space="preserve"> до 4Мбит/</w:t>
            </w:r>
            <w:proofErr w:type="gramStart"/>
            <w:r w:rsidRPr="00A634B4">
              <w:rPr>
                <w:rFonts w:ascii="Times New Roman" w:eastAsia="Times New Roman" w:hAnsi="Times New Roman" w:cs="Times New Roman"/>
                <w:color w:val="000000" w:themeColor="text1"/>
                <w:sz w:val="24"/>
                <w:szCs w:val="24"/>
                <w:lang w:bidi="ar-SA"/>
              </w:rPr>
              <w:t>с</w:t>
            </w:r>
            <w:proofErr w:type="gramEnd"/>
          </w:p>
        </w:tc>
      </w:tr>
      <w:tr w:rsidR="00A634B4" w:rsidRPr="00A634B4" w:rsidTr="00665227">
        <w:trPr>
          <w:trHeight w:val="1218"/>
          <w:tblCellSpacing w:w="0" w:type="dxa"/>
        </w:trPr>
        <w:tc>
          <w:tcPr>
            <w:tcW w:w="4446"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Разрешение видео людей</w:t>
            </w:r>
          </w:p>
        </w:tc>
        <w:tc>
          <w:tcPr>
            <w:tcW w:w="5280" w:type="dxa"/>
            <w:shd w:val="clear" w:color="auto" w:fill="FFFFFF"/>
            <w:vAlign w:val="center"/>
            <w:hideMark/>
          </w:tcPr>
          <w:p w:rsidR="00A634B4" w:rsidRPr="00A634B4" w:rsidRDefault="00A634B4" w:rsidP="00665227">
            <w:pPr>
              <w:pStyle w:val="TableParagraph"/>
              <w:spacing w:before="149" w:line="249" w:lineRule="auto"/>
              <w:ind w:left="1194" w:right="60" w:hanging="395"/>
              <w:rPr>
                <w:rFonts w:ascii="Times New Roman" w:eastAsia="Times New Roman" w:hAnsi="Times New Roman" w:cs="Times New Roman"/>
                <w:color w:val="000000" w:themeColor="text1"/>
                <w:sz w:val="24"/>
                <w:szCs w:val="24"/>
                <w:lang w:bidi="ar-SA"/>
              </w:rPr>
            </w:pPr>
            <w:r w:rsidRPr="00A634B4">
              <w:rPr>
                <w:rFonts w:ascii="Times New Roman" w:eastAsia="Times New Roman" w:hAnsi="Times New Roman" w:cs="Times New Roman"/>
                <w:color w:val="000000" w:themeColor="text1"/>
                <w:sz w:val="24"/>
                <w:szCs w:val="24"/>
                <w:lang w:bidi="ar-SA"/>
              </w:rPr>
              <w:t>1080p от 512 кбит/с, 720p от 384 кбит/с, 4SIF/4CIF от 128 кбит/с, SIF/CIF/QSIF/QCIF/SQ- SIF/SQCIF от 64 кбит/</w:t>
            </w:r>
            <w:proofErr w:type="gramStart"/>
            <w:r w:rsidRPr="00A634B4">
              <w:rPr>
                <w:rFonts w:ascii="Times New Roman" w:eastAsia="Times New Roman" w:hAnsi="Times New Roman" w:cs="Times New Roman"/>
                <w:color w:val="000000" w:themeColor="text1"/>
                <w:sz w:val="24"/>
                <w:szCs w:val="24"/>
                <w:lang w:bidi="ar-SA"/>
              </w:rPr>
              <w:t>с</w:t>
            </w:r>
            <w:proofErr w:type="gramEnd"/>
          </w:p>
        </w:tc>
      </w:tr>
      <w:tr w:rsidR="00A634B4" w:rsidRPr="00A634B4" w:rsidTr="00665227">
        <w:trPr>
          <w:trHeight w:val="1218"/>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Разрешение видео контента</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Вход: VGA, SVGA, XGA, WXGA, WXGA, SXGA, 1440×900, 720p, 1600×1200, 1080p (HDMI), до 60fps; Кодировка: 1280×720, 1920×1080</w:t>
            </w:r>
          </w:p>
        </w:tc>
      </w:tr>
      <w:tr w:rsidR="00A634B4" w:rsidRPr="00A634B4" w:rsidTr="00665227">
        <w:trPr>
          <w:trHeight w:val="467"/>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Выходное разрешение</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720p, 1080p</w:t>
            </w:r>
          </w:p>
        </w:tc>
      </w:tr>
      <w:tr w:rsidR="00A634B4" w:rsidRPr="00A634B4" w:rsidTr="00665227">
        <w:trPr>
          <w:trHeight w:val="1202"/>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Встроенный MCU</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Конференция до 1080p с 2 участниками, конференция 720p с 3 участниками, конференция VGA с 3 участниками</w:t>
            </w:r>
          </w:p>
        </w:tc>
      </w:tr>
      <w:tr w:rsidR="00A634B4" w:rsidRPr="00A634B4" w:rsidTr="00665227">
        <w:trPr>
          <w:trHeight w:val="901"/>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Двойной поток</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BFCP, видео людей (до 1080p@30fps) + видео контента (до 1080p@15fps, 720p@30fps)</w:t>
            </w:r>
          </w:p>
        </w:tc>
      </w:tr>
      <w:tr w:rsidR="00A634B4" w:rsidRPr="003951EB" w:rsidTr="00665227">
        <w:trPr>
          <w:trHeight w:val="467"/>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Функц</w:t>
            </w:r>
            <w:proofErr w:type="gramStart"/>
            <w:r w:rsidRPr="00A634B4">
              <w:rPr>
                <w:rFonts w:ascii="Times New Roman" w:hAnsi="Times New Roman" w:cs="Times New Roman"/>
                <w:color w:val="000000" w:themeColor="text1"/>
                <w:szCs w:val="24"/>
              </w:rPr>
              <w:t>ии ау</w:t>
            </w:r>
            <w:proofErr w:type="gramEnd"/>
            <w:r w:rsidRPr="00A634B4">
              <w:rPr>
                <w:rFonts w:ascii="Times New Roman" w:hAnsi="Times New Roman" w:cs="Times New Roman"/>
                <w:color w:val="000000" w:themeColor="text1"/>
                <w:szCs w:val="24"/>
              </w:rPr>
              <w:t>дио</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lang w:val="en-US"/>
              </w:rPr>
            </w:pPr>
            <w:r w:rsidRPr="00A634B4">
              <w:rPr>
                <w:rFonts w:ascii="Times New Roman" w:hAnsi="Times New Roman" w:cs="Times New Roman"/>
                <w:color w:val="000000" w:themeColor="text1"/>
                <w:szCs w:val="24"/>
                <w:lang w:val="en-US"/>
              </w:rPr>
              <w:t>AEC, ANS, AGC, PLC, CNG/VAD</w:t>
            </w:r>
          </w:p>
        </w:tc>
      </w:tr>
      <w:tr w:rsidR="00A634B4" w:rsidRPr="00A634B4" w:rsidTr="00665227">
        <w:trPr>
          <w:trHeight w:val="1202"/>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Функции работы с видео</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FEC, динамическое отображение слоёв, картинка-в-картинке, картинка-вокруг-картинки, цифровой захват (ожидается)</w:t>
            </w:r>
          </w:p>
        </w:tc>
      </w:tr>
      <w:tr w:rsidR="00A634B4" w:rsidRPr="00A634B4" w:rsidTr="00665227">
        <w:trPr>
          <w:trHeight w:val="1202"/>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Соединение платформ</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Соединяйте SIP-вызовы с помощью любых </w:t>
            </w:r>
            <w:proofErr w:type="spellStart"/>
            <w:r w:rsidRPr="00A634B4">
              <w:rPr>
                <w:rFonts w:ascii="Times New Roman" w:hAnsi="Times New Roman" w:cs="Times New Roman"/>
                <w:color w:val="000000" w:themeColor="text1"/>
                <w:szCs w:val="24"/>
              </w:rPr>
              <w:t>VoIP</w:t>
            </w:r>
            <w:proofErr w:type="spellEnd"/>
            <w:r w:rsidRPr="00A634B4">
              <w:rPr>
                <w:rFonts w:ascii="Times New Roman" w:hAnsi="Times New Roman" w:cs="Times New Roman"/>
                <w:color w:val="000000" w:themeColor="text1"/>
                <w:szCs w:val="24"/>
              </w:rPr>
              <w:t xml:space="preserve">-приложений для </w:t>
            </w:r>
            <w:proofErr w:type="spellStart"/>
            <w:r w:rsidRPr="00A634B4">
              <w:rPr>
                <w:rFonts w:ascii="Times New Roman" w:hAnsi="Times New Roman" w:cs="Times New Roman"/>
                <w:color w:val="000000" w:themeColor="text1"/>
                <w:szCs w:val="24"/>
              </w:rPr>
              <w:t>Android</w:t>
            </w:r>
            <w:proofErr w:type="spellEnd"/>
            <w:r w:rsidRPr="00A634B4">
              <w:rPr>
                <w:rFonts w:ascii="Times New Roman" w:hAnsi="Times New Roman" w:cs="Times New Roman"/>
                <w:color w:val="000000" w:themeColor="text1"/>
                <w:szCs w:val="24"/>
              </w:rPr>
              <w:t xml:space="preserve">, таких как </w:t>
            </w:r>
            <w:proofErr w:type="spellStart"/>
            <w:r w:rsidRPr="00A634B4">
              <w:rPr>
                <w:rFonts w:ascii="Times New Roman" w:hAnsi="Times New Roman" w:cs="Times New Roman"/>
                <w:color w:val="000000" w:themeColor="text1"/>
                <w:szCs w:val="24"/>
              </w:rPr>
              <w:t>Skype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Skype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for</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Business</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Google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Hangouts</w:t>
            </w:r>
            <w:proofErr w:type="spellEnd"/>
            <w:r w:rsidRPr="00A634B4">
              <w:rPr>
                <w:rFonts w:ascii="Times New Roman" w:hAnsi="Times New Roman" w:cs="Times New Roman"/>
                <w:color w:val="000000" w:themeColor="text1"/>
                <w:szCs w:val="24"/>
              </w:rPr>
              <w:t xml:space="preserve"> и </w:t>
            </w:r>
            <w:proofErr w:type="spellStart"/>
            <w:proofErr w:type="gramStart"/>
            <w:r w:rsidRPr="00A634B4">
              <w:rPr>
                <w:rFonts w:ascii="Times New Roman" w:hAnsi="Times New Roman" w:cs="Times New Roman"/>
                <w:color w:val="000000" w:themeColor="text1"/>
                <w:szCs w:val="24"/>
              </w:rPr>
              <w:t>др</w:t>
            </w:r>
            <w:proofErr w:type="spellEnd"/>
            <w:proofErr w:type="gramEnd"/>
          </w:p>
        </w:tc>
      </w:tr>
      <w:tr w:rsidR="00A634B4" w:rsidRPr="00A634B4" w:rsidTr="00665227">
        <w:trPr>
          <w:trHeight w:val="3272"/>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Функции Телефонии</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Удержание, передача, перенаправление (безусловный/нет ответа/занято), парковка/захват вызова, 9-сторонняя ауди</w:t>
            </w:r>
            <w:proofErr w:type="gramStart"/>
            <w:r w:rsidRPr="00A634B4">
              <w:rPr>
                <w:rFonts w:ascii="Times New Roman" w:hAnsi="Times New Roman" w:cs="Times New Roman"/>
                <w:color w:val="000000" w:themeColor="text1"/>
                <w:szCs w:val="24"/>
              </w:rPr>
              <w:t>о-</w:t>
            </w:r>
            <w:proofErr w:type="gramEnd"/>
            <w:r w:rsidRPr="00A634B4">
              <w:rPr>
                <w:rFonts w:ascii="Times New Roman" w:hAnsi="Times New Roman" w:cs="Times New Roman"/>
                <w:color w:val="000000" w:themeColor="text1"/>
                <w:szCs w:val="24"/>
              </w:rPr>
              <w:t xml:space="preserve">/видеоконференция, LDAP(ожидается), загружаемая XML-телефонная книга, ожидание вызова, история вызовов, гибкий план набора, персонализированные музыкальные </w:t>
            </w:r>
            <w:proofErr w:type="spellStart"/>
            <w:r w:rsidRPr="00A634B4">
              <w:rPr>
                <w:rFonts w:ascii="Times New Roman" w:hAnsi="Times New Roman" w:cs="Times New Roman"/>
                <w:color w:val="000000" w:themeColor="text1"/>
                <w:szCs w:val="24"/>
              </w:rPr>
              <w:t>рингтоны</w:t>
            </w:r>
            <w:proofErr w:type="spellEnd"/>
            <w:r w:rsidRPr="00A634B4">
              <w:rPr>
                <w:rFonts w:ascii="Times New Roman" w:hAnsi="Times New Roman" w:cs="Times New Roman"/>
                <w:color w:val="000000" w:themeColor="text1"/>
                <w:szCs w:val="24"/>
              </w:rPr>
              <w:t>, резервный сервер для отказоустойчивости</w:t>
            </w:r>
          </w:p>
        </w:tc>
      </w:tr>
      <w:tr w:rsidR="00A634B4" w:rsidRPr="00A634B4" w:rsidTr="00665227">
        <w:trPr>
          <w:trHeight w:val="2087"/>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Стандартные приложения</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Skype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Google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Hangouts</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Skype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for</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Business</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Lync</w:t>
            </w:r>
            <w:proofErr w:type="spellEnd"/>
            <w:r w:rsidRPr="00A634B4">
              <w:rPr>
                <w:rFonts w:ascii="Times New Roman" w:hAnsi="Times New Roman" w:cs="Times New Roman"/>
                <w:color w:val="000000" w:themeColor="text1"/>
                <w:szCs w:val="24"/>
              </w:rPr>
              <w:t xml:space="preserve">), Веб-браузер, </w:t>
            </w:r>
            <w:proofErr w:type="spellStart"/>
            <w:r w:rsidRPr="00A634B4">
              <w:rPr>
                <w:rFonts w:ascii="Times New Roman" w:hAnsi="Times New Roman" w:cs="Times New Roman"/>
                <w:color w:val="000000" w:themeColor="text1"/>
                <w:szCs w:val="24"/>
              </w:rPr>
              <w:t>Facebook</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Twitter</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YouTube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Google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календарь</w:t>
            </w:r>
            <w:proofErr w:type="gramStart"/>
            <w:r w:rsidRPr="00A634B4">
              <w:rPr>
                <w:rFonts w:ascii="Times New Roman" w:hAnsi="Times New Roman" w:cs="Times New Roman"/>
                <w:color w:val="000000" w:themeColor="text1"/>
                <w:szCs w:val="24"/>
              </w:rPr>
              <w:t>,и</w:t>
            </w:r>
            <w:proofErr w:type="gramEnd"/>
            <w:r w:rsidRPr="00A634B4">
              <w:rPr>
                <w:rFonts w:ascii="Times New Roman" w:hAnsi="Times New Roman" w:cs="Times New Roman"/>
                <w:color w:val="000000" w:themeColor="text1"/>
                <w:szCs w:val="24"/>
              </w:rPr>
              <w:t>мпорт</w:t>
            </w:r>
            <w:proofErr w:type="spellEnd"/>
            <w:r w:rsidRPr="00A634B4">
              <w:rPr>
                <w:rFonts w:ascii="Times New Roman" w:hAnsi="Times New Roman" w:cs="Times New Roman"/>
                <w:color w:val="000000" w:themeColor="text1"/>
                <w:szCs w:val="24"/>
              </w:rPr>
              <w:t xml:space="preserve">\экспорт мобильных данных через </w:t>
            </w:r>
            <w:proofErr w:type="spellStart"/>
            <w:r w:rsidRPr="00A634B4">
              <w:rPr>
                <w:rFonts w:ascii="Times New Roman" w:hAnsi="Times New Roman" w:cs="Times New Roman"/>
                <w:color w:val="000000" w:themeColor="text1"/>
                <w:szCs w:val="24"/>
              </w:rPr>
              <w:t>Bluetooth</w:t>
            </w:r>
            <w:proofErr w:type="spellEnd"/>
            <w:r w:rsidRPr="00A634B4">
              <w:rPr>
                <w:rFonts w:ascii="Times New Roman" w:hAnsi="Times New Roman" w:cs="Times New Roman"/>
                <w:color w:val="000000" w:themeColor="text1"/>
                <w:szCs w:val="24"/>
              </w:rPr>
              <w:t xml:space="preserve">, и т.д. Для разработки специальных приложений </w:t>
            </w:r>
            <w:proofErr w:type="gramStart"/>
            <w:r w:rsidRPr="00A634B4">
              <w:rPr>
                <w:rFonts w:ascii="Times New Roman" w:hAnsi="Times New Roman" w:cs="Times New Roman"/>
                <w:color w:val="000000" w:themeColor="text1"/>
                <w:szCs w:val="24"/>
              </w:rPr>
              <w:t>доступен</w:t>
            </w:r>
            <w:proofErr w:type="gramEnd"/>
            <w:r w:rsidRPr="00A634B4">
              <w:rPr>
                <w:rFonts w:ascii="Times New Roman" w:hAnsi="Times New Roman" w:cs="Times New Roman"/>
                <w:color w:val="000000" w:themeColor="text1"/>
                <w:szCs w:val="24"/>
              </w:rPr>
              <w:t xml:space="preserve"> API/SDK</w:t>
            </w:r>
          </w:p>
        </w:tc>
      </w:tr>
      <w:tr w:rsidR="00A634B4" w:rsidRPr="00A634B4" w:rsidTr="00665227">
        <w:trPr>
          <w:trHeight w:val="634"/>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Установка приложений</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Позволяет устанавливать приложения, совместимые с </w:t>
            </w:r>
            <w:proofErr w:type="spellStart"/>
            <w:r w:rsidRPr="00A634B4">
              <w:rPr>
                <w:rFonts w:ascii="Times New Roman" w:hAnsi="Times New Roman" w:cs="Times New Roman"/>
                <w:color w:val="000000" w:themeColor="text1"/>
                <w:szCs w:val="24"/>
              </w:rPr>
              <w:t>Android</w:t>
            </w:r>
            <w:proofErr w:type="spellEnd"/>
            <w:r w:rsidRPr="00A634B4">
              <w:rPr>
                <w:rFonts w:ascii="Times New Roman" w:hAnsi="Times New Roman" w:cs="Times New Roman"/>
                <w:color w:val="000000" w:themeColor="text1"/>
                <w:szCs w:val="24"/>
              </w:rPr>
              <w:t xml:space="preserve"> 4.4.2, используя сервер </w:t>
            </w:r>
            <w:proofErr w:type="spellStart"/>
            <w:r w:rsidRPr="00A634B4">
              <w:rPr>
                <w:rFonts w:ascii="Times New Roman" w:hAnsi="Times New Roman" w:cs="Times New Roman"/>
                <w:color w:val="000000" w:themeColor="text1"/>
                <w:szCs w:val="24"/>
              </w:rPr>
              <w:t>провиженинга</w:t>
            </w:r>
            <w:proofErr w:type="spellEnd"/>
          </w:p>
        </w:tc>
      </w:tr>
      <w:tr w:rsidR="00A634B4" w:rsidRPr="003951EB" w:rsidTr="00665227">
        <w:trPr>
          <w:trHeight w:val="618"/>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QoS</w:t>
            </w:r>
            <w:proofErr w:type="spellEnd"/>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lang w:val="en-US"/>
              </w:rPr>
            </w:pPr>
            <w:proofErr w:type="spellStart"/>
            <w:r w:rsidRPr="00A634B4">
              <w:rPr>
                <w:rFonts w:ascii="Times New Roman" w:hAnsi="Times New Roman" w:cs="Times New Roman"/>
                <w:color w:val="000000" w:themeColor="text1"/>
                <w:szCs w:val="24"/>
                <w:lang w:val="en-US"/>
              </w:rPr>
              <w:t>QoS</w:t>
            </w:r>
            <w:proofErr w:type="spellEnd"/>
            <w:r w:rsidRPr="00A634B4">
              <w:rPr>
                <w:rFonts w:ascii="Times New Roman" w:hAnsi="Times New Roman" w:cs="Times New Roman"/>
                <w:color w:val="000000" w:themeColor="text1"/>
                <w:szCs w:val="24"/>
                <w:lang w:val="en-US"/>
              </w:rPr>
              <w:t xml:space="preserve"> Layer 2 (802.1Q, 802.1P) </w:t>
            </w:r>
            <w:r w:rsidRPr="00A634B4">
              <w:rPr>
                <w:rFonts w:ascii="Times New Roman" w:hAnsi="Times New Roman" w:cs="Times New Roman"/>
                <w:color w:val="000000" w:themeColor="text1"/>
                <w:szCs w:val="24"/>
              </w:rPr>
              <w:t>и</w:t>
            </w:r>
            <w:r w:rsidRPr="00A634B4">
              <w:rPr>
                <w:rFonts w:ascii="Times New Roman" w:hAnsi="Times New Roman" w:cs="Times New Roman"/>
                <w:color w:val="000000" w:themeColor="text1"/>
                <w:szCs w:val="24"/>
                <w:lang w:val="en-US"/>
              </w:rPr>
              <w:t xml:space="preserve"> Layer 3 (</w:t>
            </w:r>
            <w:proofErr w:type="spellStart"/>
            <w:r w:rsidRPr="00A634B4">
              <w:rPr>
                <w:rFonts w:ascii="Times New Roman" w:hAnsi="Times New Roman" w:cs="Times New Roman"/>
                <w:color w:val="000000" w:themeColor="text1"/>
                <w:szCs w:val="24"/>
                <w:lang w:val="en-US"/>
              </w:rPr>
              <w:t>ToS</w:t>
            </w:r>
            <w:proofErr w:type="spellEnd"/>
            <w:r w:rsidRPr="00A634B4">
              <w:rPr>
                <w:rFonts w:ascii="Times New Roman" w:hAnsi="Times New Roman" w:cs="Times New Roman"/>
                <w:color w:val="000000" w:themeColor="text1"/>
                <w:szCs w:val="24"/>
                <w:lang w:val="en-US"/>
              </w:rPr>
              <w:t xml:space="preserve">, </w:t>
            </w:r>
            <w:proofErr w:type="spellStart"/>
            <w:r w:rsidRPr="00A634B4">
              <w:rPr>
                <w:rFonts w:ascii="Times New Roman" w:hAnsi="Times New Roman" w:cs="Times New Roman"/>
                <w:color w:val="000000" w:themeColor="text1"/>
                <w:szCs w:val="24"/>
                <w:lang w:val="en-US"/>
              </w:rPr>
              <w:t>DiffServ</w:t>
            </w:r>
            <w:proofErr w:type="spellEnd"/>
            <w:r w:rsidRPr="00A634B4">
              <w:rPr>
                <w:rFonts w:ascii="Times New Roman" w:hAnsi="Times New Roman" w:cs="Times New Roman"/>
                <w:color w:val="000000" w:themeColor="text1"/>
                <w:szCs w:val="24"/>
                <w:lang w:val="en-US"/>
              </w:rPr>
              <w:t>, MPLS)</w:t>
            </w:r>
          </w:p>
        </w:tc>
      </w:tr>
      <w:tr w:rsidR="00A634B4" w:rsidRPr="00A634B4" w:rsidTr="00665227">
        <w:trPr>
          <w:trHeight w:val="2387"/>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Безопасность</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Пароли пользовательского и администраторского уровней, аутентификация на основе MD5 и MD5-sess, зашифрованный 256 </w:t>
            </w:r>
            <w:proofErr w:type="gramStart"/>
            <w:r w:rsidRPr="00A634B4">
              <w:rPr>
                <w:rFonts w:ascii="Times New Roman" w:hAnsi="Times New Roman" w:cs="Times New Roman"/>
                <w:color w:val="000000" w:themeColor="text1"/>
                <w:szCs w:val="24"/>
              </w:rPr>
              <w:t>битным</w:t>
            </w:r>
            <w:proofErr w:type="gramEnd"/>
            <w:r w:rsidRPr="00A634B4">
              <w:rPr>
                <w:rFonts w:ascii="Times New Roman" w:hAnsi="Times New Roman" w:cs="Times New Roman"/>
                <w:color w:val="000000" w:themeColor="text1"/>
                <w:szCs w:val="24"/>
              </w:rPr>
              <w:t> AES файл конфигурации, контроль доступа к медиа SRTP, TLS,128/256-бит SRTP, HTTPS, 802.1x</w:t>
            </w:r>
          </w:p>
        </w:tc>
      </w:tr>
      <w:tr w:rsidR="00A634B4" w:rsidRPr="00A634B4" w:rsidTr="00665227">
        <w:trPr>
          <w:trHeight w:val="1485"/>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Поддержка нескольких языков</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Русский, английский</w:t>
            </w:r>
            <w:proofErr w:type="gramStart"/>
            <w:r w:rsidRPr="00A634B4">
              <w:rPr>
                <w:rFonts w:ascii="Times New Roman" w:hAnsi="Times New Roman" w:cs="Times New Roman"/>
                <w:color w:val="000000" w:themeColor="text1"/>
                <w:szCs w:val="24"/>
              </w:rPr>
              <w:t xml:space="preserve"> ,</w:t>
            </w:r>
            <w:proofErr w:type="gramEnd"/>
            <w:r w:rsidRPr="00A634B4">
              <w:rPr>
                <w:rFonts w:ascii="Times New Roman" w:hAnsi="Times New Roman" w:cs="Times New Roman"/>
                <w:color w:val="000000" w:themeColor="text1"/>
                <w:szCs w:val="24"/>
              </w:rPr>
              <w:t xml:space="preserve"> немецкий, итальянский, французский, испанский, португальский, турецкий, польский , китайский, корейский , японский, и др.</w:t>
            </w:r>
          </w:p>
        </w:tc>
      </w:tr>
      <w:tr w:rsidR="00A634B4" w:rsidRPr="00A634B4" w:rsidTr="00665227">
        <w:trPr>
          <w:trHeight w:val="1802"/>
          <w:tblCellSpacing w:w="0" w:type="dxa"/>
        </w:trPr>
        <w:tc>
          <w:tcPr>
            <w:tcW w:w="444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Обновление/предоставление услуг</w:t>
            </w:r>
          </w:p>
        </w:tc>
        <w:tc>
          <w:tcPr>
            <w:tcW w:w="5280"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Обновление ПО через TFTP/HTTP/HTTPS или локальная загрузка по HTTP, массовое предоставление услуг через TR-069 или </w:t>
            </w:r>
            <w:proofErr w:type="gramStart"/>
            <w:r w:rsidRPr="00A634B4">
              <w:rPr>
                <w:rFonts w:ascii="Times New Roman" w:hAnsi="Times New Roman" w:cs="Times New Roman"/>
                <w:color w:val="000000" w:themeColor="text1"/>
                <w:szCs w:val="24"/>
              </w:rPr>
              <w:t>зашифрованный</w:t>
            </w:r>
            <w:proofErr w:type="gramEnd"/>
            <w:r w:rsidRPr="00A634B4">
              <w:rPr>
                <w:rFonts w:ascii="Times New Roman" w:hAnsi="Times New Roman" w:cs="Times New Roman"/>
                <w:color w:val="000000" w:themeColor="text1"/>
                <w:szCs w:val="24"/>
              </w:rPr>
              <w:t> AES XML-файл конфигурации</w:t>
            </w:r>
          </w:p>
        </w:tc>
      </w:tr>
    </w:tbl>
    <w:p w:rsidR="00A634B4" w:rsidRPr="00A634B4" w:rsidRDefault="00A634B4" w:rsidP="00A634B4">
      <w:pPr>
        <w:jc w:val="both"/>
        <w:rPr>
          <w:rFonts w:ascii="Times New Roman" w:hAnsi="Times New Roman" w:cs="Times New Roman"/>
          <w:color w:val="000000" w:themeColor="text1"/>
          <w:szCs w:val="24"/>
        </w:rPr>
      </w:pPr>
    </w:p>
    <w:p w:rsidR="00A634B4" w:rsidRPr="00A634B4" w:rsidRDefault="00A634B4" w:rsidP="00DE1578">
      <w:pPr>
        <w:pStyle w:val="1"/>
        <w:keepLines w:val="0"/>
        <w:numPr>
          <w:ilvl w:val="1"/>
          <w:numId w:val="10"/>
        </w:numPr>
        <w:spacing w:before="240" w:after="60" w:line="240" w:lineRule="auto"/>
        <w:jc w:val="center"/>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 xml:space="preserve">Требования к </w:t>
      </w:r>
      <w:r w:rsidRPr="00A634B4">
        <w:rPr>
          <w:rFonts w:ascii="Times New Roman" w:hAnsi="Times New Roman" w:cs="Times New Roman"/>
          <w:color w:val="000000" w:themeColor="text1"/>
          <w:sz w:val="24"/>
          <w:szCs w:val="24"/>
        </w:rPr>
        <w:t>IP аудио спикерфону</w:t>
      </w:r>
    </w:p>
    <w:p w:rsidR="00A634B4" w:rsidRPr="00A634B4" w:rsidRDefault="00A634B4" w:rsidP="00A634B4">
      <w:pPr>
        <w:jc w:val="both"/>
        <w:rPr>
          <w:rFonts w:ascii="Times New Roman" w:eastAsia="Times New Roman" w:hAnsi="Times New Roman" w:cs="Times New Roman"/>
          <w:color w:val="000000" w:themeColor="text1"/>
          <w:szCs w:val="24"/>
        </w:rPr>
      </w:pPr>
    </w:p>
    <w:p w:rsidR="00A634B4" w:rsidRPr="00A634B4" w:rsidRDefault="00A634B4" w:rsidP="00A634B4">
      <w:pPr>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jc w:val="center"/>
        <w:outlineLvl w:val="2"/>
        <w:rPr>
          <w:rFonts w:eastAsia="Times New Roman"/>
          <w:b/>
          <w:color w:val="000000" w:themeColor="text1"/>
          <w:kern w:val="28"/>
          <w:sz w:val="24"/>
          <w:szCs w:val="24"/>
        </w:rPr>
      </w:pPr>
      <w:r w:rsidRPr="00A634B4">
        <w:rPr>
          <w:rFonts w:eastAsia="Times New Roman"/>
          <w:b/>
          <w:color w:val="000000" w:themeColor="text1"/>
          <w:kern w:val="28"/>
          <w:sz w:val="24"/>
          <w:szCs w:val="24"/>
        </w:rPr>
        <w:t>IP аудио спикерфон - 2 шт.</w:t>
      </w:r>
    </w:p>
    <w:p w:rsidR="00A634B4" w:rsidRPr="00A634B4" w:rsidRDefault="00A634B4" w:rsidP="00A634B4">
      <w:pPr>
        <w:pStyle w:val="1"/>
        <w:shd w:val="clear" w:color="auto" w:fill="FFFFFF"/>
        <w:rPr>
          <w:rFonts w:ascii="Times New Roman" w:hAnsi="Times New Roman" w:cs="Times New Roman"/>
          <w:color w:val="000000" w:themeColor="text1"/>
        </w:rPr>
      </w:pPr>
      <w:r w:rsidRPr="00A634B4">
        <w:rPr>
          <w:rFonts w:ascii="Times New Roman" w:hAnsi="Times New Roman" w:cs="Times New Roman"/>
          <w:color w:val="000000" w:themeColor="text1"/>
          <w:kern w:val="28"/>
          <w:sz w:val="24"/>
          <w:szCs w:val="24"/>
        </w:rPr>
        <w:t>Технические характеристики: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502"/>
        <w:gridCol w:w="5023"/>
      </w:tblGrid>
      <w:tr w:rsidR="00A634B4" w:rsidRPr="00A634B4" w:rsidTr="00665227">
        <w:trPr>
          <w:trHeight w:val="144"/>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Протоколы и стандарты</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SIP RFC3261, TCP/IP/UDP, RTP/RTCP, HTTP/HTTPS, ARP, ICMP, DNS (A </w:t>
            </w:r>
            <w:proofErr w:type="spellStart"/>
            <w:r w:rsidRPr="00A634B4">
              <w:rPr>
                <w:rFonts w:ascii="Times New Roman" w:hAnsi="Times New Roman" w:cs="Times New Roman"/>
                <w:color w:val="000000" w:themeColor="text1"/>
                <w:szCs w:val="24"/>
              </w:rPr>
              <w:t>record</w:t>
            </w:r>
            <w:proofErr w:type="spellEnd"/>
            <w:r w:rsidRPr="00A634B4">
              <w:rPr>
                <w:rFonts w:ascii="Times New Roman" w:hAnsi="Times New Roman" w:cs="Times New Roman"/>
                <w:color w:val="000000" w:themeColor="text1"/>
                <w:szCs w:val="24"/>
              </w:rPr>
              <w:t xml:space="preserve">, SRV, NAPTR), DHCP, </w:t>
            </w:r>
            <w:proofErr w:type="spellStart"/>
            <w:r w:rsidRPr="00A634B4">
              <w:rPr>
                <w:rFonts w:ascii="Times New Roman" w:hAnsi="Times New Roman" w:cs="Times New Roman"/>
                <w:color w:val="000000" w:themeColor="text1"/>
                <w:szCs w:val="24"/>
              </w:rPr>
              <w:t>PPPoE</w:t>
            </w:r>
            <w:proofErr w:type="spellEnd"/>
            <w:r w:rsidRPr="00A634B4">
              <w:rPr>
                <w:rFonts w:ascii="Times New Roman" w:hAnsi="Times New Roman" w:cs="Times New Roman"/>
                <w:color w:val="000000" w:themeColor="text1"/>
                <w:szCs w:val="24"/>
              </w:rPr>
              <w:t xml:space="preserve">, SSH, TFTP, NTP, STUN, SIMPLE, LLDP, LDAP, TR-069, 802.1x, TLS, SRTP, </w:t>
            </w:r>
            <w:r w:rsidRPr="00A634B4">
              <w:rPr>
                <w:rFonts w:ascii="Times New Roman" w:hAnsi="Times New Roman" w:cs="Times New Roman"/>
                <w:color w:val="000000" w:themeColor="text1"/>
                <w:szCs w:val="24"/>
              </w:rPr>
              <w:lastRenderedPageBreak/>
              <w:t xml:space="preserve">IPV6 (ожидается), </w:t>
            </w:r>
            <w:proofErr w:type="spellStart"/>
            <w:r w:rsidRPr="00A634B4">
              <w:rPr>
                <w:rFonts w:ascii="Times New Roman" w:hAnsi="Times New Roman" w:cs="Times New Roman"/>
                <w:color w:val="000000" w:themeColor="text1"/>
                <w:szCs w:val="24"/>
              </w:rPr>
              <w:t>OpenVPN</w:t>
            </w:r>
            <w:proofErr w:type="spellEnd"/>
            <w:r w:rsidRPr="00A634B4">
              <w:rPr>
                <w:rFonts w:ascii="Times New Roman" w:hAnsi="Times New Roman" w:cs="Times New Roman"/>
                <w:color w:val="000000" w:themeColor="text1"/>
                <w:szCs w:val="24"/>
              </w:rPr>
              <w:t xml:space="preserve"> (ожидается)</w:t>
            </w:r>
          </w:p>
        </w:tc>
      </w:tr>
      <w:tr w:rsidR="00A634B4" w:rsidRPr="00A634B4" w:rsidTr="00665227">
        <w:trPr>
          <w:trHeight w:val="904"/>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Сетевой интерфейс</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Гигабитный </w:t>
            </w:r>
            <w:proofErr w:type="spellStart"/>
            <w:r w:rsidRPr="00A634B4">
              <w:rPr>
                <w:rFonts w:ascii="Times New Roman" w:hAnsi="Times New Roman" w:cs="Times New Roman"/>
                <w:color w:val="000000" w:themeColor="text1"/>
                <w:szCs w:val="24"/>
              </w:rPr>
              <w:t>Ethernet</w:t>
            </w:r>
            <w:proofErr w:type="spellEnd"/>
            <w:r w:rsidRPr="00A634B4">
              <w:rPr>
                <w:rFonts w:ascii="Times New Roman" w:hAnsi="Times New Roman" w:cs="Times New Roman"/>
                <w:color w:val="000000" w:themeColor="text1"/>
                <w:szCs w:val="24"/>
              </w:rPr>
              <w:t xml:space="preserve"> порт с </w:t>
            </w:r>
            <w:proofErr w:type="spellStart"/>
            <w:r w:rsidRPr="00A634B4">
              <w:rPr>
                <w:rFonts w:ascii="Times New Roman" w:hAnsi="Times New Roman" w:cs="Times New Roman"/>
                <w:color w:val="000000" w:themeColor="text1"/>
                <w:szCs w:val="24"/>
              </w:rPr>
              <w:t>автоопределением</w:t>
            </w:r>
            <w:proofErr w:type="spellEnd"/>
            <w:r w:rsidRPr="00A634B4">
              <w:rPr>
                <w:rFonts w:ascii="Times New Roman" w:hAnsi="Times New Roman" w:cs="Times New Roman"/>
                <w:color w:val="000000" w:themeColor="text1"/>
                <w:szCs w:val="24"/>
              </w:rPr>
              <w:t xml:space="preserve"> и </w:t>
            </w:r>
            <w:proofErr w:type="gramStart"/>
            <w:r w:rsidRPr="00A634B4">
              <w:rPr>
                <w:rFonts w:ascii="Times New Roman" w:hAnsi="Times New Roman" w:cs="Times New Roman"/>
                <w:color w:val="000000" w:themeColor="text1"/>
                <w:szCs w:val="24"/>
              </w:rPr>
              <w:t>встроенным</w:t>
            </w:r>
            <w:proofErr w:type="gram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PoE</w:t>
            </w:r>
            <w:proofErr w:type="spellEnd"/>
            <w:r w:rsidRPr="00A634B4">
              <w:rPr>
                <w:rFonts w:ascii="Times New Roman" w:hAnsi="Times New Roman" w:cs="Times New Roman"/>
                <w:color w:val="000000" w:themeColor="text1"/>
                <w:szCs w:val="24"/>
              </w:rPr>
              <w:t>+ (IEEE 802.3at Класс 4)</w:t>
            </w:r>
          </w:p>
        </w:tc>
      </w:tr>
      <w:tr w:rsidR="00A634B4" w:rsidRPr="00A634B4" w:rsidTr="00665227">
        <w:trPr>
          <w:trHeight w:val="620"/>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Графический дисплей</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4.3” IPS </w:t>
            </w:r>
            <w:proofErr w:type="gramStart"/>
            <w:r w:rsidRPr="00A634B4">
              <w:rPr>
                <w:rFonts w:ascii="Times New Roman" w:hAnsi="Times New Roman" w:cs="Times New Roman"/>
                <w:color w:val="000000" w:themeColor="text1"/>
                <w:szCs w:val="24"/>
              </w:rPr>
              <w:t>ЖК дисплей</w:t>
            </w:r>
            <w:proofErr w:type="gramEnd"/>
            <w:r w:rsidRPr="00A634B4">
              <w:rPr>
                <w:rFonts w:ascii="Times New Roman" w:hAnsi="Times New Roman" w:cs="Times New Roman"/>
                <w:color w:val="000000" w:themeColor="text1"/>
                <w:szCs w:val="24"/>
              </w:rPr>
              <w:t xml:space="preserve"> с разрешением 800x480</w:t>
            </w:r>
          </w:p>
        </w:tc>
      </w:tr>
      <w:tr w:rsidR="00A634B4" w:rsidRPr="00A634B4" w:rsidTr="00665227">
        <w:trPr>
          <w:trHeight w:val="603"/>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Микрофон</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3 </w:t>
            </w:r>
            <w:proofErr w:type="spellStart"/>
            <w:r w:rsidRPr="00A634B4">
              <w:rPr>
                <w:rFonts w:ascii="Times New Roman" w:hAnsi="Times New Roman" w:cs="Times New Roman"/>
                <w:color w:val="000000" w:themeColor="text1"/>
                <w:szCs w:val="24"/>
              </w:rPr>
              <w:t>кардиоидных</w:t>
            </w:r>
            <w:proofErr w:type="spellEnd"/>
            <w:r w:rsidRPr="00A634B4">
              <w:rPr>
                <w:rFonts w:ascii="Times New Roman" w:hAnsi="Times New Roman" w:cs="Times New Roman"/>
                <w:color w:val="000000" w:themeColor="text1"/>
                <w:szCs w:val="24"/>
              </w:rPr>
              <w:t xml:space="preserve"> микрофоны; расстояние захвата 12 фут.</w:t>
            </w:r>
          </w:p>
        </w:tc>
      </w:tr>
      <w:tr w:rsidR="00A634B4" w:rsidRPr="00A634B4" w:rsidTr="00665227">
        <w:trPr>
          <w:trHeight w:val="603"/>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Громкоговоритель</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Частота: 220-14,000 Гц Громкость</w:t>
            </w:r>
            <w:proofErr w:type="gramStart"/>
            <w:r w:rsidRPr="00A634B4">
              <w:rPr>
                <w:rFonts w:ascii="Times New Roman" w:hAnsi="Times New Roman" w:cs="Times New Roman"/>
                <w:color w:val="000000" w:themeColor="text1"/>
                <w:szCs w:val="24"/>
              </w:rPr>
              <w:t xml:space="preserve"> Д</w:t>
            </w:r>
            <w:proofErr w:type="gramEnd"/>
            <w:r w:rsidRPr="00A634B4">
              <w:rPr>
                <w:rFonts w:ascii="Times New Roman" w:hAnsi="Times New Roman" w:cs="Times New Roman"/>
                <w:color w:val="000000" w:themeColor="text1"/>
                <w:szCs w:val="24"/>
              </w:rPr>
              <w:t>о 86 дБ на 0.5 метров</w:t>
            </w:r>
          </w:p>
        </w:tc>
      </w:tr>
      <w:tr w:rsidR="00A634B4" w:rsidRPr="00A634B4" w:rsidTr="00665227">
        <w:trPr>
          <w:trHeight w:val="486"/>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Bluetooth</w:t>
            </w:r>
            <w:proofErr w:type="spellEnd"/>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Да, встроенный. </w:t>
            </w:r>
            <w:proofErr w:type="spellStart"/>
            <w:r w:rsidRPr="00A634B4">
              <w:rPr>
                <w:rFonts w:ascii="Times New Roman" w:hAnsi="Times New Roman" w:cs="Times New Roman"/>
                <w:color w:val="000000" w:themeColor="text1"/>
                <w:szCs w:val="24"/>
              </w:rPr>
              <w:t>Bluetooth</w:t>
            </w:r>
            <w:proofErr w:type="spellEnd"/>
            <w:r w:rsidRPr="00A634B4">
              <w:rPr>
                <w:rFonts w:ascii="Times New Roman" w:hAnsi="Times New Roman" w:cs="Times New Roman"/>
                <w:color w:val="000000" w:themeColor="text1"/>
                <w:szCs w:val="24"/>
              </w:rPr>
              <w:t xml:space="preserve"> 4.0</w:t>
            </w:r>
          </w:p>
        </w:tc>
      </w:tr>
      <w:tr w:rsidR="00A634B4" w:rsidRPr="00A634B4" w:rsidTr="00665227">
        <w:trPr>
          <w:trHeight w:val="469"/>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Wi-Fi</w:t>
            </w:r>
            <w:proofErr w:type="spellEnd"/>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Да, встроенный. 802.11 b/g/n</w:t>
            </w:r>
          </w:p>
        </w:tc>
      </w:tr>
      <w:tr w:rsidR="00A634B4" w:rsidRPr="00A634B4" w:rsidTr="00665227">
        <w:trPr>
          <w:trHeight w:val="603"/>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proofErr w:type="gramStart"/>
            <w:r w:rsidRPr="00A634B4">
              <w:rPr>
                <w:rFonts w:ascii="Times New Roman" w:hAnsi="Times New Roman" w:cs="Times New Roman"/>
                <w:color w:val="000000" w:themeColor="text1"/>
                <w:szCs w:val="24"/>
              </w:rPr>
              <w:t>Дополнительный</w:t>
            </w:r>
            <w:proofErr w:type="gramEnd"/>
            <w:r w:rsidRPr="00A634B4">
              <w:rPr>
                <w:rFonts w:ascii="Times New Roman" w:hAnsi="Times New Roman" w:cs="Times New Roman"/>
                <w:color w:val="000000" w:themeColor="text1"/>
                <w:szCs w:val="24"/>
              </w:rPr>
              <w:t xml:space="preserve"> порты</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3,5мм </w:t>
            </w:r>
            <w:proofErr w:type="spellStart"/>
            <w:r w:rsidRPr="00A634B4">
              <w:rPr>
                <w:rFonts w:ascii="Times New Roman" w:hAnsi="Times New Roman" w:cs="Times New Roman"/>
                <w:color w:val="000000" w:themeColor="text1"/>
                <w:szCs w:val="24"/>
              </w:rPr>
              <w:t>аудиопорт</w:t>
            </w:r>
            <w:proofErr w:type="spellEnd"/>
            <w:r w:rsidRPr="00A634B4">
              <w:rPr>
                <w:rFonts w:ascii="Times New Roman" w:hAnsi="Times New Roman" w:cs="Times New Roman"/>
                <w:color w:val="000000" w:themeColor="text1"/>
                <w:szCs w:val="24"/>
              </w:rPr>
              <w:t xml:space="preserve">, USB </w:t>
            </w:r>
            <w:proofErr w:type="spellStart"/>
            <w:r w:rsidRPr="00A634B4">
              <w:rPr>
                <w:rFonts w:ascii="Times New Roman" w:hAnsi="Times New Roman" w:cs="Times New Roman"/>
                <w:color w:val="000000" w:themeColor="text1"/>
                <w:szCs w:val="24"/>
              </w:rPr>
              <w:t>Micro</w:t>
            </w:r>
            <w:proofErr w:type="spellEnd"/>
            <w:r w:rsidRPr="00A634B4">
              <w:rPr>
                <w:rFonts w:ascii="Times New Roman" w:hAnsi="Times New Roman" w:cs="Times New Roman"/>
                <w:color w:val="000000" w:themeColor="text1"/>
                <w:szCs w:val="24"/>
              </w:rPr>
              <w:t xml:space="preserve">-B, RJ48 </w:t>
            </w:r>
            <w:proofErr w:type="spellStart"/>
            <w:r w:rsidRPr="00A634B4">
              <w:rPr>
                <w:rFonts w:ascii="Times New Roman" w:hAnsi="Times New Roman" w:cs="Times New Roman"/>
                <w:color w:val="000000" w:themeColor="text1"/>
                <w:szCs w:val="24"/>
              </w:rPr>
              <w:t>шлейфовый</w:t>
            </w:r>
            <w:proofErr w:type="spellEnd"/>
            <w:r w:rsidRPr="00A634B4">
              <w:rPr>
                <w:rFonts w:ascii="Times New Roman" w:hAnsi="Times New Roman" w:cs="Times New Roman"/>
                <w:color w:val="000000" w:themeColor="text1"/>
                <w:szCs w:val="24"/>
              </w:rPr>
              <w:t xml:space="preserve"> порт</w:t>
            </w:r>
          </w:p>
        </w:tc>
      </w:tr>
      <w:tr w:rsidR="00A634B4" w:rsidRPr="00A634B4" w:rsidTr="00665227">
        <w:trPr>
          <w:trHeight w:val="1507"/>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Речевые кодеки</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Поддержка G.711μ/a, G.722, G.726, </w:t>
            </w:r>
            <w:proofErr w:type="spellStart"/>
            <w:r w:rsidRPr="00A634B4">
              <w:rPr>
                <w:rFonts w:ascii="Times New Roman" w:hAnsi="Times New Roman" w:cs="Times New Roman"/>
                <w:color w:val="000000" w:themeColor="text1"/>
                <w:szCs w:val="24"/>
              </w:rPr>
              <w:t>iLBC</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Opus</w:t>
            </w:r>
            <w:proofErr w:type="spellEnd"/>
            <w:r w:rsidRPr="00A634B4">
              <w:rPr>
                <w:rFonts w:ascii="Times New Roman" w:hAnsi="Times New Roman" w:cs="Times New Roman"/>
                <w:color w:val="000000" w:themeColor="text1"/>
                <w:szCs w:val="24"/>
              </w:rPr>
              <w:t xml:space="preserve">, G.722.1 и G.722.1c (ожидается), </w:t>
            </w:r>
            <w:proofErr w:type="spellStart"/>
            <w:proofErr w:type="gramStart"/>
            <w:r w:rsidRPr="00A634B4">
              <w:rPr>
                <w:rFonts w:ascii="Times New Roman" w:hAnsi="Times New Roman" w:cs="Times New Roman"/>
                <w:color w:val="000000" w:themeColor="text1"/>
                <w:szCs w:val="24"/>
              </w:rPr>
              <w:t>внутриполосный</w:t>
            </w:r>
            <w:proofErr w:type="spellEnd"/>
            <w:proofErr w:type="gramEnd"/>
            <w:r w:rsidRPr="00A634B4">
              <w:rPr>
                <w:rFonts w:ascii="Times New Roman" w:hAnsi="Times New Roman" w:cs="Times New Roman"/>
                <w:color w:val="000000" w:themeColor="text1"/>
                <w:szCs w:val="24"/>
              </w:rPr>
              <w:t xml:space="preserve"> и внеполосный DTMF (</w:t>
            </w:r>
            <w:proofErr w:type="spellStart"/>
            <w:r w:rsidRPr="00A634B4">
              <w:rPr>
                <w:rFonts w:ascii="Times New Roman" w:hAnsi="Times New Roman" w:cs="Times New Roman"/>
                <w:color w:val="000000" w:themeColor="text1"/>
                <w:szCs w:val="24"/>
              </w:rPr>
              <w:t>In</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audio</w:t>
            </w:r>
            <w:proofErr w:type="spellEnd"/>
            <w:r w:rsidRPr="00A634B4">
              <w:rPr>
                <w:rFonts w:ascii="Times New Roman" w:hAnsi="Times New Roman" w:cs="Times New Roman"/>
                <w:color w:val="000000" w:themeColor="text1"/>
                <w:szCs w:val="24"/>
              </w:rPr>
              <w:t>, RFC2833, SIP INFO)</w:t>
            </w:r>
          </w:p>
        </w:tc>
      </w:tr>
      <w:tr w:rsidR="00A634B4" w:rsidRPr="00A634B4" w:rsidTr="00665227">
        <w:trPr>
          <w:trHeight w:val="4789"/>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Функции телефонии</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proofErr w:type="gramStart"/>
            <w:r w:rsidRPr="00A634B4">
              <w:rPr>
                <w:rFonts w:ascii="Times New Roman" w:hAnsi="Times New Roman" w:cs="Times New Roman"/>
                <w:color w:val="000000" w:themeColor="text1"/>
                <w:szCs w:val="24"/>
              </w:rPr>
              <w:t xml:space="preserve">6 SIP-аккаунтов, удержание, переадресация, перевод, 7-сторонняя конференция, парковка вызова, перехват вызова, загружаемая телефонная книга (XML, LDAP, до 2000 записей), ожидание вызова, история вызовов (до 2000 записей), XML настройка экрана, автоматический приём вызовов, набор щелчком мыши, гибкий номерной план, «горячее» рабочее место, персонализированные </w:t>
            </w:r>
            <w:proofErr w:type="spellStart"/>
            <w:r w:rsidRPr="00A634B4">
              <w:rPr>
                <w:rFonts w:ascii="Times New Roman" w:hAnsi="Times New Roman" w:cs="Times New Roman"/>
                <w:color w:val="000000" w:themeColor="text1"/>
                <w:szCs w:val="24"/>
              </w:rPr>
              <w:t>рингтоны</w:t>
            </w:r>
            <w:proofErr w:type="spellEnd"/>
            <w:r w:rsidRPr="00A634B4">
              <w:rPr>
                <w:rFonts w:ascii="Times New Roman" w:hAnsi="Times New Roman" w:cs="Times New Roman"/>
                <w:color w:val="000000" w:themeColor="text1"/>
                <w:szCs w:val="24"/>
              </w:rPr>
              <w:t xml:space="preserve"> и музыка на удержании, резервирование сервера и переключение при отказе</w:t>
            </w:r>
            <w:proofErr w:type="gramEnd"/>
          </w:p>
        </w:tc>
      </w:tr>
      <w:tr w:rsidR="00A634B4" w:rsidRPr="00A634B4" w:rsidTr="00665227">
        <w:trPr>
          <w:trHeight w:val="2713"/>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Примеры приложений</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Skype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Google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Hangouts</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Skype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for</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Business</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Lync</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Web</w:t>
            </w:r>
            <w:proofErr w:type="spellEnd"/>
            <w:r w:rsidRPr="00A634B4">
              <w:rPr>
                <w:rFonts w:ascii="Times New Roman" w:hAnsi="Times New Roman" w:cs="Times New Roman"/>
                <w:color w:val="000000" w:themeColor="text1"/>
                <w:szCs w:val="24"/>
              </w:rPr>
              <w:t xml:space="preserve">-браузер, </w:t>
            </w:r>
            <w:proofErr w:type="spellStart"/>
            <w:r w:rsidRPr="00A634B4">
              <w:rPr>
                <w:rFonts w:ascii="Times New Roman" w:hAnsi="Times New Roman" w:cs="Times New Roman"/>
                <w:color w:val="000000" w:themeColor="text1"/>
                <w:szCs w:val="24"/>
              </w:rPr>
              <w:t>Adobe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Flash</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Facebook</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Twitter</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YouTube</w:t>
            </w:r>
            <w:proofErr w:type="spellEnd"/>
            <w:r w:rsidRPr="00A634B4">
              <w:rPr>
                <w:rFonts w:ascii="Times New Roman" w:hAnsi="Times New Roman" w:cs="Times New Roman"/>
                <w:color w:val="000000" w:themeColor="text1"/>
                <w:szCs w:val="24"/>
              </w:rPr>
              <w:t xml:space="preserve">, календарь </w:t>
            </w:r>
            <w:proofErr w:type="spellStart"/>
            <w:r w:rsidRPr="00A634B4">
              <w:rPr>
                <w:rFonts w:ascii="Times New Roman" w:hAnsi="Times New Roman" w:cs="Times New Roman"/>
                <w:color w:val="000000" w:themeColor="text1"/>
                <w:szCs w:val="24"/>
              </w:rPr>
              <w:t>Google</w:t>
            </w:r>
            <w:proofErr w:type="spellEnd"/>
            <w:r w:rsidRPr="00A634B4">
              <w:rPr>
                <w:rFonts w:ascii="Times New Roman" w:hAnsi="Times New Roman" w:cs="Times New Roman"/>
                <w:color w:val="000000" w:themeColor="text1"/>
                <w:szCs w:val="24"/>
              </w:rPr>
              <w:t xml:space="preserve">, импорт/экспорт данных с мобильного телефона по </w:t>
            </w:r>
            <w:proofErr w:type="spellStart"/>
            <w:r w:rsidRPr="00A634B4">
              <w:rPr>
                <w:rFonts w:ascii="Times New Roman" w:hAnsi="Times New Roman" w:cs="Times New Roman"/>
                <w:color w:val="000000" w:themeColor="text1"/>
                <w:szCs w:val="24"/>
              </w:rPr>
              <w:t>Bluetooth</w:t>
            </w:r>
            <w:proofErr w:type="spellEnd"/>
            <w:r w:rsidRPr="00A634B4">
              <w:rPr>
                <w:rFonts w:ascii="Times New Roman" w:hAnsi="Times New Roman" w:cs="Times New Roman"/>
                <w:color w:val="000000" w:themeColor="text1"/>
                <w:szCs w:val="24"/>
              </w:rPr>
              <w:t>, и т.д. API/SDK доступно для продвинутой разработки пользовательских приложений</w:t>
            </w:r>
          </w:p>
        </w:tc>
      </w:tr>
      <w:tr w:rsidR="00A634B4" w:rsidRPr="00A634B4" w:rsidTr="00665227">
        <w:trPr>
          <w:trHeight w:val="904"/>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HD Аудио</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Да, громкоговоритель с поддержкой широкополосного аудио</w:t>
            </w:r>
          </w:p>
        </w:tc>
      </w:tr>
      <w:tr w:rsidR="00A634B4" w:rsidRPr="00A634B4" w:rsidTr="00665227">
        <w:trPr>
          <w:trHeight w:val="904"/>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QoS</w:t>
            </w:r>
            <w:proofErr w:type="spellEnd"/>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Слой 2 </w:t>
            </w:r>
            <w:proofErr w:type="spellStart"/>
            <w:r w:rsidRPr="00A634B4">
              <w:rPr>
                <w:rFonts w:ascii="Times New Roman" w:hAnsi="Times New Roman" w:cs="Times New Roman"/>
                <w:color w:val="000000" w:themeColor="text1"/>
                <w:szCs w:val="24"/>
              </w:rPr>
              <w:t>QoS</w:t>
            </w:r>
            <w:proofErr w:type="spellEnd"/>
            <w:r w:rsidRPr="00A634B4">
              <w:rPr>
                <w:rFonts w:ascii="Times New Roman" w:hAnsi="Times New Roman" w:cs="Times New Roman"/>
                <w:color w:val="000000" w:themeColor="text1"/>
                <w:szCs w:val="24"/>
              </w:rPr>
              <w:t xml:space="preserve"> (802.1Q, 802.1p) и </w:t>
            </w:r>
            <w:proofErr w:type="spellStart"/>
            <w:r w:rsidRPr="00A634B4">
              <w:rPr>
                <w:rFonts w:ascii="Times New Roman" w:hAnsi="Times New Roman" w:cs="Times New Roman"/>
                <w:color w:val="000000" w:themeColor="text1"/>
                <w:szCs w:val="24"/>
              </w:rPr>
              <w:t>Слой</w:t>
            </w:r>
            <w:proofErr w:type="gramStart"/>
            <w:r w:rsidRPr="00A634B4">
              <w:rPr>
                <w:rFonts w:ascii="Times New Roman" w:hAnsi="Times New Roman" w:cs="Times New Roman"/>
                <w:color w:val="000000" w:themeColor="text1"/>
                <w:szCs w:val="24"/>
              </w:rPr>
              <w:t>r</w:t>
            </w:r>
            <w:proofErr w:type="spellEnd"/>
            <w:proofErr w:type="gramEnd"/>
            <w:r w:rsidRPr="00A634B4">
              <w:rPr>
                <w:rFonts w:ascii="Times New Roman" w:hAnsi="Times New Roman" w:cs="Times New Roman"/>
                <w:color w:val="000000" w:themeColor="text1"/>
                <w:szCs w:val="24"/>
              </w:rPr>
              <w:t xml:space="preserve"> 3 (</w:t>
            </w:r>
            <w:proofErr w:type="spellStart"/>
            <w:r w:rsidRPr="00A634B4">
              <w:rPr>
                <w:rFonts w:ascii="Times New Roman" w:hAnsi="Times New Roman" w:cs="Times New Roman"/>
                <w:color w:val="000000" w:themeColor="text1"/>
                <w:szCs w:val="24"/>
              </w:rPr>
              <w:t>ToS</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DiffServ</w:t>
            </w:r>
            <w:proofErr w:type="spellEnd"/>
            <w:r w:rsidRPr="00A634B4">
              <w:rPr>
                <w:rFonts w:ascii="Times New Roman" w:hAnsi="Times New Roman" w:cs="Times New Roman"/>
                <w:color w:val="000000" w:themeColor="text1"/>
                <w:szCs w:val="24"/>
              </w:rPr>
              <w:t xml:space="preserve">, MPLS) </w:t>
            </w:r>
            <w:proofErr w:type="spellStart"/>
            <w:r w:rsidRPr="00A634B4">
              <w:rPr>
                <w:rFonts w:ascii="Times New Roman" w:hAnsi="Times New Roman" w:cs="Times New Roman"/>
                <w:color w:val="000000" w:themeColor="text1"/>
                <w:szCs w:val="24"/>
              </w:rPr>
              <w:t>QoS</w:t>
            </w:r>
            <w:proofErr w:type="spellEnd"/>
            <w:r w:rsidRPr="00A634B4">
              <w:rPr>
                <w:rFonts w:ascii="Times New Roman" w:hAnsi="Times New Roman" w:cs="Times New Roman"/>
                <w:color w:val="000000" w:themeColor="text1"/>
                <w:szCs w:val="24"/>
              </w:rPr>
              <w:t>.</w:t>
            </w:r>
          </w:p>
        </w:tc>
      </w:tr>
      <w:tr w:rsidR="00A634B4" w:rsidRPr="00A634B4" w:rsidTr="00665227">
        <w:trPr>
          <w:trHeight w:val="2093"/>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Безопасность</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Контроль доступа на уровне пользователя и администратора, аутентификация на базе MD5 и MD5-sess, файл конфигурации 256-bit, защищённый алгоритмом AES, TLS, SRTP, HTTPS, 802.1x контроль медиа-доступ</w:t>
            </w:r>
          </w:p>
        </w:tc>
      </w:tr>
      <w:tr w:rsidR="00A634B4" w:rsidRPr="00A634B4" w:rsidTr="00665227">
        <w:trPr>
          <w:trHeight w:val="1507"/>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Поддержка нескольких языков</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proofErr w:type="gramStart"/>
            <w:r w:rsidRPr="00A634B4">
              <w:rPr>
                <w:rFonts w:ascii="Times New Roman" w:hAnsi="Times New Roman" w:cs="Times New Roman"/>
                <w:color w:val="000000" w:themeColor="text1"/>
                <w:szCs w:val="24"/>
              </w:rPr>
              <w:t>Английский, немецкий, итальянский, французский, испанский, португальский, русский, хорватский, китайский, корейский, японский, и др.</w:t>
            </w:r>
            <w:proofErr w:type="gramEnd"/>
          </w:p>
        </w:tc>
      </w:tr>
      <w:tr w:rsidR="00A634B4" w:rsidRPr="00A634B4" w:rsidTr="00665227">
        <w:trPr>
          <w:trHeight w:val="1792"/>
          <w:tblCellSpacing w:w="0" w:type="dxa"/>
        </w:trPr>
        <w:tc>
          <w:tcPr>
            <w:tcW w:w="4551"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Обновление/Предоставление услуг</w:t>
            </w:r>
          </w:p>
        </w:tc>
        <w:tc>
          <w:tcPr>
            <w:tcW w:w="5108"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Обновление прошивки через TFTP / HTTP / HTTPS или местную HTTP загрузку, массовое подключение с использованием TR-069 или зашифрованного AES конфигурационного файла XML</w:t>
            </w:r>
          </w:p>
        </w:tc>
      </w:tr>
    </w:tbl>
    <w:p w:rsidR="00A634B4" w:rsidRPr="00A634B4" w:rsidRDefault="00A634B4" w:rsidP="00A634B4">
      <w:pPr>
        <w:jc w:val="both"/>
        <w:rPr>
          <w:rFonts w:ascii="Times New Roman" w:hAnsi="Times New Roman" w:cs="Times New Roman"/>
          <w:color w:val="000000" w:themeColor="text1"/>
          <w:szCs w:val="24"/>
        </w:rPr>
      </w:pPr>
    </w:p>
    <w:p w:rsidR="00A634B4" w:rsidRPr="00A634B4" w:rsidRDefault="00A634B4" w:rsidP="00DE1578">
      <w:pPr>
        <w:pStyle w:val="1"/>
        <w:keepLines w:val="0"/>
        <w:numPr>
          <w:ilvl w:val="1"/>
          <w:numId w:val="9"/>
        </w:numPr>
        <w:spacing w:before="240" w:after="60" w:line="240" w:lineRule="auto"/>
        <w:jc w:val="center"/>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 xml:space="preserve">Требования к </w:t>
      </w:r>
      <w:r w:rsidRPr="00A634B4">
        <w:rPr>
          <w:rFonts w:ascii="Times New Roman" w:hAnsi="Times New Roman" w:cs="Times New Roman"/>
          <w:color w:val="000000" w:themeColor="text1"/>
          <w:sz w:val="24"/>
          <w:szCs w:val="24"/>
        </w:rPr>
        <w:t>Терминалу ВКС 4K</w:t>
      </w:r>
    </w:p>
    <w:p w:rsidR="00A634B4" w:rsidRPr="00A634B4" w:rsidRDefault="00A634B4" w:rsidP="00A634B4">
      <w:pPr>
        <w:jc w:val="both"/>
        <w:rPr>
          <w:rFonts w:ascii="Times New Roman" w:eastAsia="Times New Roman" w:hAnsi="Times New Roman" w:cs="Times New Roman"/>
          <w:color w:val="000000" w:themeColor="text1"/>
          <w:szCs w:val="24"/>
        </w:rPr>
      </w:pPr>
      <w:r w:rsidRPr="00A634B4">
        <w:rPr>
          <w:rFonts w:ascii="Times New Roman" w:eastAsia="Times New Roman" w:hAnsi="Times New Roman" w:cs="Times New Roman"/>
          <w:color w:val="000000" w:themeColor="text1"/>
          <w:szCs w:val="24"/>
        </w:rPr>
        <w:t>Оборудование должно иметь следующие технические характеристики:</w:t>
      </w:r>
    </w:p>
    <w:p w:rsidR="00A634B4" w:rsidRPr="00A634B4" w:rsidRDefault="00A634B4" w:rsidP="00A634B4">
      <w:pPr>
        <w:pStyle w:val="ListParagraph1"/>
        <w:widowControl/>
        <w:autoSpaceDE/>
        <w:autoSpaceDN/>
        <w:adjustRightInd/>
        <w:spacing w:before="120" w:after="120"/>
        <w:jc w:val="center"/>
        <w:outlineLvl w:val="2"/>
        <w:rPr>
          <w:rFonts w:eastAsia="Times New Roman"/>
          <w:b/>
          <w:color w:val="000000" w:themeColor="text1"/>
          <w:sz w:val="24"/>
          <w:szCs w:val="24"/>
        </w:rPr>
      </w:pPr>
      <w:r w:rsidRPr="00A634B4">
        <w:rPr>
          <w:rFonts w:eastAsia="Times New Roman"/>
          <w:b/>
          <w:color w:val="000000" w:themeColor="text1"/>
          <w:sz w:val="24"/>
          <w:szCs w:val="24"/>
        </w:rPr>
        <w:t xml:space="preserve">Терминал ВКС 4K - 9 шт. </w:t>
      </w:r>
    </w:p>
    <w:p w:rsidR="00A634B4" w:rsidRPr="00A634B4" w:rsidRDefault="00A634B4" w:rsidP="00A634B4">
      <w:pPr>
        <w:pStyle w:val="1"/>
        <w:shd w:val="clear" w:color="auto" w:fill="FFFFFF"/>
        <w:rPr>
          <w:rFonts w:ascii="Times New Roman" w:hAnsi="Times New Roman" w:cs="Times New Roman"/>
          <w:color w:val="000000" w:themeColor="text1"/>
        </w:rPr>
      </w:pPr>
      <w:r w:rsidRPr="00A634B4">
        <w:rPr>
          <w:rFonts w:ascii="Times New Roman" w:hAnsi="Times New Roman" w:cs="Times New Roman"/>
          <w:color w:val="000000" w:themeColor="text1"/>
          <w:kern w:val="28"/>
          <w:sz w:val="24"/>
          <w:szCs w:val="24"/>
        </w:rPr>
        <w:lastRenderedPageBreak/>
        <w:t>Технические характеристики: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364"/>
        <w:gridCol w:w="5161"/>
      </w:tblGrid>
      <w:tr w:rsidR="00A634B4" w:rsidRPr="00A634B4" w:rsidTr="00665227">
        <w:trPr>
          <w:trHeight w:val="2067"/>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Протоколы и стандарты</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SIP RFC3261, BFCP, TIP, RTP/RTCP, HTTP/HTTPS, ARP, ICMP, DNS (A </w:t>
            </w:r>
            <w:proofErr w:type="spellStart"/>
            <w:r w:rsidRPr="00A634B4">
              <w:rPr>
                <w:rFonts w:ascii="Times New Roman" w:hAnsi="Times New Roman" w:cs="Times New Roman"/>
                <w:color w:val="000000" w:themeColor="text1"/>
                <w:szCs w:val="24"/>
              </w:rPr>
              <w:t>record</w:t>
            </w:r>
            <w:proofErr w:type="spellEnd"/>
            <w:r w:rsidRPr="00A634B4">
              <w:rPr>
                <w:rFonts w:ascii="Times New Roman" w:hAnsi="Times New Roman" w:cs="Times New Roman"/>
                <w:color w:val="000000" w:themeColor="text1"/>
                <w:szCs w:val="24"/>
              </w:rPr>
              <w:t xml:space="preserve">, SRV, NAPTR), DHCP, </w:t>
            </w:r>
            <w:proofErr w:type="spellStart"/>
            <w:r w:rsidRPr="00A634B4">
              <w:rPr>
                <w:rFonts w:ascii="Times New Roman" w:hAnsi="Times New Roman" w:cs="Times New Roman"/>
                <w:color w:val="000000" w:themeColor="text1"/>
                <w:szCs w:val="24"/>
              </w:rPr>
              <w:t>PPPoE</w:t>
            </w:r>
            <w:proofErr w:type="spellEnd"/>
            <w:r w:rsidRPr="00A634B4">
              <w:rPr>
                <w:rFonts w:ascii="Times New Roman" w:hAnsi="Times New Roman" w:cs="Times New Roman"/>
                <w:color w:val="000000" w:themeColor="text1"/>
                <w:szCs w:val="24"/>
              </w:rPr>
              <w:t>, SSH, TFTP, NTP, STUN, LLDP-MED, LDAP, TR-069 (</w:t>
            </w:r>
            <w:proofErr w:type="spellStart"/>
            <w:r w:rsidRPr="00A634B4">
              <w:rPr>
                <w:rFonts w:ascii="Times New Roman" w:hAnsi="Times New Roman" w:cs="Times New Roman"/>
                <w:color w:val="000000" w:themeColor="text1"/>
                <w:szCs w:val="24"/>
              </w:rPr>
              <w:t>pending</w:t>
            </w:r>
            <w:proofErr w:type="spellEnd"/>
            <w:r w:rsidRPr="00A634B4">
              <w:rPr>
                <w:rFonts w:ascii="Times New Roman" w:hAnsi="Times New Roman" w:cs="Times New Roman"/>
                <w:color w:val="000000" w:themeColor="text1"/>
                <w:szCs w:val="24"/>
              </w:rPr>
              <w:t>), 802.1x, TLS, SRTP, TCP/IP/UDP, IPv6, H.323</w:t>
            </w:r>
          </w:p>
        </w:tc>
      </w:tr>
      <w:tr w:rsidR="00A634B4" w:rsidRPr="00A634B4" w:rsidTr="00665227">
        <w:trPr>
          <w:trHeight w:val="600"/>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Камера</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1/2.3“, 16 мегапикселей CMOS, 4K (2160p)</w:t>
            </w:r>
          </w:p>
        </w:tc>
      </w:tr>
      <w:tr w:rsidR="00A634B4" w:rsidRPr="00A634B4" w:rsidTr="00665227">
        <w:trPr>
          <w:trHeight w:val="450"/>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Объектив</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90° панорама, функция </w:t>
            </w:r>
            <w:proofErr w:type="spellStart"/>
            <w:r w:rsidRPr="00A634B4">
              <w:rPr>
                <w:rFonts w:ascii="Times New Roman" w:hAnsi="Times New Roman" w:cs="Times New Roman"/>
                <w:color w:val="000000" w:themeColor="text1"/>
                <w:szCs w:val="24"/>
              </w:rPr>
              <w:t>ePTZ</w:t>
            </w:r>
            <w:proofErr w:type="spellEnd"/>
          </w:p>
        </w:tc>
      </w:tr>
      <w:tr w:rsidR="00A634B4" w:rsidRPr="00A634B4" w:rsidTr="00665227">
        <w:trPr>
          <w:trHeight w:val="467"/>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Сетевые интерфейсы</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1× RJ4510/ 100/ 1000 Мбит/</w:t>
            </w:r>
            <w:proofErr w:type="gramStart"/>
            <w:r w:rsidRPr="00A634B4">
              <w:rPr>
                <w:rFonts w:ascii="Times New Roman" w:hAnsi="Times New Roman" w:cs="Times New Roman"/>
                <w:color w:val="000000" w:themeColor="text1"/>
                <w:szCs w:val="24"/>
              </w:rPr>
              <w:t>с</w:t>
            </w:r>
            <w:proofErr w:type="gramEnd"/>
          </w:p>
        </w:tc>
      </w:tr>
      <w:tr w:rsidR="00A634B4" w:rsidRPr="00A634B4" w:rsidTr="00665227">
        <w:trPr>
          <w:trHeight w:val="600"/>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WiFi</w:t>
            </w:r>
            <w:proofErr w:type="spellEnd"/>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Встроенный </w:t>
            </w:r>
            <w:proofErr w:type="spellStart"/>
            <w:r w:rsidRPr="00A634B4">
              <w:rPr>
                <w:rFonts w:ascii="Times New Roman" w:hAnsi="Times New Roman" w:cs="Times New Roman"/>
                <w:color w:val="000000" w:themeColor="text1"/>
                <w:szCs w:val="24"/>
              </w:rPr>
              <w:t>двухдиапазонный</w:t>
            </w:r>
            <w:proofErr w:type="spellEnd"/>
            <w:r w:rsidRPr="00A634B4">
              <w:rPr>
                <w:rFonts w:ascii="Times New Roman" w:hAnsi="Times New Roman" w:cs="Times New Roman"/>
                <w:color w:val="000000" w:themeColor="text1"/>
                <w:szCs w:val="24"/>
              </w:rPr>
              <w:t xml:space="preserve"> 802.11 a/b/g/n/</w:t>
            </w:r>
            <w:proofErr w:type="spellStart"/>
            <w:r w:rsidRPr="00A634B4">
              <w:rPr>
                <w:rFonts w:ascii="Times New Roman" w:hAnsi="Times New Roman" w:cs="Times New Roman"/>
                <w:color w:val="000000" w:themeColor="text1"/>
                <w:szCs w:val="24"/>
              </w:rPr>
              <w:t>ac</w:t>
            </w:r>
            <w:proofErr w:type="spellEnd"/>
            <w:r w:rsidRPr="00A634B4">
              <w:rPr>
                <w:rFonts w:ascii="Times New Roman" w:hAnsi="Times New Roman" w:cs="Times New Roman"/>
                <w:color w:val="000000" w:themeColor="text1"/>
                <w:szCs w:val="24"/>
              </w:rPr>
              <w:t xml:space="preserve"> (2.4ГГц и 5ГГц)</w:t>
            </w:r>
          </w:p>
        </w:tc>
      </w:tr>
      <w:tr w:rsidR="00A634B4" w:rsidRPr="00A634B4" w:rsidTr="00665227">
        <w:trPr>
          <w:trHeight w:val="450"/>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Bluetooth</w:t>
            </w:r>
            <w:proofErr w:type="spellEnd"/>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Встроенный </w:t>
            </w:r>
            <w:proofErr w:type="spellStart"/>
            <w:r w:rsidRPr="00A634B4">
              <w:rPr>
                <w:rFonts w:ascii="Times New Roman" w:hAnsi="Times New Roman" w:cs="Times New Roman"/>
                <w:color w:val="000000" w:themeColor="text1"/>
                <w:szCs w:val="24"/>
              </w:rPr>
              <w:t>Bluetooth</w:t>
            </w:r>
            <w:proofErr w:type="spellEnd"/>
            <w:r w:rsidRPr="00A634B4">
              <w:rPr>
                <w:rFonts w:ascii="Times New Roman" w:hAnsi="Times New Roman" w:cs="Times New Roman"/>
                <w:color w:val="000000" w:themeColor="text1"/>
                <w:szCs w:val="24"/>
              </w:rPr>
              <w:t xml:space="preserve"> 4.0 + EDR</w:t>
            </w:r>
          </w:p>
        </w:tc>
      </w:tr>
      <w:tr w:rsidR="00A634B4" w:rsidRPr="00A634B4" w:rsidTr="00665227">
        <w:trPr>
          <w:trHeight w:val="467"/>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Видеовыход</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2x HDMI 1.4 до 4K (2160p) с CEC</w:t>
            </w:r>
          </w:p>
        </w:tc>
      </w:tr>
      <w:tr w:rsidR="00A634B4" w:rsidRPr="00A634B4" w:rsidTr="00665227">
        <w:trPr>
          <w:trHeight w:val="583"/>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Видеовходы</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1x HDMI 1.4 с разрешением до 1080p</w:t>
            </w:r>
          </w:p>
        </w:tc>
      </w:tr>
      <w:tr w:rsidR="00A634B4" w:rsidRPr="00A634B4" w:rsidTr="00665227">
        <w:trPr>
          <w:trHeight w:val="600"/>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Микрофон/динамик</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Встроенный 4х-направленный микрофон</w:t>
            </w:r>
          </w:p>
        </w:tc>
      </w:tr>
      <w:tr w:rsidR="00A634B4" w:rsidRPr="00A634B4" w:rsidTr="00665227">
        <w:trPr>
          <w:trHeight w:val="900"/>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proofErr w:type="gramStart"/>
            <w:r w:rsidRPr="00A634B4">
              <w:rPr>
                <w:rFonts w:ascii="Times New Roman" w:hAnsi="Times New Roman" w:cs="Times New Roman"/>
                <w:color w:val="000000" w:themeColor="text1"/>
                <w:szCs w:val="24"/>
              </w:rPr>
              <w:t>Дистанционное</w:t>
            </w:r>
            <w:proofErr w:type="gramEnd"/>
            <w:r w:rsidRPr="00A634B4">
              <w:rPr>
                <w:rFonts w:ascii="Times New Roman" w:hAnsi="Times New Roman" w:cs="Times New Roman"/>
                <w:color w:val="000000" w:themeColor="text1"/>
                <w:szCs w:val="24"/>
              </w:rPr>
              <w:t xml:space="preserve"> управления</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Удалённое управление по </w:t>
            </w:r>
            <w:proofErr w:type="spellStart"/>
            <w:r w:rsidRPr="00A634B4">
              <w:rPr>
                <w:rFonts w:ascii="Times New Roman" w:hAnsi="Times New Roman" w:cs="Times New Roman"/>
                <w:color w:val="000000" w:themeColor="text1"/>
                <w:szCs w:val="24"/>
              </w:rPr>
              <w:t>Bluetooth</w:t>
            </w:r>
            <w:proofErr w:type="spellEnd"/>
            <w:r w:rsidRPr="00A634B4">
              <w:rPr>
                <w:rFonts w:ascii="Times New Roman" w:hAnsi="Times New Roman" w:cs="Times New Roman"/>
                <w:color w:val="000000" w:themeColor="text1"/>
                <w:szCs w:val="24"/>
              </w:rPr>
              <w:t xml:space="preserve"> и ИК, пульт ДУ с </w:t>
            </w:r>
            <w:proofErr w:type="spellStart"/>
            <w:r w:rsidRPr="00A634B4">
              <w:rPr>
                <w:rFonts w:ascii="Times New Roman" w:hAnsi="Times New Roman" w:cs="Times New Roman"/>
                <w:color w:val="000000" w:themeColor="text1"/>
                <w:szCs w:val="24"/>
              </w:rPr>
              <w:t>мультитач</w:t>
            </w:r>
            <w:proofErr w:type="spellEnd"/>
            <w:r w:rsidRPr="00A634B4">
              <w:rPr>
                <w:rFonts w:ascii="Times New Roman" w:hAnsi="Times New Roman" w:cs="Times New Roman"/>
                <w:color w:val="000000" w:themeColor="text1"/>
                <w:szCs w:val="24"/>
              </w:rPr>
              <w:t xml:space="preserve"> сенсорной панелью</w:t>
            </w:r>
          </w:p>
        </w:tc>
      </w:tr>
      <w:tr w:rsidR="00A634B4" w:rsidRPr="00A634B4" w:rsidTr="00665227">
        <w:trPr>
          <w:trHeight w:val="583"/>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Дополнительные порты</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2x USB 2.0, </w:t>
            </w:r>
            <w:proofErr w:type="spellStart"/>
            <w:r w:rsidRPr="00A634B4">
              <w:rPr>
                <w:rFonts w:ascii="Times New Roman" w:hAnsi="Times New Roman" w:cs="Times New Roman"/>
                <w:color w:val="000000" w:themeColor="text1"/>
                <w:szCs w:val="24"/>
              </w:rPr>
              <w:t>micro</w:t>
            </w:r>
            <w:proofErr w:type="spellEnd"/>
            <w:r w:rsidRPr="00A634B4">
              <w:rPr>
                <w:rFonts w:ascii="Times New Roman" w:hAnsi="Times New Roman" w:cs="Times New Roman"/>
                <w:color w:val="000000" w:themeColor="text1"/>
                <w:szCs w:val="24"/>
              </w:rPr>
              <w:t>-SD, кнопка сброса</w:t>
            </w:r>
          </w:p>
        </w:tc>
      </w:tr>
      <w:tr w:rsidR="00A634B4" w:rsidRPr="00A634B4" w:rsidTr="00665227">
        <w:trPr>
          <w:trHeight w:val="1784"/>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Голосовой кодек</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Поддержка G.711μ/a, G.722 (</w:t>
            </w:r>
            <w:proofErr w:type="gramStart"/>
            <w:r w:rsidRPr="00A634B4">
              <w:rPr>
                <w:rFonts w:ascii="Times New Roman" w:hAnsi="Times New Roman" w:cs="Times New Roman"/>
                <w:color w:val="000000" w:themeColor="text1"/>
                <w:szCs w:val="24"/>
              </w:rPr>
              <w:t>широкополосный</w:t>
            </w:r>
            <w:proofErr w:type="gram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iLBC</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Opus</w:t>
            </w:r>
            <w:proofErr w:type="spellEnd"/>
            <w:r w:rsidRPr="00A634B4">
              <w:rPr>
                <w:rFonts w:ascii="Times New Roman" w:hAnsi="Times New Roman" w:cs="Times New Roman"/>
                <w:color w:val="000000" w:themeColor="text1"/>
                <w:szCs w:val="24"/>
              </w:rPr>
              <w:t xml:space="preserve"> , G.722.1, G.722.1c ,G729A/B, </w:t>
            </w:r>
            <w:proofErr w:type="spellStart"/>
            <w:r w:rsidRPr="00A634B4">
              <w:rPr>
                <w:rFonts w:ascii="Times New Roman" w:hAnsi="Times New Roman" w:cs="Times New Roman"/>
                <w:color w:val="000000" w:themeColor="text1"/>
                <w:szCs w:val="24"/>
              </w:rPr>
              <w:t>внутриполосный</w:t>
            </w:r>
            <w:proofErr w:type="spellEnd"/>
            <w:r w:rsidRPr="00A634B4">
              <w:rPr>
                <w:rFonts w:ascii="Times New Roman" w:hAnsi="Times New Roman" w:cs="Times New Roman"/>
                <w:color w:val="000000" w:themeColor="text1"/>
                <w:szCs w:val="24"/>
              </w:rPr>
              <w:t xml:space="preserve"> и внеполосный DTMF (</w:t>
            </w:r>
            <w:proofErr w:type="spellStart"/>
            <w:r w:rsidRPr="00A634B4">
              <w:rPr>
                <w:rFonts w:ascii="Times New Roman" w:hAnsi="Times New Roman" w:cs="Times New Roman"/>
                <w:color w:val="000000" w:themeColor="text1"/>
                <w:szCs w:val="24"/>
              </w:rPr>
              <w:t>In</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audio</w:t>
            </w:r>
            <w:proofErr w:type="spellEnd"/>
            <w:r w:rsidRPr="00A634B4">
              <w:rPr>
                <w:rFonts w:ascii="Times New Roman" w:hAnsi="Times New Roman" w:cs="Times New Roman"/>
                <w:color w:val="000000" w:themeColor="text1"/>
                <w:szCs w:val="24"/>
              </w:rPr>
              <w:t>, RFC2833, SIP INFO)</w:t>
            </w:r>
          </w:p>
        </w:tc>
      </w:tr>
      <w:tr w:rsidR="00A634B4" w:rsidRPr="00A634B4" w:rsidTr="00665227">
        <w:trPr>
          <w:trHeight w:val="1200"/>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Видеокодеки</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HEVC(H.265) и H.264 BP/MP/HP, </w:t>
            </w:r>
            <w:proofErr w:type="spellStart"/>
            <w:r w:rsidRPr="00A634B4">
              <w:rPr>
                <w:rFonts w:ascii="Times New Roman" w:hAnsi="Times New Roman" w:cs="Times New Roman"/>
                <w:color w:val="000000" w:themeColor="text1"/>
                <w:szCs w:val="24"/>
              </w:rPr>
              <w:t>видеоразрешение</w:t>
            </w:r>
            <w:proofErr w:type="spellEnd"/>
            <w:r w:rsidRPr="00A634B4">
              <w:rPr>
                <w:rFonts w:ascii="Times New Roman" w:hAnsi="Times New Roman" w:cs="Times New Roman"/>
                <w:color w:val="000000" w:themeColor="text1"/>
                <w:szCs w:val="24"/>
              </w:rPr>
              <w:t xml:space="preserve"> до 4K (2160p), частота кадров до 30 </w:t>
            </w:r>
            <w:proofErr w:type="spellStart"/>
            <w:r w:rsidRPr="00A634B4">
              <w:rPr>
                <w:rFonts w:ascii="Times New Roman" w:hAnsi="Times New Roman" w:cs="Times New Roman"/>
                <w:color w:val="000000" w:themeColor="text1"/>
                <w:szCs w:val="24"/>
              </w:rPr>
              <w:t>fps</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битрейт</w:t>
            </w:r>
            <w:proofErr w:type="spellEnd"/>
            <w:r w:rsidRPr="00A634B4">
              <w:rPr>
                <w:rFonts w:ascii="Times New Roman" w:hAnsi="Times New Roman" w:cs="Times New Roman"/>
                <w:color w:val="000000" w:themeColor="text1"/>
                <w:szCs w:val="24"/>
              </w:rPr>
              <w:t xml:space="preserve"> до 16Мбит/</w:t>
            </w:r>
            <w:proofErr w:type="gramStart"/>
            <w:r w:rsidRPr="00A634B4">
              <w:rPr>
                <w:rFonts w:ascii="Times New Roman" w:hAnsi="Times New Roman" w:cs="Times New Roman"/>
                <w:color w:val="000000" w:themeColor="text1"/>
                <w:szCs w:val="24"/>
              </w:rPr>
              <w:t>с</w:t>
            </w:r>
            <w:proofErr w:type="gramEnd"/>
          </w:p>
        </w:tc>
      </w:tr>
      <w:tr w:rsidR="00A634B4" w:rsidRPr="00A634B4" w:rsidTr="00665227">
        <w:trPr>
          <w:trHeight w:val="900"/>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Разрешение видео камеры</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4K (2160p@30fps) от 4096Кбит/с, 1080p@30fps от 1024 Кбит/с, 720p@30fps от 512 Кбит/с, 4SIF/4CIF от 128 Кбит/с, SIF/CIF от 64 Кбит/</w:t>
            </w:r>
            <w:proofErr w:type="gramStart"/>
            <w:r w:rsidRPr="00A634B4">
              <w:rPr>
                <w:rFonts w:ascii="Times New Roman" w:hAnsi="Times New Roman" w:cs="Times New Roman"/>
                <w:color w:val="000000" w:themeColor="text1"/>
                <w:szCs w:val="24"/>
              </w:rPr>
              <w:t>с</w:t>
            </w:r>
            <w:proofErr w:type="gramEnd"/>
          </w:p>
        </w:tc>
      </w:tr>
      <w:tr w:rsidR="00A634B4" w:rsidRPr="00A634B4" w:rsidTr="00665227">
        <w:trPr>
          <w:trHeight w:val="2367"/>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Разрешение видео контента</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Вход: VGA, SVGA, XGA, 1280×600, WXGA, WXGA, SXGA, 1440×900, XGA+, 720p, 1600×1200, 1080p (HDMI), до 60fps</w:t>
            </w:r>
          </w:p>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Кодировка: 800×600, 1024×768, 1280×1024, 1280×720, 1920×1080 Выход: 720p, 1080p</w:t>
            </w:r>
          </w:p>
        </w:tc>
      </w:tr>
      <w:tr w:rsidR="00A634B4" w:rsidRPr="00A634B4" w:rsidTr="00665227">
        <w:trPr>
          <w:trHeight w:val="883"/>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Двойной поток</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BFCP, </w:t>
            </w:r>
            <w:proofErr w:type="spellStart"/>
            <w:r w:rsidRPr="00A634B4">
              <w:rPr>
                <w:rFonts w:ascii="Times New Roman" w:hAnsi="Times New Roman" w:cs="Times New Roman"/>
                <w:color w:val="000000" w:themeColor="text1"/>
                <w:szCs w:val="24"/>
              </w:rPr>
              <w:t>видеоразрешение</w:t>
            </w:r>
            <w:proofErr w:type="spellEnd"/>
            <w:r w:rsidRPr="00A634B4">
              <w:rPr>
                <w:rFonts w:ascii="Times New Roman" w:hAnsi="Times New Roman" w:cs="Times New Roman"/>
                <w:color w:val="000000" w:themeColor="text1"/>
                <w:szCs w:val="24"/>
              </w:rPr>
              <w:t xml:space="preserve"> (до 4K 2160p@30fps) + разрешение контента (до 1080p@15fps)</w:t>
            </w:r>
          </w:p>
        </w:tc>
      </w:tr>
      <w:tr w:rsidR="00A634B4" w:rsidRPr="003951EB" w:rsidTr="00665227">
        <w:trPr>
          <w:trHeight w:val="600"/>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Функц</w:t>
            </w:r>
            <w:proofErr w:type="gramStart"/>
            <w:r w:rsidRPr="00A634B4">
              <w:rPr>
                <w:rFonts w:ascii="Times New Roman" w:hAnsi="Times New Roman" w:cs="Times New Roman"/>
                <w:color w:val="000000" w:themeColor="text1"/>
                <w:szCs w:val="24"/>
              </w:rPr>
              <w:t>ии ау</w:t>
            </w:r>
            <w:proofErr w:type="gramEnd"/>
            <w:r w:rsidRPr="00A634B4">
              <w:rPr>
                <w:rFonts w:ascii="Times New Roman" w:hAnsi="Times New Roman" w:cs="Times New Roman"/>
                <w:color w:val="000000" w:themeColor="text1"/>
                <w:szCs w:val="24"/>
              </w:rPr>
              <w:t>дио</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lang w:val="en-US"/>
              </w:rPr>
            </w:pPr>
            <w:r w:rsidRPr="00A634B4">
              <w:rPr>
                <w:rFonts w:ascii="Times New Roman" w:hAnsi="Times New Roman" w:cs="Times New Roman"/>
                <w:color w:val="000000" w:themeColor="text1"/>
                <w:szCs w:val="24"/>
                <w:lang w:val="en-US"/>
              </w:rPr>
              <w:t>AEC, ANS, AGC, Noise Shield, PLC, CNG/VAD</w:t>
            </w:r>
          </w:p>
        </w:tc>
      </w:tr>
      <w:tr w:rsidR="00A634B4" w:rsidRPr="00A634B4" w:rsidTr="00665227">
        <w:trPr>
          <w:trHeight w:val="1183"/>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Функции работы с видео</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FEC, динамическое отображение слоёв, картинка-в-картинке, картинка-вокруг-картинки, цифровой захват</w:t>
            </w:r>
          </w:p>
        </w:tc>
      </w:tr>
      <w:tr w:rsidR="00A634B4" w:rsidRPr="00A634B4" w:rsidTr="00665227">
        <w:trPr>
          <w:trHeight w:val="2084"/>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Функции Телефонии</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Удержание, переадресация (безусловная/без ответа/при занятости), загружаемая телефонная книга (XML, LDAP), ожидание вызова, журнал вызовов, гибкий номерной план, задание </w:t>
            </w:r>
            <w:proofErr w:type="spellStart"/>
            <w:r w:rsidRPr="00A634B4">
              <w:rPr>
                <w:rFonts w:ascii="Times New Roman" w:hAnsi="Times New Roman" w:cs="Times New Roman"/>
                <w:color w:val="000000" w:themeColor="text1"/>
                <w:szCs w:val="24"/>
              </w:rPr>
              <w:t>рингтонов</w:t>
            </w:r>
            <w:proofErr w:type="spellEnd"/>
            <w:r w:rsidRPr="00A634B4">
              <w:rPr>
                <w:rFonts w:ascii="Times New Roman" w:hAnsi="Times New Roman" w:cs="Times New Roman"/>
                <w:color w:val="000000" w:themeColor="text1"/>
                <w:szCs w:val="24"/>
              </w:rPr>
              <w:t>, резервный сервер</w:t>
            </w:r>
          </w:p>
        </w:tc>
      </w:tr>
      <w:tr w:rsidR="00A634B4" w:rsidRPr="00A634B4" w:rsidTr="00665227">
        <w:trPr>
          <w:trHeight w:val="2084"/>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Стандартные приложения</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Skype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Google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Hangouts</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Microsoft</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Lync</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Web</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browser</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Adobe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Flash</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Facebook</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Twitter</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YouTube</w:t>
            </w:r>
            <w:proofErr w:type="spellEnd"/>
            <w:r w:rsidRPr="00A634B4">
              <w:rPr>
                <w:rFonts w:ascii="Times New Roman" w:hAnsi="Times New Roman" w:cs="Times New Roman"/>
                <w:color w:val="000000" w:themeColor="text1"/>
                <w:szCs w:val="24"/>
              </w:rPr>
              <w:t xml:space="preserve">, </w:t>
            </w:r>
            <w:proofErr w:type="spellStart"/>
            <w:r w:rsidRPr="00A634B4">
              <w:rPr>
                <w:rFonts w:ascii="Times New Roman" w:hAnsi="Times New Roman" w:cs="Times New Roman"/>
                <w:color w:val="000000" w:themeColor="text1"/>
                <w:szCs w:val="24"/>
              </w:rPr>
              <w:t>Google</w:t>
            </w:r>
            <w:proofErr w:type="spellEnd"/>
            <w:r w:rsidRPr="00A634B4">
              <w:rPr>
                <w:rFonts w:ascii="Times New Roman" w:hAnsi="Times New Roman" w:cs="Times New Roman"/>
                <w:color w:val="000000" w:themeColor="text1"/>
                <w:szCs w:val="24"/>
              </w:rPr>
              <w:t xml:space="preserve"> календарь, импорт/экспорт данных по </w:t>
            </w:r>
            <w:proofErr w:type="spellStart"/>
            <w:r w:rsidRPr="00A634B4">
              <w:rPr>
                <w:rFonts w:ascii="Times New Roman" w:hAnsi="Times New Roman" w:cs="Times New Roman"/>
                <w:color w:val="000000" w:themeColor="text1"/>
                <w:szCs w:val="24"/>
              </w:rPr>
              <w:t>Bluetooth</w:t>
            </w:r>
            <w:proofErr w:type="spellEnd"/>
            <w:r w:rsidRPr="00A634B4">
              <w:rPr>
                <w:rFonts w:ascii="Times New Roman" w:hAnsi="Times New Roman" w:cs="Times New Roman"/>
                <w:color w:val="000000" w:themeColor="text1"/>
                <w:szCs w:val="24"/>
              </w:rPr>
              <w:t>, и т.д. API/SDK для разработки пользовательских приложений</w:t>
            </w:r>
          </w:p>
        </w:tc>
      </w:tr>
      <w:tr w:rsidR="00A634B4" w:rsidRPr="00A634B4" w:rsidTr="00665227">
        <w:trPr>
          <w:trHeight w:val="1767"/>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Установка приложений</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Позволять разрабатывать, загружать и запускать различные приложения, совместимые с операционной системой </w:t>
            </w:r>
            <w:proofErr w:type="spellStart"/>
            <w:r w:rsidRPr="00A634B4">
              <w:rPr>
                <w:rFonts w:ascii="Times New Roman" w:hAnsi="Times New Roman" w:cs="Times New Roman"/>
                <w:color w:val="000000" w:themeColor="text1"/>
                <w:szCs w:val="24"/>
              </w:rPr>
              <w:t>Android</w:t>
            </w:r>
            <w:proofErr w:type="spellEnd"/>
            <w:r w:rsidRPr="00A634B4">
              <w:rPr>
                <w:rFonts w:ascii="Times New Roman" w:hAnsi="Times New Roman" w:cs="Times New Roman"/>
                <w:color w:val="000000" w:themeColor="text1"/>
                <w:szCs w:val="24"/>
              </w:rPr>
              <w:t xml:space="preserve"> 6.0, во встроенном устройстве с контролем доступа</w:t>
            </w:r>
          </w:p>
        </w:tc>
      </w:tr>
      <w:tr w:rsidR="00A634B4" w:rsidRPr="003951EB" w:rsidTr="00665227">
        <w:trPr>
          <w:trHeight w:val="617"/>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proofErr w:type="spellStart"/>
            <w:r w:rsidRPr="00A634B4">
              <w:rPr>
                <w:rFonts w:ascii="Times New Roman" w:hAnsi="Times New Roman" w:cs="Times New Roman"/>
                <w:color w:val="000000" w:themeColor="text1"/>
                <w:szCs w:val="24"/>
              </w:rPr>
              <w:t>QoS</w:t>
            </w:r>
            <w:proofErr w:type="spellEnd"/>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lang w:val="en-US"/>
              </w:rPr>
            </w:pPr>
            <w:r w:rsidRPr="00A634B4">
              <w:rPr>
                <w:rFonts w:ascii="Times New Roman" w:hAnsi="Times New Roman" w:cs="Times New Roman"/>
                <w:color w:val="000000" w:themeColor="text1"/>
                <w:szCs w:val="24"/>
                <w:lang w:val="en-US"/>
              </w:rPr>
              <w:t xml:space="preserve">Layer 2 </w:t>
            </w:r>
            <w:proofErr w:type="spellStart"/>
            <w:r w:rsidRPr="00A634B4">
              <w:rPr>
                <w:rFonts w:ascii="Times New Roman" w:hAnsi="Times New Roman" w:cs="Times New Roman"/>
                <w:color w:val="000000" w:themeColor="text1"/>
                <w:szCs w:val="24"/>
                <w:lang w:val="en-US"/>
              </w:rPr>
              <w:t>QoS</w:t>
            </w:r>
            <w:proofErr w:type="spellEnd"/>
            <w:r w:rsidRPr="00A634B4">
              <w:rPr>
                <w:rFonts w:ascii="Times New Roman" w:hAnsi="Times New Roman" w:cs="Times New Roman"/>
                <w:color w:val="000000" w:themeColor="text1"/>
                <w:szCs w:val="24"/>
                <w:lang w:val="en-US"/>
              </w:rPr>
              <w:t xml:space="preserve"> (802.1Q, 802.1p) </w:t>
            </w:r>
            <w:r w:rsidRPr="00A634B4">
              <w:rPr>
                <w:rFonts w:ascii="Times New Roman" w:hAnsi="Times New Roman" w:cs="Times New Roman"/>
                <w:color w:val="000000" w:themeColor="text1"/>
                <w:szCs w:val="24"/>
              </w:rPr>
              <w:t>и</w:t>
            </w:r>
            <w:r w:rsidRPr="00A634B4">
              <w:rPr>
                <w:rFonts w:ascii="Times New Roman" w:hAnsi="Times New Roman" w:cs="Times New Roman"/>
                <w:color w:val="000000" w:themeColor="text1"/>
                <w:szCs w:val="24"/>
                <w:lang w:val="en-US"/>
              </w:rPr>
              <w:t xml:space="preserve"> Layer 3 (</w:t>
            </w:r>
            <w:proofErr w:type="spellStart"/>
            <w:r w:rsidRPr="00A634B4">
              <w:rPr>
                <w:rFonts w:ascii="Times New Roman" w:hAnsi="Times New Roman" w:cs="Times New Roman"/>
                <w:color w:val="000000" w:themeColor="text1"/>
                <w:szCs w:val="24"/>
                <w:lang w:val="en-US"/>
              </w:rPr>
              <w:t>ToS</w:t>
            </w:r>
            <w:proofErr w:type="spellEnd"/>
            <w:r w:rsidRPr="00A634B4">
              <w:rPr>
                <w:rFonts w:ascii="Times New Roman" w:hAnsi="Times New Roman" w:cs="Times New Roman"/>
                <w:color w:val="000000" w:themeColor="text1"/>
                <w:szCs w:val="24"/>
                <w:lang w:val="en-US"/>
              </w:rPr>
              <w:t xml:space="preserve">, </w:t>
            </w:r>
            <w:proofErr w:type="spellStart"/>
            <w:r w:rsidRPr="00A634B4">
              <w:rPr>
                <w:rFonts w:ascii="Times New Roman" w:hAnsi="Times New Roman" w:cs="Times New Roman"/>
                <w:color w:val="000000" w:themeColor="text1"/>
                <w:szCs w:val="24"/>
                <w:lang w:val="en-US"/>
              </w:rPr>
              <w:t>DiffServ</w:t>
            </w:r>
            <w:proofErr w:type="spellEnd"/>
            <w:r w:rsidRPr="00A634B4">
              <w:rPr>
                <w:rFonts w:ascii="Times New Roman" w:hAnsi="Times New Roman" w:cs="Times New Roman"/>
                <w:color w:val="000000" w:themeColor="text1"/>
                <w:szCs w:val="24"/>
                <w:lang w:val="en-US"/>
              </w:rPr>
              <w:t xml:space="preserve">, MPLS) </w:t>
            </w:r>
            <w:proofErr w:type="spellStart"/>
            <w:r w:rsidRPr="00A634B4">
              <w:rPr>
                <w:rFonts w:ascii="Times New Roman" w:hAnsi="Times New Roman" w:cs="Times New Roman"/>
                <w:color w:val="000000" w:themeColor="text1"/>
                <w:szCs w:val="24"/>
                <w:lang w:val="en-US"/>
              </w:rPr>
              <w:t>QoS</w:t>
            </w:r>
            <w:proofErr w:type="spellEnd"/>
          </w:p>
        </w:tc>
      </w:tr>
      <w:tr w:rsidR="00A634B4" w:rsidRPr="00A634B4" w:rsidTr="00665227">
        <w:trPr>
          <w:trHeight w:val="2084"/>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Безопасность</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Пароль уровня пользователя и администратора, аутентификация на основе MD5 и MD5-sess, конфигурационный файл с 256-битным AES шифрованием, TLS, 128/256-бит SRTP, HTTPS, 802.1x контроль доступа к среде</w:t>
            </w:r>
          </w:p>
        </w:tc>
      </w:tr>
      <w:tr w:rsidR="00A634B4" w:rsidRPr="00A634B4" w:rsidTr="00665227">
        <w:trPr>
          <w:trHeight w:val="1483"/>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Поддержка нескольких языков</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Русский, английский</w:t>
            </w:r>
            <w:proofErr w:type="gramStart"/>
            <w:r w:rsidRPr="00A634B4">
              <w:rPr>
                <w:rFonts w:ascii="Times New Roman" w:hAnsi="Times New Roman" w:cs="Times New Roman"/>
                <w:color w:val="000000" w:themeColor="text1"/>
                <w:szCs w:val="24"/>
              </w:rPr>
              <w:t xml:space="preserve"> ,</w:t>
            </w:r>
            <w:proofErr w:type="gramEnd"/>
            <w:r w:rsidRPr="00A634B4">
              <w:rPr>
                <w:rFonts w:ascii="Times New Roman" w:hAnsi="Times New Roman" w:cs="Times New Roman"/>
                <w:color w:val="000000" w:themeColor="text1"/>
                <w:szCs w:val="24"/>
              </w:rPr>
              <w:t xml:space="preserve"> немецкий, итальянский, французский, испанский, португальский, турецкий, польский , китайский, корейский , японский, и др.</w:t>
            </w:r>
          </w:p>
        </w:tc>
      </w:tr>
      <w:tr w:rsidR="00A634B4" w:rsidRPr="00A634B4" w:rsidTr="00665227">
        <w:trPr>
          <w:trHeight w:val="1784"/>
          <w:tblCellSpacing w:w="0" w:type="dxa"/>
        </w:trPr>
        <w:tc>
          <w:tcPr>
            <w:tcW w:w="4386" w:type="dxa"/>
            <w:shd w:val="clear" w:color="auto" w:fill="FFFFFF"/>
            <w:vAlign w:val="center"/>
            <w:hideMark/>
          </w:tcPr>
          <w:p w:rsidR="00A634B4" w:rsidRPr="00A634B4" w:rsidRDefault="00A634B4" w:rsidP="00665227">
            <w:pPr>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Обновление/предоставление услуг</w:t>
            </w:r>
          </w:p>
        </w:tc>
        <w:tc>
          <w:tcPr>
            <w:tcW w:w="5206" w:type="dxa"/>
            <w:shd w:val="clear" w:color="auto" w:fill="FFFFFF"/>
            <w:vAlign w:val="center"/>
            <w:hideMark/>
          </w:tcPr>
          <w:p w:rsidR="00A634B4" w:rsidRPr="00A634B4" w:rsidRDefault="00A634B4" w:rsidP="00665227">
            <w:pPr>
              <w:spacing w:before="100" w:beforeAutospacing="1" w:after="100" w:afterAutospacing="1"/>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Обновление ПО через TFTP/HTTP/HTTPS или локальная загрузка по HTTP, массовое предоставление услуг через TR-069 или </w:t>
            </w:r>
            <w:proofErr w:type="gramStart"/>
            <w:r w:rsidRPr="00A634B4">
              <w:rPr>
                <w:rFonts w:ascii="Times New Roman" w:hAnsi="Times New Roman" w:cs="Times New Roman"/>
                <w:color w:val="000000" w:themeColor="text1"/>
                <w:szCs w:val="24"/>
              </w:rPr>
              <w:t>зашифрованный</w:t>
            </w:r>
            <w:proofErr w:type="gramEnd"/>
            <w:r w:rsidRPr="00A634B4">
              <w:rPr>
                <w:rFonts w:ascii="Times New Roman" w:hAnsi="Times New Roman" w:cs="Times New Roman"/>
                <w:color w:val="000000" w:themeColor="text1"/>
                <w:szCs w:val="24"/>
              </w:rPr>
              <w:t> AES XML-файл конфигурации</w:t>
            </w:r>
          </w:p>
        </w:tc>
      </w:tr>
    </w:tbl>
    <w:p w:rsidR="00A634B4" w:rsidRPr="00A634B4" w:rsidRDefault="00A634B4" w:rsidP="00A634B4">
      <w:pPr>
        <w:pStyle w:val="a3"/>
        <w:ind w:left="-360" w:firstLine="600"/>
        <w:rPr>
          <w:rFonts w:ascii="Times New Roman" w:hAnsi="Times New Roman" w:cs="Times New Roman"/>
          <w:color w:val="000000" w:themeColor="text1"/>
        </w:rPr>
      </w:pPr>
    </w:p>
    <w:p w:rsidR="00A634B4" w:rsidRPr="00A634B4" w:rsidRDefault="00A634B4" w:rsidP="00DE1578">
      <w:pPr>
        <w:pStyle w:val="1"/>
        <w:keepLines w:val="0"/>
        <w:numPr>
          <w:ilvl w:val="1"/>
          <w:numId w:val="9"/>
        </w:numPr>
        <w:spacing w:before="240" w:after="60" w:line="240" w:lineRule="auto"/>
        <w:jc w:val="center"/>
        <w:rPr>
          <w:rFonts w:ascii="Times New Roman" w:hAnsi="Times New Roman" w:cs="Times New Roman"/>
          <w:color w:val="000000" w:themeColor="text1"/>
          <w:kern w:val="28"/>
          <w:sz w:val="24"/>
          <w:szCs w:val="24"/>
        </w:rPr>
      </w:pPr>
      <w:r w:rsidRPr="00A634B4">
        <w:rPr>
          <w:rFonts w:ascii="Times New Roman" w:hAnsi="Times New Roman" w:cs="Times New Roman"/>
          <w:color w:val="000000" w:themeColor="text1"/>
          <w:kern w:val="28"/>
          <w:sz w:val="24"/>
          <w:szCs w:val="24"/>
        </w:rPr>
        <w:t>Требования по обеспечению информационной безопасности</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Обеспечение информационной безопасности должно осуществляться комплексом</w:t>
      </w:r>
      <w:r w:rsidRPr="00A634B4">
        <w:rPr>
          <w:rFonts w:ascii="Times New Roman" w:hAnsi="Times New Roman" w:cs="Times New Roman"/>
          <w:color w:val="000000" w:themeColor="text1"/>
          <w:szCs w:val="24"/>
          <w:lang w:val="uz-Cyrl-UZ"/>
        </w:rPr>
        <w:t xml:space="preserve"> </w:t>
      </w:r>
      <w:r w:rsidRPr="00A634B4">
        <w:rPr>
          <w:rFonts w:ascii="Times New Roman" w:hAnsi="Times New Roman" w:cs="Times New Roman"/>
          <w:color w:val="000000" w:themeColor="text1"/>
          <w:szCs w:val="24"/>
        </w:rPr>
        <w:t>административных и аппаратно-программных средств, включающим средства активного оборудования ВКС, а также организационные мероприятия по ограничению физического доступа неуполномоченных лиц к местам установки оборудования.</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Решение безопасности сети ВКС должно учитывать безопасность оборудования и безопасность сети.</w:t>
      </w:r>
    </w:p>
    <w:p w:rsidR="00A634B4" w:rsidRPr="003951EB" w:rsidRDefault="00A634B4" w:rsidP="00A634B4">
      <w:pPr>
        <w:pStyle w:val="2"/>
        <w:keepLines w:val="0"/>
        <w:numPr>
          <w:ilvl w:val="1"/>
          <w:numId w:val="0"/>
        </w:numPr>
        <w:spacing w:before="240" w:after="60"/>
        <w:ind w:left="576" w:hanging="576"/>
        <w:jc w:val="center"/>
        <w:rPr>
          <w:rFonts w:ascii="Times New Roman" w:hAnsi="Times New Roman" w:cs="Times New Roman"/>
          <w:b w:val="0"/>
          <w:i/>
          <w:color w:val="000000" w:themeColor="text1"/>
          <w:kern w:val="28"/>
          <w:sz w:val="24"/>
          <w:szCs w:val="24"/>
          <w:lang w:val="ru-RU"/>
        </w:rPr>
      </w:pPr>
      <w:r w:rsidRPr="003951EB">
        <w:rPr>
          <w:rFonts w:ascii="Times New Roman" w:hAnsi="Times New Roman" w:cs="Times New Roman"/>
          <w:color w:val="000000" w:themeColor="text1"/>
          <w:kern w:val="28"/>
          <w:sz w:val="24"/>
          <w:szCs w:val="24"/>
          <w:lang w:val="ru-RU"/>
        </w:rPr>
        <w:t>Обеспечения безопасности системы управления ВКС</w:t>
      </w:r>
    </w:p>
    <w:p w:rsidR="00A634B4" w:rsidRPr="00A634B4" w:rsidRDefault="00A634B4" w:rsidP="00A634B4">
      <w:pPr>
        <w:tabs>
          <w:tab w:val="left" w:pos="1080"/>
        </w:tabs>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Система управления оборудованием передачи данных должна обеспечивать гибкую стратегию распределения прав пользователей (аутентификация пользователя согласно объекту, плюс функционирование), основываясь на правилах административной ответственности. Система управления оборудованием передачи данных должна обеспечивать простыми и удобными инструментами для копирования данных, что облегчает задачу администратору. Система управления оборудованием передачи данных должна обеспечивать предоставление подробных журналов по пользователям и операционным задачам.</w:t>
      </w:r>
    </w:p>
    <w:p w:rsidR="00A634B4" w:rsidRPr="00A634B4" w:rsidRDefault="00A634B4" w:rsidP="00A634B4">
      <w:pPr>
        <w:pStyle w:val="2"/>
        <w:keepLines w:val="0"/>
        <w:numPr>
          <w:ilvl w:val="1"/>
          <w:numId w:val="0"/>
        </w:numPr>
        <w:spacing w:before="240" w:after="60"/>
        <w:ind w:left="576" w:hanging="576"/>
        <w:jc w:val="center"/>
        <w:rPr>
          <w:rFonts w:ascii="Times New Roman" w:hAnsi="Times New Roman" w:cs="Times New Roman"/>
          <w:b w:val="0"/>
          <w:i/>
          <w:color w:val="000000" w:themeColor="text1"/>
          <w:kern w:val="28"/>
          <w:sz w:val="24"/>
          <w:szCs w:val="24"/>
          <w:lang w:val="ru-RU"/>
        </w:rPr>
      </w:pPr>
      <w:r w:rsidRPr="00A634B4">
        <w:rPr>
          <w:rFonts w:ascii="Times New Roman" w:hAnsi="Times New Roman" w:cs="Times New Roman"/>
          <w:color w:val="000000" w:themeColor="text1"/>
          <w:kern w:val="28"/>
          <w:sz w:val="24"/>
          <w:szCs w:val="24"/>
          <w:lang w:val="ru-RU"/>
        </w:rPr>
        <w:t>Требования по обеспечению безопасности системы ВКС</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Безопасность должна гарантироваться между терминалами и видеосервером </w:t>
      </w:r>
      <w:r w:rsidRPr="00A634B4">
        <w:rPr>
          <w:rFonts w:ascii="Times New Roman" w:hAnsi="Times New Roman" w:cs="Times New Roman"/>
          <w:color w:val="000000" w:themeColor="text1"/>
          <w:szCs w:val="24"/>
          <w:lang w:val="en-US"/>
        </w:rPr>
        <w:t>MCU</w:t>
      </w:r>
      <w:r w:rsidRPr="00A634B4">
        <w:rPr>
          <w:rFonts w:ascii="Times New Roman" w:hAnsi="Times New Roman" w:cs="Times New Roman"/>
          <w:color w:val="000000" w:themeColor="text1"/>
          <w:szCs w:val="24"/>
        </w:rPr>
        <w:t xml:space="preserve">, а также между </w:t>
      </w:r>
      <w:r w:rsidRPr="00A634B4">
        <w:rPr>
          <w:rFonts w:ascii="Times New Roman" w:hAnsi="Times New Roman" w:cs="Times New Roman"/>
          <w:color w:val="000000" w:themeColor="text1"/>
          <w:szCs w:val="24"/>
          <w:lang w:val="en-US"/>
        </w:rPr>
        <w:t>MCU</w:t>
      </w:r>
      <w:r w:rsidRPr="00A634B4">
        <w:rPr>
          <w:rFonts w:ascii="Times New Roman" w:hAnsi="Times New Roman" w:cs="Times New Roman"/>
          <w:color w:val="000000" w:themeColor="text1"/>
          <w:szCs w:val="24"/>
        </w:rPr>
        <w:t xml:space="preserve"> и другим </w:t>
      </w:r>
      <w:r w:rsidRPr="00A634B4">
        <w:rPr>
          <w:rFonts w:ascii="Times New Roman" w:hAnsi="Times New Roman" w:cs="Times New Roman"/>
          <w:color w:val="000000" w:themeColor="text1"/>
          <w:szCs w:val="24"/>
          <w:lang w:val="en-US"/>
        </w:rPr>
        <w:t>MCU</w:t>
      </w:r>
      <w:r w:rsidRPr="00A634B4">
        <w:rPr>
          <w:rFonts w:ascii="Times New Roman" w:hAnsi="Times New Roman" w:cs="Times New Roman"/>
          <w:color w:val="000000" w:themeColor="text1"/>
          <w:szCs w:val="24"/>
        </w:rPr>
        <w:t>, обеспечивая полную безопасность конференций на сети ВКС.</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Предусмотреть возможность гибкого, защищенного и безопасного (разграниченного по правам доступа к созданию, управлению и подключению к видеоконференциям) использования оборудования системы видеоконференцсвязи и оборудования </w:t>
      </w:r>
      <w:r w:rsidRPr="00A634B4">
        <w:rPr>
          <w:rFonts w:ascii="Times New Roman" w:hAnsi="Times New Roman" w:cs="Times New Roman"/>
          <w:color w:val="000000" w:themeColor="text1"/>
          <w:szCs w:val="24"/>
          <w:lang w:val="en-US"/>
        </w:rPr>
        <w:t>MCU</w:t>
      </w:r>
      <w:r w:rsidRPr="00A634B4">
        <w:rPr>
          <w:rFonts w:ascii="Times New Roman" w:hAnsi="Times New Roman" w:cs="Times New Roman"/>
          <w:color w:val="000000" w:themeColor="text1"/>
          <w:szCs w:val="24"/>
        </w:rPr>
        <w:t xml:space="preserve"> в части организации совместных как внутри, так и межведомственных сеансов видеоконференций.</w:t>
      </w:r>
    </w:p>
    <w:p w:rsidR="00A634B4" w:rsidRPr="00A634B4" w:rsidRDefault="00A634B4" w:rsidP="00A634B4">
      <w:pPr>
        <w:ind w:firstLine="600"/>
        <w:jc w:val="both"/>
        <w:rPr>
          <w:rFonts w:ascii="Times New Roman" w:hAnsi="Times New Roman" w:cs="Times New Roman"/>
          <w:color w:val="000000" w:themeColor="text1"/>
          <w:szCs w:val="24"/>
        </w:rPr>
      </w:pP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lastRenderedPageBreak/>
        <w:t xml:space="preserve">Предусмотреть возможность стыковки оборудований всех </w:t>
      </w:r>
      <w:r w:rsidRPr="00A634B4">
        <w:rPr>
          <w:rFonts w:ascii="Times New Roman" w:hAnsi="Times New Roman" w:cs="Times New Roman"/>
          <w:color w:val="000000" w:themeColor="text1"/>
          <w:szCs w:val="24"/>
          <w:lang w:val="en-US"/>
        </w:rPr>
        <w:t>MCU</w:t>
      </w:r>
      <w:r w:rsidRPr="00A634B4">
        <w:rPr>
          <w:rFonts w:ascii="Times New Roman" w:hAnsi="Times New Roman" w:cs="Times New Roman"/>
          <w:color w:val="000000" w:themeColor="text1"/>
          <w:szCs w:val="24"/>
        </w:rPr>
        <w:t xml:space="preserve"> сети ВКС с серверами видеоконференций </w:t>
      </w:r>
      <w:r w:rsidRPr="00A634B4">
        <w:rPr>
          <w:rFonts w:ascii="Times New Roman" w:hAnsi="Times New Roman" w:cs="Times New Roman"/>
          <w:color w:val="000000" w:themeColor="text1"/>
          <w:szCs w:val="24"/>
          <w:lang w:val="en-US"/>
        </w:rPr>
        <w:t>MCU</w:t>
      </w:r>
      <w:r w:rsidRPr="00A634B4">
        <w:rPr>
          <w:rFonts w:ascii="Times New Roman" w:hAnsi="Times New Roman" w:cs="Times New Roman"/>
          <w:color w:val="000000" w:themeColor="text1"/>
          <w:szCs w:val="24"/>
        </w:rPr>
        <w:t xml:space="preserve"> и терминалами видеоконференцсвязи других производителей поддерживающих протокол </w:t>
      </w:r>
      <w:r w:rsidRPr="00A634B4">
        <w:rPr>
          <w:rFonts w:ascii="Times New Roman" w:hAnsi="Times New Roman" w:cs="Times New Roman"/>
          <w:color w:val="000000" w:themeColor="text1"/>
          <w:szCs w:val="24"/>
          <w:lang w:val="en-US"/>
        </w:rPr>
        <w:t>SIP</w:t>
      </w:r>
      <w:r w:rsidRPr="00A634B4">
        <w:rPr>
          <w:rFonts w:ascii="Times New Roman" w:hAnsi="Times New Roman" w:cs="Times New Roman"/>
          <w:color w:val="000000" w:themeColor="text1"/>
          <w:szCs w:val="24"/>
        </w:rPr>
        <w:t>, которые могут быть установлены в других организациях для их последующего совместного использования.</w:t>
      </w:r>
    </w:p>
    <w:p w:rsidR="00A634B4" w:rsidRPr="00A634B4" w:rsidRDefault="00A634B4" w:rsidP="00A634B4">
      <w:pPr>
        <w:spacing w:line="240" w:lineRule="auto"/>
        <w:ind w:left="-284"/>
        <w:contextualSpacing/>
        <w:rPr>
          <w:rFonts w:ascii="Times New Roman" w:hAnsi="Times New Roman" w:cs="Times New Roman"/>
          <w:b/>
          <w:sz w:val="28"/>
          <w:szCs w:val="28"/>
        </w:rPr>
      </w:pPr>
    </w:p>
    <w:p w:rsidR="00A634B4" w:rsidRPr="00A634B4" w:rsidRDefault="00A634B4" w:rsidP="00DE1578">
      <w:pPr>
        <w:pStyle w:val="a3"/>
        <w:numPr>
          <w:ilvl w:val="1"/>
          <w:numId w:val="9"/>
        </w:numPr>
        <w:tabs>
          <w:tab w:val="left" w:pos="1423"/>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Особые условия</w:t>
      </w:r>
    </w:p>
    <w:p w:rsidR="00A634B4" w:rsidRPr="00A634B4" w:rsidRDefault="00A634B4" w:rsidP="00A634B4">
      <w:pPr>
        <w:pStyle w:val="a3"/>
        <w:shd w:val="clear" w:color="auto" w:fill="FFFFFF"/>
        <w:spacing w:after="0" w:line="240" w:lineRule="auto"/>
        <w:ind w:left="360" w:right="33"/>
        <w:jc w:val="both"/>
        <w:rPr>
          <w:color w:val="000000" w:themeColor="text1"/>
          <w:szCs w:val="24"/>
        </w:rPr>
      </w:pPr>
    </w:p>
    <w:p w:rsidR="00A634B4" w:rsidRPr="00A634B4" w:rsidRDefault="00A634B4" w:rsidP="00A634B4">
      <w:pPr>
        <w:ind w:firstLine="600"/>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 </w:t>
      </w:r>
      <w:r w:rsidRPr="00A634B4">
        <w:rPr>
          <w:rFonts w:ascii="Times New Roman" w:hAnsi="Times New Roman" w:cs="Times New Roman"/>
          <w:color w:val="000000" w:themeColor="text1"/>
          <w:szCs w:val="24"/>
        </w:rPr>
        <w:t xml:space="preserve">Срок выполнения работ: 90 календарных дней. </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2. Наличие соответствующих разрешительных документов (</w:t>
      </w:r>
      <w:proofErr w:type="spellStart"/>
      <w:r w:rsidRPr="00A634B4">
        <w:rPr>
          <w:rFonts w:ascii="Times New Roman" w:hAnsi="Times New Roman" w:cs="Times New Roman"/>
          <w:color w:val="000000" w:themeColor="text1"/>
          <w:szCs w:val="24"/>
        </w:rPr>
        <w:t>гувохнома</w:t>
      </w:r>
      <w:proofErr w:type="spellEnd"/>
      <w:r w:rsidRPr="00A634B4">
        <w:rPr>
          <w:rFonts w:ascii="Times New Roman" w:hAnsi="Times New Roman" w:cs="Times New Roman"/>
          <w:color w:val="000000" w:themeColor="text1"/>
          <w:szCs w:val="24"/>
        </w:rPr>
        <w:t xml:space="preserve">, лицензия),  положительный опыт работы на рынке. </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3.  Гарантийный срок на выполненные работы - 12 месяцев.  Гарантия на поставленное оборудование не менее 3 (трёх) лет.</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4.  Исполнитель обязан выполнить работы согласно предоставленным Заказчиком Техническим требованиями. (Приложение №1 к объявлению о проведении конкурса) </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5. Исполнитель обязан обучить не менее одного специалиста в каждом подразделении Банка.</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6. Поставщик оборудования должен иметь авторизацию производителя оборудования на поставку и установку данного оборудования, при отсутствии авторизации, Заказчик </w:t>
      </w:r>
      <w:proofErr w:type="gramStart"/>
      <w:r w:rsidRPr="00A634B4">
        <w:rPr>
          <w:rFonts w:ascii="Times New Roman" w:hAnsi="Times New Roman" w:cs="Times New Roman"/>
          <w:color w:val="000000" w:themeColor="text1"/>
          <w:szCs w:val="24"/>
        </w:rPr>
        <w:t>в праве</w:t>
      </w:r>
      <w:proofErr w:type="gramEnd"/>
      <w:r w:rsidRPr="00A634B4">
        <w:rPr>
          <w:rFonts w:ascii="Times New Roman" w:hAnsi="Times New Roman" w:cs="Times New Roman"/>
          <w:color w:val="000000" w:themeColor="text1"/>
          <w:szCs w:val="24"/>
        </w:rPr>
        <w:t xml:space="preserve"> отклонить предложение Исполнителя.</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7. Поставляемое оборудование должно быть новым и не бывшим в употреблении.</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 xml:space="preserve">8. Оборудование должно быть сертифицировано (если является обязательным к сертификации). Поставщик должен предоставить копию сертификата </w:t>
      </w:r>
      <w:proofErr w:type="gramStart"/>
      <w:r w:rsidRPr="00A634B4">
        <w:rPr>
          <w:rFonts w:ascii="Times New Roman" w:hAnsi="Times New Roman" w:cs="Times New Roman"/>
          <w:color w:val="000000" w:themeColor="text1"/>
          <w:szCs w:val="24"/>
        </w:rPr>
        <w:t>соответствия</w:t>
      </w:r>
      <w:proofErr w:type="gramEnd"/>
      <w:r w:rsidRPr="00A634B4">
        <w:rPr>
          <w:rFonts w:ascii="Times New Roman" w:hAnsi="Times New Roman" w:cs="Times New Roman"/>
          <w:color w:val="000000" w:themeColor="text1"/>
          <w:szCs w:val="24"/>
        </w:rPr>
        <w:t xml:space="preserve"> заверенную печатью.  </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9. В цену конкурсной заявки включаются все расходы по выполнению работ, стоимость  оборудования и расходных материалов, а так же обучение персонала.</w:t>
      </w:r>
    </w:p>
    <w:p w:rsidR="00A634B4" w:rsidRPr="00A634B4" w:rsidRDefault="00A634B4" w:rsidP="00A634B4">
      <w:pPr>
        <w:ind w:firstLine="600"/>
        <w:jc w:val="both"/>
        <w:rPr>
          <w:rFonts w:ascii="Times New Roman" w:hAnsi="Times New Roman" w:cs="Times New Roman"/>
          <w:color w:val="000000" w:themeColor="text1"/>
          <w:szCs w:val="24"/>
        </w:rPr>
      </w:pPr>
      <w:r w:rsidRPr="00A634B4">
        <w:rPr>
          <w:rFonts w:ascii="Times New Roman" w:hAnsi="Times New Roman" w:cs="Times New Roman"/>
          <w:color w:val="000000" w:themeColor="text1"/>
          <w:szCs w:val="24"/>
        </w:rPr>
        <w:t>10.  В случае несоответствия выполненных работ заявленным требованиям, Заказчик вправе, требовать устранения  несоответствий и требовать выплаты штрафных санкций. При этом  Исполнитель обязуется безвозмездно исправить по требованию Заказчика все выявленные недостатки</w:t>
      </w:r>
    </w:p>
    <w:p w:rsidR="00A634B4" w:rsidRPr="00A634B4" w:rsidRDefault="00A634B4" w:rsidP="00A634B4">
      <w:pPr>
        <w:ind w:firstLine="600"/>
        <w:jc w:val="both"/>
        <w:rPr>
          <w:rFonts w:ascii="Times New Roman" w:hAnsi="Times New Roman" w:cs="Times New Roman"/>
          <w:color w:val="000000" w:themeColor="text1"/>
          <w:szCs w:val="24"/>
        </w:rPr>
      </w:pPr>
    </w:p>
    <w:p w:rsidR="00A634B4" w:rsidRPr="00A634B4" w:rsidRDefault="00A634B4" w:rsidP="00A634B4">
      <w:pPr>
        <w:spacing w:line="240" w:lineRule="auto"/>
        <w:ind w:left="-284"/>
        <w:contextualSpacing/>
        <w:rPr>
          <w:rFonts w:ascii="Times New Roman" w:hAnsi="Times New Roman" w:cs="Times New Roman"/>
          <w:b/>
          <w:sz w:val="28"/>
          <w:szCs w:val="28"/>
        </w:rPr>
      </w:pPr>
    </w:p>
    <w:p w:rsidR="00A634B4" w:rsidRPr="00A634B4" w:rsidRDefault="00A634B4" w:rsidP="00A634B4">
      <w:pPr>
        <w:spacing w:line="240" w:lineRule="auto"/>
        <w:ind w:left="-284"/>
        <w:contextualSpacing/>
        <w:rPr>
          <w:rFonts w:ascii="Times New Roman" w:hAnsi="Times New Roman" w:cs="Times New Roman"/>
          <w:b/>
          <w:sz w:val="28"/>
          <w:szCs w:val="28"/>
        </w:rPr>
      </w:pPr>
    </w:p>
    <w:p w:rsidR="00A634B4" w:rsidRPr="00A634B4" w:rsidRDefault="00A634B4" w:rsidP="00A634B4">
      <w:pPr>
        <w:spacing w:line="240" w:lineRule="auto"/>
        <w:ind w:left="-284"/>
        <w:contextualSpacing/>
        <w:rPr>
          <w:rFonts w:ascii="Times New Roman" w:hAnsi="Times New Roman" w:cs="Times New Roman"/>
          <w:b/>
          <w:sz w:val="28"/>
          <w:szCs w:val="28"/>
        </w:rPr>
      </w:pPr>
    </w:p>
    <w:p w:rsidR="00A634B4" w:rsidRPr="00A634B4" w:rsidRDefault="00A634B4" w:rsidP="00A634B4">
      <w:pPr>
        <w:spacing w:line="240" w:lineRule="auto"/>
        <w:ind w:left="-284"/>
        <w:contextualSpacing/>
        <w:rPr>
          <w:rFonts w:ascii="Times New Roman" w:hAnsi="Times New Roman" w:cs="Times New Roman"/>
          <w:b/>
          <w:sz w:val="28"/>
          <w:szCs w:val="28"/>
        </w:rPr>
      </w:pPr>
    </w:p>
    <w:p w:rsidR="00A634B4" w:rsidRPr="00A634B4" w:rsidRDefault="00A634B4" w:rsidP="00A634B4">
      <w:pPr>
        <w:spacing w:line="240" w:lineRule="auto"/>
        <w:ind w:left="-284"/>
        <w:contextualSpacing/>
        <w:rPr>
          <w:rFonts w:ascii="Times New Roman" w:hAnsi="Times New Roman" w:cs="Times New Roman"/>
          <w:b/>
          <w:sz w:val="28"/>
          <w:szCs w:val="28"/>
        </w:rPr>
      </w:pPr>
    </w:p>
    <w:p w:rsidR="00A634B4" w:rsidRPr="00A634B4" w:rsidRDefault="00A634B4" w:rsidP="00A634B4">
      <w:pPr>
        <w:spacing w:line="240" w:lineRule="auto"/>
        <w:ind w:left="-284"/>
        <w:contextualSpacing/>
        <w:rPr>
          <w:rFonts w:ascii="Times New Roman" w:hAnsi="Times New Roman" w:cs="Times New Roman"/>
          <w:b/>
          <w:sz w:val="28"/>
          <w:szCs w:val="28"/>
        </w:rPr>
      </w:pPr>
    </w:p>
    <w:p w:rsidR="00A634B4" w:rsidRPr="00A634B4" w:rsidRDefault="00A634B4" w:rsidP="00A634B4">
      <w:pPr>
        <w:spacing w:line="240" w:lineRule="auto"/>
        <w:ind w:left="-284"/>
        <w:contextualSpacing/>
        <w:rPr>
          <w:rFonts w:ascii="Times New Roman" w:hAnsi="Times New Roman" w:cs="Times New Roman"/>
          <w:b/>
          <w:sz w:val="28"/>
          <w:szCs w:val="28"/>
        </w:rPr>
      </w:pPr>
    </w:p>
    <w:sectPr w:rsidR="00A634B4" w:rsidRPr="00A63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A5CA0"/>
    <w:multiLevelType w:val="multilevel"/>
    <w:tmpl w:val="7D328888"/>
    <w:lvl w:ilvl="0">
      <w:start w:val="5"/>
      <w:numFmt w:val="decimal"/>
      <w:lvlText w:val="%1"/>
      <w:lvlJc w:val="left"/>
      <w:pPr>
        <w:ind w:left="420" w:hanging="420"/>
      </w:pPr>
      <w:rPr>
        <w:rFonts w:hint="default"/>
      </w:rPr>
    </w:lvl>
    <w:lvl w:ilvl="1">
      <w:start w:val="15"/>
      <w:numFmt w:val="decimal"/>
      <w:lvlText w:val="%1.%2"/>
      <w:lvlJc w:val="left"/>
      <w:pPr>
        <w:ind w:left="1772" w:hanging="42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1">
    <w:nsid w:val="20C27190"/>
    <w:multiLevelType w:val="hybridMultilevel"/>
    <w:tmpl w:val="E1540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A6E7EB8"/>
    <w:multiLevelType w:val="hybridMultilevel"/>
    <w:tmpl w:val="4726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C4A94"/>
    <w:multiLevelType w:val="hybridMultilevel"/>
    <w:tmpl w:val="9D680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4C2F1B"/>
    <w:multiLevelType w:val="multilevel"/>
    <w:tmpl w:val="B03EDE9A"/>
    <w:lvl w:ilvl="0">
      <w:start w:val="5"/>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nsid w:val="3BE0430B"/>
    <w:multiLevelType w:val="multilevel"/>
    <w:tmpl w:val="5CAA50D8"/>
    <w:lvl w:ilvl="0">
      <w:start w:val="6"/>
      <w:numFmt w:val="decimal"/>
      <w:lvlText w:val="%1."/>
      <w:lvlJc w:val="left"/>
      <w:pPr>
        <w:ind w:left="360" w:hanging="360"/>
      </w:pPr>
      <w:rPr>
        <w:rFonts w:hint="default"/>
        <w:color w:val="000000"/>
      </w:rPr>
    </w:lvl>
    <w:lvl w:ilvl="1">
      <w:start w:val="5"/>
      <w:numFmt w:val="decimal"/>
      <w:lvlText w:val="%1.%2."/>
      <w:lvlJc w:val="left"/>
      <w:pPr>
        <w:ind w:left="1712" w:hanging="360"/>
      </w:pPr>
      <w:rPr>
        <w:rFonts w:hint="default"/>
        <w:color w:val="000000"/>
      </w:rPr>
    </w:lvl>
    <w:lvl w:ilvl="2">
      <w:start w:val="1"/>
      <w:numFmt w:val="decimal"/>
      <w:lvlText w:val="%1.%2.%3."/>
      <w:lvlJc w:val="left"/>
      <w:pPr>
        <w:ind w:left="3424" w:hanging="720"/>
      </w:pPr>
      <w:rPr>
        <w:rFonts w:hint="default"/>
        <w:color w:val="000000"/>
      </w:rPr>
    </w:lvl>
    <w:lvl w:ilvl="3">
      <w:start w:val="1"/>
      <w:numFmt w:val="decimal"/>
      <w:lvlText w:val="%1.%2.%3.%4."/>
      <w:lvlJc w:val="left"/>
      <w:pPr>
        <w:ind w:left="4776" w:hanging="720"/>
      </w:pPr>
      <w:rPr>
        <w:rFonts w:hint="default"/>
        <w:color w:val="000000"/>
      </w:rPr>
    </w:lvl>
    <w:lvl w:ilvl="4">
      <w:start w:val="1"/>
      <w:numFmt w:val="decimal"/>
      <w:lvlText w:val="%1.%2.%3.%4.%5."/>
      <w:lvlJc w:val="left"/>
      <w:pPr>
        <w:ind w:left="6488" w:hanging="1080"/>
      </w:pPr>
      <w:rPr>
        <w:rFonts w:hint="default"/>
        <w:color w:val="000000"/>
      </w:rPr>
    </w:lvl>
    <w:lvl w:ilvl="5">
      <w:start w:val="1"/>
      <w:numFmt w:val="decimal"/>
      <w:lvlText w:val="%1.%2.%3.%4.%5.%6."/>
      <w:lvlJc w:val="left"/>
      <w:pPr>
        <w:ind w:left="7840" w:hanging="1080"/>
      </w:pPr>
      <w:rPr>
        <w:rFonts w:hint="default"/>
        <w:color w:val="000000"/>
      </w:rPr>
    </w:lvl>
    <w:lvl w:ilvl="6">
      <w:start w:val="1"/>
      <w:numFmt w:val="decimal"/>
      <w:lvlText w:val="%1.%2.%3.%4.%5.%6.%7."/>
      <w:lvlJc w:val="left"/>
      <w:pPr>
        <w:ind w:left="9552" w:hanging="1440"/>
      </w:pPr>
      <w:rPr>
        <w:rFonts w:hint="default"/>
        <w:color w:val="000000"/>
      </w:rPr>
    </w:lvl>
    <w:lvl w:ilvl="7">
      <w:start w:val="1"/>
      <w:numFmt w:val="decimal"/>
      <w:lvlText w:val="%1.%2.%3.%4.%5.%6.%7.%8."/>
      <w:lvlJc w:val="left"/>
      <w:pPr>
        <w:ind w:left="10904" w:hanging="1440"/>
      </w:pPr>
      <w:rPr>
        <w:rFonts w:hint="default"/>
        <w:color w:val="000000"/>
      </w:rPr>
    </w:lvl>
    <w:lvl w:ilvl="8">
      <w:start w:val="1"/>
      <w:numFmt w:val="decimal"/>
      <w:lvlText w:val="%1.%2.%3.%4.%5.%6.%7.%8.%9."/>
      <w:lvlJc w:val="left"/>
      <w:pPr>
        <w:ind w:left="12616" w:hanging="1800"/>
      </w:pPr>
      <w:rPr>
        <w:rFonts w:hint="default"/>
        <w:color w:val="000000"/>
      </w:rPr>
    </w:lvl>
  </w:abstractNum>
  <w:abstractNum w:abstractNumId="6">
    <w:nsid w:val="4AC77B98"/>
    <w:multiLevelType w:val="hybridMultilevel"/>
    <w:tmpl w:val="AD2E3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6A5504"/>
    <w:multiLevelType w:val="hybridMultilevel"/>
    <w:tmpl w:val="92AEA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CED6413"/>
    <w:multiLevelType w:val="hybridMultilevel"/>
    <w:tmpl w:val="1870F846"/>
    <w:lvl w:ilvl="0" w:tplc="DA66380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0E6877"/>
    <w:multiLevelType w:val="hybridMultilevel"/>
    <w:tmpl w:val="B58C38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ECC0802"/>
    <w:multiLevelType w:val="hybridMultilevel"/>
    <w:tmpl w:val="EE688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405EE2"/>
    <w:multiLevelType w:val="hybridMultilevel"/>
    <w:tmpl w:val="A21EDD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783040"/>
    <w:multiLevelType w:val="hybridMultilevel"/>
    <w:tmpl w:val="8A0A1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1780969"/>
    <w:multiLevelType w:val="hybridMultilevel"/>
    <w:tmpl w:val="8752B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9B7998"/>
    <w:multiLevelType w:val="hybridMultilevel"/>
    <w:tmpl w:val="002CE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6725AD"/>
    <w:multiLevelType w:val="multilevel"/>
    <w:tmpl w:val="B03EDE9A"/>
    <w:lvl w:ilvl="0">
      <w:start w:val="5"/>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nsid w:val="776063F2"/>
    <w:multiLevelType w:val="hybridMultilevel"/>
    <w:tmpl w:val="E240672E"/>
    <w:lvl w:ilvl="0" w:tplc="DA66380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C66827"/>
    <w:multiLevelType w:val="multilevel"/>
    <w:tmpl w:val="F96EB544"/>
    <w:lvl w:ilvl="0">
      <w:start w:val="5"/>
      <w:numFmt w:val="decimal"/>
      <w:lvlText w:val="%1."/>
      <w:lvlJc w:val="left"/>
      <w:pPr>
        <w:ind w:left="480" w:hanging="480"/>
      </w:pPr>
      <w:rPr>
        <w:rFonts w:hint="default"/>
      </w:rPr>
    </w:lvl>
    <w:lvl w:ilvl="1">
      <w:start w:val="16"/>
      <w:numFmt w:val="decimal"/>
      <w:lvlText w:val="%1.%2."/>
      <w:lvlJc w:val="left"/>
      <w:pPr>
        <w:ind w:left="1832" w:hanging="48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num w:numId="1">
    <w:abstractNumId w:val="10"/>
  </w:num>
  <w:num w:numId="2">
    <w:abstractNumId w:val="14"/>
  </w:num>
  <w:num w:numId="3">
    <w:abstractNumId w:val="4"/>
  </w:num>
  <w:num w:numId="4">
    <w:abstractNumId w:val="16"/>
  </w:num>
  <w:num w:numId="5">
    <w:abstractNumId w:val="8"/>
  </w:num>
  <w:num w:numId="6">
    <w:abstractNumId w:val="2"/>
  </w:num>
  <w:num w:numId="7">
    <w:abstractNumId w:val="6"/>
  </w:num>
  <w:num w:numId="8">
    <w:abstractNumId w:val="13"/>
  </w:num>
  <w:num w:numId="9">
    <w:abstractNumId w:val="5"/>
  </w:num>
  <w:num w:numId="10">
    <w:abstractNumId w:val="15"/>
  </w:num>
  <w:num w:numId="11">
    <w:abstractNumId w:val="0"/>
  </w:num>
  <w:num w:numId="12">
    <w:abstractNumId w:val="17"/>
  </w:num>
  <w:num w:numId="13">
    <w:abstractNumId w:val="9"/>
  </w:num>
  <w:num w:numId="14">
    <w:abstractNumId w:val="1"/>
  </w:num>
  <w:num w:numId="15">
    <w:abstractNumId w:val="3"/>
  </w:num>
  <w:num w:numId="16">
    <w:abstractNumId w:val="11"/>
  </w:num>
  <w:num w:numId="17">
    <w:abstractNumId w:val="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19"/>
    <w:rsid w:val="000472FA"/>
    <w:rsid w:val="00047DD3"/>
    <w:rsid w:val="000A5AD4"/>
    <w:rsid w:val="000C5EA4"/>
    <w:rsid w:val="000D17B4"/>
    <w:rsid w:val="00144FFA"/>
    <w:rsid w:val="00153E0B"/>
    <w:rsid w:val="00160C0F"/>
    <w:rsid w:val="0016452B"/>
    <w:rsid w:val="001778B6"/>
    <w:rsid w:val="00195B95"/>
    <w:rsid w:val="001D0497"/>
    <w:rsid w:val="001F53A2"/>
    <w:rsid w:val="001F5E74"/>
    <w:rsid w:val="001F7139"/>
    <w:rsid w:val="00200C4F"/>
    <w:rsid w:val="00207F7F"/>
    <w:rsid w:val="00236A10"/>
    <w:rsid w:val="00240BCC"/>
    <w:rsid w:val="00245B84"/>
    <w:rsid w:val="00263FEF"/>
    <w:rsid w:val="002919E8"/>
    <w:rsid w:val="002A5256"/>
    <w:rsid w:val="002C3F3E"/>
    <w:rsid w:val="002C7870"/>
    <w:rsid w:val="002E1C81"/>
    <w:rsid w:val="002E1EDF"/>
    <w:rsid w:val="002E49AF"/>
    <w:rsid w:val="00302A58"/>
    <w:rsid w:val="00321BD8"/>
    <w:rsid w:val="003448D1"/>
    <w:rsid w:val="003467AF"/>
    <w:rsid w:val="0037308F"/>
    <w:rsid w:val="00381DF7"/>
    <w:rsid w:val="003951EB"/>
    <w:rsid w:val="003A1915"/>
    <w:rsid w:val="003A5908"/>
    <w:rsid w:val="003B0B14"/>
    <w:rsid w:val="003D2AD5"/>
    <w:rsid w:val="003D48C9"/>
    <w:rsid w:val="003D78FE"/>
    <w:rsid w:val="004121FB"/>
    <w:rsid w:val="0044711D"/>
    <w:rsid w:val="00457E31"/>
    <w:rsid w:val="004650D1"/>
    <w:rsid w:val="00485978"/>
    <w:rsid w:val="004A3D60"/>
    <w:rsid w:val="004B3518"/>
    <w:rsid w:val="00500678"/>
    <w:rsid w:val="0051668A"/>
    <w:rsid w:val="0052309D"/>
    <w:rsid w:val="00524099"/>
    <w:rsid w:val="005867BC"/>
    <w:rsid w:val="00590387"/>
    <w:rsid w:val="00590E34"/>
    <w:rsid w:val="00596F56"/>
    <w:rsid w:val="005A7C4D"/>
    <w:rsid w:val="005B09BF"/>
    <w:rsid w:val="005C478E"/>
    <w:rsid w:val="005D5D84"/>
    <w:rsid w:val="005E0878"/>
    <w:rsid w:val="005E0E57"/>
    <w:rsid w:val="005F3B6F"/>
    <w:rsid w:val="00601133"/>
    <w:rsid w:val="00601C4E"/>
    <w:rsid w:val="00605CD5"/>
    <w:rsid w:val="00614B6B"/>
    <w:rsid w:val="006222C1"/>
    <w:rsid w:val="00626695"/>
    <w:rsid w:val="006435FD"/>
    <w:rsid w:val="00661C85"/>
    <w:rsid w:val="00663F2C"/>
    <w:rsid w:val="00680DB5"/>
    <w:rsid w:val="006932A5"/>
    <w:rsid w:val="006949AC"/>
    <w:rsid w:val="006B1812"/>
    <w:rsid w:val="006B555F"/>
    <w:rsid w:val="006D300A"/>
    <w:rsid w:val="006F0BED"/>
    <w:rsid w:val="006F14A1"/>
    <w:rsid w:val="007076A9"/>
    <w:rsid w:val="007257B6"/>
    <w:rsid w:val="00726089"/>
    <w:rsid w:val="00736E03"/>
    <w:rsid w:val="007518FC"/>
    <w:rsid w:val="007527A7"/>
    <w:rsid w:val="007570F3"/>
    <w:rsid w:val="00780780"/>
    <w:rsid w:val="007850FE"/>
    <w:rsid w:val="00787CCB"/>
    <w:rsid w:val="00790F94"/>
    <w:rsid w:val="007C0E8C"/>
    <w:rsid w:val="007F11BD"/>
    <w:rsid w:val="00800B1F"/>
    <w:rsid w:val="00815F31"/>
    <w:rsid w:val="00826898"/>
    <w:rsid w:val="008365B3"/>
    <w:rsid w:val="00841C95"/>
    <w:rsid w:val="008439C1"/>
    <w:rsid w:val="00843E40"/>
    <w:rsid w:val="0086598E"/>
    <w:rsid w:val="00872536"/>
    <w:rsid w:val="00882FA2"/>
    <w:rsid w:val="008B32D4"/>
    <w:rsid w:val="008B7503"/>
    <w:rsid w:val="008C718E"/>
    <w:rsid w:val="008D7D4D"/>
    <w:rsid w:val="009009FA"/>
    <w:rsid w:val="00912CE7"/>
    <w:rsid w:val="00916301"/>
    <w:rsid w:val="009252F8"/>
    <w:rsid w:val="00941E71"/>
    <w:rsid w:val="009421F5"/>
    <w:rsid w:val="00945988"/>
    <w:rsid w:val="00951765"/>
    <w:rsid w:val="00953083"/>
    <w:rsid w:val="00960E57"/>
    <w:rsid w:val="0098448C"/>
    <w:rsid w:val="00997C3C"/>
    <w:rsid w:val="00997D6A"/>
    <w:rsid w:val="009A3B87"/>
    <w:rsid w:val="009E22CD"/>
    <w:rsid w:val="009E3EE3"/>
    <w:rsid w:val="009E4DC5"/>
    <w:rsid w:val="009E4EB1"/>
    <w:rsid w:val="00A036CA"/>
    <w:rsid w:val="00A2027A"/>
    <w:rsid w:val="00A53D84"/>
    <w:rsid w:val="00A634B4"/>
    <w:rsid w:val="00A6667C"/>
    <w:rsid w:val="00A7158E"/>
    <w:rsid w:val="00A85F68"/>
    <w:rsid w:val="00A94BBD"/>
    <w:rsid w:val="00A97CAA"/>
    <w:rsid w:val="00AB378A"/>
    <w:rsid w:val="00AB75B4"/>
    <w:rsid w:val="00AD4289"/>
    <w:rsid w:val="00AF2FFC"/>
    <w:rsid w:val="00AF6BA4"/>
    <w:rsid w:val="00B116C2"/>
    <w:rsid w:val="00B15DAB"/>
    <w:rsid w:val="00B16A60"/>
    <w:rsid w:val="00B32DC0"/>
    <w:rsid w:val="00B444F8"/>
    <w:rsid w:val="00B6418B"/>
    <w:rsid w:val="00B87706"/>
    <w:rsid w:val="00BB5A1E"/>
    <w:rsid w:val="00BF4933"/>
    <w:rsid w:val="00C01D1B"/>
    <w:rsid w:val="00C052DE"/>
    <w:rsid w:val="00C45D28"/>
    <w:rsid w:val="00C50F5C"/>
    <w:rsid w:val="00C5650E"/>
    <w:rsid w:val="00C67E7F"/>
    <w:rsid w:val="00C81CCE"/>
    <w:rsid w:val="00C95CA8"/>
    <w:rsid w:val="00CA3053"/>
    <w:rsid w:val="00D0083B"/>
    <w:rsid w:val="00D03A80"/>
    <w:rsid w:val="00D1615C"/>
    <w:rsid w:val="00D50ECB"/>
    <w:rsid w:val="00D56E10"/>
    <w:rsid w:val="00D6632F"/>
    <w:rsid w:val="00D6702F"/>
    <w:rsid w:val="00D773A6"/>
    <w:rsid w:val="00DB4358"/>
    <w:rsid w:val="00DC3E36"/>
    <w:rsid w:val="00DE1578"/>
    <w:rsid w:val="00DE7832"/>
    <w:rsid w:val="00DF4919"/>
    <w:rsid w:val="00DF5816"/>
    <w:rsid w:val="00E02BF5"/>
    <w:rsid w:val="00E51C5C"/>
    <w:rsid w:val="00E548BA"/>
    <w:rsid w:val="00E62F65"/>
    <w:rsid w:val="00E64A5F"/>
    <w:rsid w:val="00E847BC"/>
    <w:rsid w:val="00E86BD6"/>
    <w:rsid w:val="00EA58AF"/>
    <w:rsid w:val="00EB5503"/>
    <w:rsid w:val="00EC3700"/>
    <w:rsid w:val="00EC3C01"/>
    <w:rsid w:val="00EC4CE3"/>
    <w:rsid w:val="00EC4DEF"/>
    <w:rsid w:val="00ED51F3"/>
    <w:rsid w:val="00F726CF"/>
    <w:rsid w:val="00F74311"/>
    <w:rsid w:val="00F84652"/>
    <w:rsid w:val="00F91B8E"/>
    <w:rsid w:val="00F95A3A"/>
    <w:rsid w:val="00FB1CFE"/>
    <w:rsid w:val="00FB598F"/>
    <w:rsid w:val="00FC4679"/>
    <w:rsid w:val="00FE44CB"/>
    <w:rsid w:val="00FE5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4E"/>
  </w:style>
  <w:style w:type="paragraph" w:styleId="1">
    <w:name w:val="heading 1"/>
    <w:basedOn w:val="a"/>
    <w:next w:val="a"/>
    <w:link w:val="10"/>
    <w:uiPriority w:val="9"/>
    <w:qFormat/>
    <w:rsid w:val="00A63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1C4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next w:val="a"/>
    <w:link w:val="30"/>
    <w:uiPriority w:val="9"/>
    <w:unhideWhenUsed/>
    <w:qFormat/>
    <w:rsid w:val="00A634B4"/>
    <w:pPr>
      <w:keepNext/>
      <w:keepLines/>
      <w:spacing w:after="3" w:line="259" w:lineRule="auto"/>
      <w:ind w:left="10" w:right="169" w:hanging="10"/>
      <w:jc w:val="center"/>
      <w:outlineLvl w:val="2"/>
    </w:pPr>
    <w:rPr>
      <w:rFonts w:ascii="Times New Roman" w:eastAsia="Times New Roman" w:hAnsi="Times New Roman" w:cs="Times New Roman"/>
      <w:b/>
      <w:color w:val="000000"/>
      <w:sz w:val="26"/>
      <w:lang w:eastAsia="ru-RU"/>
    </w:rPr>
  </w:style>
  <w:style w:type="paragraph" w:styleId="4">
    <w:name w:val="heading 4"/>
    <w:basedOn w:val="a"/>
    <w:next w:val="a"/>
    <w:link w:val="40"/>
    <w:uiPriority w:val="9"/>
    <w:unhideWhenUsed/>
    <w:qFormat/>
    <w:rsid w:val="00A634B4"/>
    <w:pPr>
      <w:keepNext/>
      <w:keepLines/>
      <w:spacing w:before="200" w:after="0"/>
      <w:outlineLvl w:val="3"/>
    </w:pPr>
    <w:rPr>
      <w:rFonts w:asciiTheme="majorHAnsi" w:eastAsiaTheme="majorEastAsia" w:hAnsiTheme="majorHAnsi" w:cstheme="majorBidi"/>
      <w:b/>
      <w:bCs/>
      <w:i/>
      <w:iCs/>
      <w:color w:val="4F81BD" w:themeColor="accent1"/>
      <w:sz w:val="24"/>
    </w:rPr>
  </w:style>
  <w:style w:type="paragraph" w:styleId="5">
    <w:name w:val="heading 5"/>
    <w:basedOn w:val="a"/>
    <w:next w:val="a"/>
    <w:link w:val="50"/>
    <w:uiPriority w:val="99"/>
    <w:qFormat/>
    <w:rsid w:val="00A634B4"/>
    <w:pPr>
      <w:keepNext/>
      <w:spacing w:after="0" w:line="240" w:lineRule="auto"/>
      <w:jc w:val="center"/>
      <w:outlineLvl w:val="4"/>
    </w:pPr>
    <w:rPr>
      <w:rFonts w:ascii="Times New Roman" w:eastAsia="Calibri"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01C4E"/>
    <w:rPr>
      <w:rFonts w:asciiTheme="majorHAnsi" w:eastAsiaTheme="majorEastAsia" w:hAnsiTheme="majorHAnsi" w:cstheme="majorBidi"/>
      <w:b/>
      <w:bCs/>
      <w:color w:val="4F81BD" w:themeColor="accent1"/>
      <w:sz w:val="26"/>
      <w:szCs w:val="26"/>
      <w:lang w:val="en-US"/>
    </w:rPr>
  </w:style>
  <w:style w:type="paragraph" w:styleId="a3">
    <w:name w:val="List Paragraph"/>
    <w:aliases w:val="Bullet List,FooterText,numbered,Bullet 1,Use Case List Paragraph,Paragraphe de liste1,lp1,Абзац списка литеральный,Colorful List - Accent 11,Colorful List - Accent 11CxSpLast,H1-1,Абзац,Heading1,Заголовок3"/>
    <w:basedOn w:val="a"/>
    <w:link w:val="a4"/>
    <w:uiPriority w:val="34"/>
    <w:qFormat/>
    <w:rsid w:val="00601C4E"/>
    <w:pPr>
      <w:ind w:left="720"/>
      <w:contextualSpacing/>
    </w:pPr>
  </w:style>
  <w:style w:type="table" w:styleId="a5">
    <w:name w:val="Table Grid"/>
    <w:basedOn w:val="a1"/>
    <w:rsid w:val="00373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Bullet List Знак,FooterText Знак,numbered Знак,Bullet 1 Знак,Use Case List Paragraph Знак,Paragraphe de liste1 Знак,lp1 Знак,Абзац списка литеральный Знак,Colorful List - Accent 11 Знак,Colorful List - Accent 11CxSpLast Знак,H1-1 Знак"/>
    <w:link w:val="a3"/>
    <w:uiPriority w:val="34"/>
    <w:qFormat/>
    <w:locked/>
    <w:rsid w:val="009252F8"/>
  </w:style>
  <w:style w:type="paragraph" w:styleId="a6">
    <w:name w:val="Balloon Text"/>
    <w:basedOn w:val="a"/>
    <w:link w:val="a7"/>
    <w:uiPriority w:val="99"/>
    <w:semiHidden/>
    <w:unhideWhenUsed/>
    <w:rsid w:val="00457E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57E31"/>
    <w:rPr>
      <w:rFonts w:ascii="Segoe UI" w:hAnsi="Segoe UI" w:cs="Segoe UI"/>
      <w:sz w:val="18"/>
      <w:szCs w:val="18"/>
    </w:rPr>
  </w:style>
  <w:style w:type="paragraph" w:styleId="a8">
    <w:name w:val="Body Text"/>
    <w:basedOn w:val="a"/>
    <w:link w:val="a9"/>
    <w:rsid w:val="00C95CA8"/>
    <w:pPr>
      <w:shd w:val="clear" w:color="auto" w:fill="FFFFFF"/>
      <w:autoSpaceDE w:val="0"/>
      <w:autoSpaceDN w:val="0"/>
      <w:adjustRightInd w:val="0"/>
      <w:spacing w:after="0" w:line="240" w:lineRule="auto"/>
    </w:pPr>
    <w:rPr>
      <w:rFonts w:ascii="Times New Roman" w:eastAsia="Times New Roman" w:hAnsi="Times New Roman" w:cs="Times New Roman"/>
      <w:sz w:val="32"/>
      <w:szCs w:val="32"/>
      <w:lang w:eastAsia="ru-RU"/>
    </w:rPr>
  </w:style>
  <w:style w:type="character" w:customStyle="1" w:styleId="a9">
    <w:name w:val="Основной текст Знак"/>
    <w:basedOn w:val="a0"/>
    <w:link w:val="a8"/>
    <w:rsid w:val="00C95CA8"/>
    <w:rPr>
      <w:rFonts w:ascii="Times New Roman" w:eastAsia="Times New Roman" w:hAnsi="Times New Roman" w:cs="Times New Roman"/>
      <w:sz w:val="32"/>
      <w:szCs w:val="32"/>
      <w:shd w:val="clear" w:color="auto" w:fill="FFFFFF"/>
      <w:lang w:eastAsia="ru-RU"/>
    </w:rPr>
  </w:style>
  <w:style w:type="character" w:customStyle="1" w:styleId="aa">
    <w:name w:val="Без интервала Знак"/>
    <w:link w:val="ab"/>
    <w:uiPriority w:val="1"/>
    <w:locked/>
    <w:rsid w:val="008439C1"/>
    <w:rPr>
      <w:rFonts w:ascii="Times New Roman" w:eastAsia="Times New Roman" w:hAnsi="Times New Roman" w:cs="Times New Roman"/>
      <w:sz w:val="28"/>
      <w:szCs w:val="28"/>
    </w:rPr>
  </w:style>
  <w:style w:type="paragraph" w:styleId="ab">
    <w:name w:val="No Spacing"/>
    <w:link w:val="aa"/>
    <w:uiPriority w:val="1"/>
    <w:qFormat/>
    <w:rsid w:val="008439C1"/>
    <w:pPr>
      <w:spacing w:after="0" w:line="240" w:lineRule="auto"/>
      <w:ind w:firstLine="567"/>
      <w:jc w:val="both"/>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A63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634B4"/>
    <w:rPr>
      <w:rFonts w:ascii="Times New Roman" w:eastAsia="Times New Roman" w:hAnsi="Times New Roman" w:cs="Times New Roman"/>
      <w:b/>
      <w:color w:val="000000"/>
      <w:sz w:val="26"/>
      <w:lang w:eastAsia="ru-RU"/>
    </w:rPr>
  </w:style>
  <w:style w:type="character" w:customStyle="1" w:styleId="40">
    <w:name w:val="Заголовок 4 Знак"/>
    <w:basedOn w:val="a0"/>
    <w:link w:val="4"/>
    <w:uiPriority w:val="9"/>
    <w:rsid w:val="00A634B4"/>
    <w:rPr>
      <w:rFonts w:asciiTheme="majorHAnsi" w:eastAsiaTheme="majorEastAsia" w:hAnsiTheme="majorHAnsi" w:cstheme="majorBidi"/>
      <w:b/>
      <w:bCs/>
      <w:i/>
      <w:iCs/>
      <w:color w:val="4F81BD" w:themeColor="accent1"/>
      <w:sz w:val="24"/>
    </w:rPr>
  </w:style>
  <w:style w:type="character" w:customStyle="1" w:styleId="50">
    <w:name w:val="Заголовок 5 Знак"/>
    <w:basedOn w:val="a0"/>
    <w:link w:val="5"/>
    <w:uiPriority w:val="99"/>
    <w:rsid w:val="00A634B4"/>
    <w:rPr>
      <w:rFonts w:ascii="Times New Roman" w:eastAsia="Calibri" w:hAnsi="Times New Roman" w:cs="Times New Roman"/>
      <w:b/>
      <w:sz w:val="24"/>
      <w:szCs w:val="20"/>
      <w:lang w:eastAsia="ru-RU"/>
    </w:rPr>
  </w:style>
  <w:style w:type="paragraph" w:customStyle="1" w:styleId="1CStyle1">
    <w:name w:val="1CStyle1"/>
    <w:rsid w:val="00A634B4"/>
    <w:pPr>
      <w:jc w:val="center"/>
    </w:pPr>
    <w:rPr>
      <w:rFonts w:ascii="Times New Roman" w:eastAsiaTheme="minorEastAsia" w:hAnsi="Times New Roman"/>
      <w:sz w:val="20"/>
      <w:lang w:eastAsia="ru-RU"/>
    </w:rPr>
  </w:style>
  <w:style w:type="paragraph" w:styleId="31">
    <w:name w:val="Body Text Indent 3"/>
    <w:basedOn w:val="a"/>
    <w:link w:val="32"/>
    <w:rsid w:val="00A634B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A634B4"/>
    <w:rPr>
      <w:rFonts w:ascii="Times New Roman" w:eastAsia="Times New Roman" w:hAnsi="Times New Roman" w:cs="Times New Roman"/>
      <w:sz w:val="16"/>
      <w:szCs w:val="16"/>
      <w:lang w:eastAsia="ru-RU"/>
    </w:rPr>
  </w:style>
  <w:style w:type="paragraph" w:customStyle="1" w:styleId="21">
    <w:name w:val="Основной текст 21"/>
    <w:basedOn w:val="a"/>
    <w:rsid w:val="00A634B4"/>
    <w:pPr>
      <w:spacing w:after="0" w:line="240" w:lineRule="auto"/>
      <w:ind w:left="360"/>
      <w:jc w:val="both"/>
    </w:pPr>
    <w:rPr>
      <w:rFonts w:ascii="Times New Roman" w:eastAsia="Times New Roman" w:hAnsi="Times New Roman" w:cs="Times New Roman"/>
      <w:sz w:val="20"/>
      <w:szCs w:val="20"/>
      <w:lang w:eastAsia="ru-RU"/>
    </w:rPr>
  </w:style>
  <w:style w:type="paragraph" w:styleId="33">
    <w:name w:val="Body Text 3"/>
    <w:basedOn w:val="a"/>
    <w:link w:val="34"/>
    <w:unhideWhenUsed/>
    <w:rsid w:val="00A634B4"/>
    <w:pPr>
      <w:spacing w:after="120"/>
    </w:pPr>
    <w:rPr>
      <w:rFonts w:ascii="Times New Roman" w:eastAsia="Calibri" w:hAnsi="Times New Roman" w:cs="Times New Roman"/>
      <w:sz w:val="16"/>
      <w:szCs w:val="16"/>
    </w:rPr>
  </w:style>
  <w:style w:type="character" w:customStyle="1" w:styleId="34">
    <w:name w:val="Основной текст 3 Знак"/>
    <w:basedOn w:val="a0"/>
    <w:link w:val="33"/>
    <w:rsid w:val="00A634B4"/>
    <w:rPr>
      <w:rFonts w:ascii="Times New Roman" w:eastAsia="Calibri" w:hAnsi="Times New Roman" w:cs="Times New Roman"/>
      <w:sz w:val="16"/>
      <w:szCs w:val="16"/>
    </w:rPr>
  </w:style>
  <w:style w:type="paragraph" w:styleId="22">
    <w:name w:val="Body Text Indent 2"/>
    <w:basedOn w:val="a"/>
    <w:link w:val="23"/>
    <w:uiPriority w:val="99"/>
    <w:semiHidden/>
    <w:unhideWhenUsed/>
    <w:rsid w:val="00A634B4"/>
    <w:pPr>
      <w:spacing w:after="120" w:line="480" w:lineRule="auto"/>
      <w:ind w:left="283"/>
    </w:pPr>
    <w:rPr>
      <w:rFonts w:ascii="Times New Roman" w:eastAsia="Calibri" w:hAnsi="Times New Roman" w:cs="Times New Roman"/>
      <w:sz w:val="24"/>
    </w:rPr>
  </w:style>
  <w:style w:type="character" w:customStyle="1" w:styleId="23">
    <w:name w:val="Основной текст с отступом 2 Знак"/>
    <w:basedOn w:val="a0"/>
    <w:link w:val="22"/>
    <w:uiPriority w:val="99"/>
    <w:semiHidden/>
    <w:rsid w:val="00A634B4"/>
    <w:rPr>
      <w:rFonts w:ascii="Times New Roman" w:eastAsia="Calibri" w:hAnsi="Times New Roman" w:cs="Times New Roman"/>
      <w:sz w:val="24"/>
    </w:rPr>
  </w:style>
  <w:style w:type="paragraph" w:styleId="ac">
    <w:name w:val="caption"/>
    <w:basedOn w:val="a"/>
    <w:uiPriority w:val="99"/>
    <w:qFormat/>
    <w:rsid w:val="00A634B4"/>
    <w:pPr>
      <w:spacing w:after="0" w:line="240" w:lineRule="auto"/>
      <w:jc w:val="center"/>
    </w:pPr>
    <w:rPr>
      <w:rFonts w:ascii="Times New Roman" w:eastAsia="Times New Roman" w:hAnsi="Times New Roman" w:cs="Times New Roman"/>
      <w:b/>
      <w:sz w:val="28"/>
      <w:szCs w:val="24"/>
      <w:lang w:eastAsia="ru-RU"/>
    </w:rPr>
  </w:style>
  <w:style w:type="paragraph" w:styleId="ad">
    <w:name w:val="List"/>
    <w:basedOn w:val="a"/>
    <w:uiPriority w:val="99"/>
    <w:rsid w:val="00A634B4"/>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Nonformat">
    <w:name w:val="ConsNonformat"/>
    <w:rsid w:val="00A634B4"/>
    <w:pPr>
      <w:widowControl w:val="0"/>
      <w:spacing w:after="0" w:line="240" w:lineRule="auto"/>
    </w:pPr>
    <w:rPr>
      <w:rFonts w:ascii="Courier New" w:eastAsia="Calibri" w:hAnsi="Courier New" w:cs="Times New Roman"/>
      <w:sz w:val="20"/>
      <w:szCs w:val="20"/>
      <w:lang w:eastAsia="ru-RU"/>
    </w:rPr>
  </w:style>
  <w:style w:type="paragraph" w:styleId="ae">
    <w:name w:val="Body Text Indent"/>
    <w:basedOn w:val="a"/>
    <w:link w:val="af"/>
    <w:uiPriority w:val="99"/>
    <w:unhideWhenUsed/>
    <w:rsid w:val="00A634B4"/>
    <w:pPr>
      <w:spacing w:after="120"/>
      <w:ind w:left="283"/>
    </w:pPr>
    <w:rPr>
      <w:rFonts w:ascii="Times New Roman" w:eastAsia="Calibri" w:hAnsi="Times New Roman" w:cs="Times New Roman"/>
      <w:sz w:val="24"/>
    </w:rPr>
  </w:style>
  <w:style w:type="character" w:customStyle="1" w:styleId="af">
    <w:name w:val="Основной текст с отступом Знак"/>
    <w:basedOn w:val="a0"/>
    <w:link w:val="ae"/>
    <w:uiPriority w:val="99"/>
    <w:rsid w:val="00A634B4"/>
    <w:rPr>
      <w:rFonts w:ascii="Times New Roman" w:eastAsia="Calibri" w:hAnsi="Times New Roman" w:cs="Times New Roman"/>
      <w:sz w:val="24"/>
    </w:rPr>
  </w:style>
  <w:style w:type="paragraph" w:styleId="af0">
    <w:name w:val="Normal (Web)"/>
    <w:basedOn w:val="a"/>
    <w:uiPriority w:val="99"/>
    <w:unhideWhenUsed/>
    <w:rsid w:val="00A634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A634B4"/>
    <w:pPr>
      <w:spacing w:after="0" w:line="240" w:lineRule="auto"/>
    </w:pPr>
    <w:rPr>
      <w:rFonts w:eastAsiaTheme="minorEastAsia"/>
      <w:lang w:eastAsia="ru-RU"/>
    </w:rPr>
    <w:tblPr>
      <w:tblCellMar>
        <w:top w:w="0" w:type="dxa"/>
        <w:left w:w="0" w:type="dxa"/>
        <w:bottom w:w="0" w:type="dxa"/>
        <w:right w:w="0" w:type="dxa"/>
      </w:tblCellMar>
    </w:tblPr>
  </w:style>
  <w:style w:type="paragraph" w:styleId="af1">
    <w:name w:val="List Number"/>
    <w:basedOn w:val="a"/>
    <w:rsid w:val="00A634B4"/>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styleId="af2">
    <w:name w:val="header"/>
    <w:basedOn w:val="a"/>
    <w:link w:val="af3"/>
    <w:uiPriority w:val="99"/>
    <w:unhideWhenUsed/>
    <w:rsid w:val="00A634B4"/>
    <w:pPr>
      <w:tabs>
        <w:tab w:val="center" w:pos="4677"/>
        <w:tab w:val="right" w:pos="9355"/>
      </w:tabs>
      <w:spacing w:after="0" w:line="240" w:lineRule="auto"/>
    </w:pPr>
    <w:rPr>
      <w:rFonts w:ascii="Calibri" w:eastAsia="Calibri" w:hAnsi="Calibri" w:cs="Calibri"/>
      <w:color w:val="000000"/>
      <w:lang w:eastAsia="ru-RU"/>
    </w:rPr>
  </w:style>
  <w:style w:type="character" w:customStyle="1" w:styleId="af3">
    <w:name w:val="Верхний колонтитул Знак"/>
    <w:basedOn w:val="a0"/>
    <w:link w:val="af2"/>
    <w:uiPriority w:val="99"/>
    <w:rsid w:val="00A634B4"/>
    <w:rPr>
      <w:rFonts w:ascii="Calibri" w:eastAsia="Calibri" w:hAnsi="Calibri" w:cs="Calibri"/>
      <w:color w:val="000000"/>
      <w:lang w:eastAsia="ru-RU"/>
    </w:rPr>
  </w:style>
  <w:style w:type="character" w:customStyle="1" w:styleId="rvts15">
    <w:name w:val="rvts15"/>
    <w:basedOn w:val="a0"/>
    <w:rsid w:val="00A634B4"/>
    <w:rPr>
      <w:rFonts w:ascii="Times New Roman" w:hAnsi="Times New Roman" w:cs="Times New Roman" w:hint="default"/>
    </w:rPr>
  </w:style>
  <w:style w:type="character" w:customStyle="1" w:styleId="af4">
    <w:name w:val="комментарий"/>
    <w:basedOn w:val="a0"/>
    <w:rsid w:val="00A634B4"/>
    <w:rPr>
      <w:b/>
      <w:i/>
      <w:shd w:val="clear" w:color="auto" w:fill="FFFF99"/>
    </w:rPr>
  </w:style>
  <w:style w:type="paragraph" w:customStyle="1" w:styleId="rvps296">
    <w:name w:val="rvps296"/>
    <w:basedOn w:val="a"/>
    <w:rsid w:val="00A634B4"/>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298">
    <w:name w:val="rvps298"/>
    <w:basedOn w:val="a"/>
    <w:rsid w:val="00A634B4"/>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300">
    <w:name w:val="rvps300"/>
    <w:basedOn w:val="a"/>
    <w:rsid w:val="00A634B4"/>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302">
    <w:name w:val="rvps302"/>
    <w:basedOn w:val="a"/>
    <w:rsid w:val="00A634B4"/>
    <w:pPr>
      <w:spacing w:after="0" w:line="240" w:lineRule="auto"/>
      <w:ind w:firstLine="570"/>
      <w:jc w:val="both"/>
    </w:pPr>
    <w:rPr>
      <w:rFonts w:ascii="Times New Roman" w:eastAsiaTheme="minorEastAsia" w:hAnsi="Times New Roman" w:cs="Times New Roman"/>
      <w:sz w:val="24"/>
      <w:szCs w:val="24"/>
      <w:lang w:eastAsia="ru-RU"/>
    </w:rPr>
  </w:style>
  <w:style w:type="paragraph" w:styleId="HTML">
    <w:name w:val="HTML Preformatted"/>
    <w:basedOn w:val="a"/>
    <w:link w:val="HTML0"/>
    <w:rsid w:val="00A63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A634B4"/>
    <w:rPr>
      <w:rFonts w:ascii="Courier New" w:eastAsia="Courier New" w:hAnsi="Courier New" w:cs="Courier New"/>
      <w:sz w:val="20"/>
      <w:szCs w:val="20"/>
      <w:lang w:eastAsia="ru-RU"/>
    </w:rPr>
  </w:style>
  <w:style w:type="character" w:styleId="af5">
    <w:name w:val="Hyperlink"/>
    <w:basedOn w:val="a0"/>
    <w:uiPriority w:val="99"/>
    <w:unhideWhenUsed/>
    <w:rsid w:val="00A634B4"/>
    <w:rPr>
      <w:strike w:val="0"/>
      <w:dstrike w:val="0"/>
      <w:color w:val="333333"/>
      <w:u w:val="single"/>
      <w:effect w:val="none"/>
      <w:shd w:val="clear" w:color="auto" w:fill="auto"/>
    </w:rPr>
  </w:style>
  <w:style w:type="paragraph" w:styleId="af6">
    <w:name w:val="Title"/>
    <w:basedOn w:val="a"/>
    <w:link w:val="af7"/>
    <w:qFormat/>
    <w:rsid w:val="00A634B4"/>
    <w:pPr>
      <w:spacing w:after="0" w:line="240" w:lineRule="auto"/>
      <w:jc w:val="center"/>
    </w:pPr>
    <w:rPr>
      <w:rFonts w:ascii="Times New Roman" w:eastAsia="Times New Roman" w:hAnsi="Times New Roman" w:cs="Times New Roman"/>
      <w:b/>
      <w:sz w:val="24"/>
      <w:szCs w:val="20"/>
      <w:lang w:eastAsia="ru-RU"/>
    </w:rPr>
  </w:style>
  <w:style w:type="character" w:customStyle="1" w:styleId="af7">
    <w:name w:val="Название Знак"/>
    <w:basedOn w:val="a0"/>
    <w:link w:val="af6"/>
    <w:rsid w:val="00A634B4"/>
    <w:rPr>
      <w:rFonts w:ascii="Times New Roman" w:eastAsia="Times New Roman" w:hAnsi="Times New Roman" w:cs="Times New Roman"/>
      <w:b/>
      <w:sz w:val="24"/>
      <w:szCs w:val="20"/>
      <w:lang w:eastAsia="ru-RU"/>
    </w:rPr>
  </w:style>
  <w:style w:type="paragraph" w:customStyle="1" w:styleId="35">
    <w:name w:val="Абзац списка3"/>
    <w:basedOn w:val="a"/>
    <w:rsid w:val="00A634B4"/>
    <w:pPr>
      <w:spacing w:after="0" w:line="240" w:lineRule="auto"/>
      <w:ind w:left="720"/>
    </w:pPr>
    <w:rPr>
      <w:rFonts w:ascii="Times New Roman" w:eastAsia="Times New Roman" w:hAnsi="Times New Roman" w:cs="Times New Roman"/>
      <w:sz w:val="24"/>
      <w:szCs w:val="20"/>
      <w:lang w:val="en-GB" w:eastAsia="ru-RU"/>
    </w:rPr>
  </w:style>
  <w:style w:type="paragraph" w:customStyle="1" w:styleId="Default">
    <w:name w:val="Default"/>
    <w:rsid w:val="00A634B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rvts33">
    <w:name w:val="rvts33"/>
    <w:basedOn w:val="a0"/>
    <w:rsid w:val="00A634B4"/>
  </w:style>
  <w:style w:type="paragraph" w:styleId="af8">
    <w:name w:val="Plain Text"/>
    <w:basedOn w:val="a"/>
    <w:link w:val="af9"/>
    <w:rsid w:val="00A634B4"/>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A634B4"/>
    <w:rPr>
      <w:rFonts w:ascii="Courier New" w:eastAsia="Times New Roman" w:hAnsi="Courier New" w:cs="Times New Roman"/>
      <w:sz w:val="20"/>
      <w:szCs w:val="20"/>
      <w:lang w:eastAsia="ru-RU"/>
    </w:rPr>
  </w:style>
  <w:style w:type="paragraph" w:styleId="afa">
    <w:name w:val="footer"/>
    <w:basedOn w:val="a"/>
    <w:link w:val="afb"/>
    <w:uiPriority w:val="99"/>
    <w:semiHidden/>
    <w:unhideWhenUsed/>
    <w:rsid w:val="00A634B4"/>
    <w:pPr>
      <w:tabs>
        <w:tab w:val="center" w:pos="4677"/>
        <w:tab w:val="right" w:pos="9355"/>
      </w:tabs>
      <w:spacing w:after="0" w:line="240" w:lineRule="auto"/>
    </w:pPr>
    <w:rPr>
      <w:rFonts w:ascii="Calibri" w:eastAsia="Calibri" w:hAnsi="Calibri" w:cs="Calibri"/>
      <w:color w:val="000000"/>
      <w:lang w:eastAsia="ru-RU"/>
    </w:rPr>
  </w:style>
  <w:style w:type="character" w:customStyle="1" w:styleId="afb">
    <w:name w:val="Нижний колонтитул Знак"/>
    <w:basedOn w:val="a0"/>
    <w:link w:val="afa"/>
    <w:uiPriority w:val="99"/>
    <w:semiHidden/>
    <w:rsid w:val="00A634B4"/>
    <w:rPr>
      <w:rFonts w:ascii="Calibri" w:eastAsia="Calibri" w:hAnsi="Calibri" w:cs="Calibri"/>
      <w:color w:val="000000"/>
      <w:lang w:eastAsia="ru-RU"/>
    </w:rPr>
  </w:style>
  <w:style w:type="paragraph" w:customStyle="1" w:styleId="ListParagraph1">
    <w:name w:val="List Paragraph1"/>
    <w:basedOn w:val="a"/>
    <w:rsid w:val="00A634B4"/>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 w:type="character" w:styleId="afc">
    <w:name w:val="Strong"/>
    <w:basedOn w:val="a0"/>
    <w:uiPriority w:val="22"/>
    <w:qFormat/>
    <w:rsid w:val="00A634B4"/>
    <w:rPr>
      <w:b/>
      <w:bCs/>
    </w:rPr>
  </w:style>
  <w:style w:type="paragraph" w:customStyle="1" w:styleId="TableParagraph">
    <w:name w:val="Table Paragraph"/>
    <w:basedOn w:val="a"/>
    <w:uiPriority w:val="1"/>
    <w:qFormat/>
    <w:rsid w:val="00A634B4"/>
    <w:pPr>
      <w:widowControl w:val="0"/>
      <w:autoSpaceDE w:val="0"/>
      <w:autoSpaceDN w:val="0"/>
      <w:spacing w:after="0" w:line="240" w:lineRule="auto"/>
    </w:pPr>
    <w:rPr>
      <w:rFonts w:ascii="Arial Black" w:eastAsia="Arial Black" w:hAnsi="Arial Black" w:cs="Arial Black"/>
      <w:lang w:eastAsia="ru-RU" w:bidi="ru-RU"/>
    </w:rPr>
  </w:style>
  <w:style w:type="character" w:styleId="afd">
    <w:name w:val="annotation reference"/>
    <w:basedOn w:val="a0"/>
    <w:uiPriority w:val="99"/>
    <w:semiHidden/>
    <w:unhideWhenUsed/>
    <w:rsid w:val="00A634B4"/>
    <w:rPr>
      <w:sz w:val="16"/>
      <w:szCs w:val="16"/>
    </w:rPr>
  </w:style>
  <w:style w:type="paragraph" w:styleId="afe">
    <w:name w:val="annotation text"/>
    <w:basedOn w:val="a"/>
    <w:link w:val="aff"/>
    <w:uiPriority w:val="99"/>
    <w:semiHidden/>
    <w:unhideWhenUsed/>
    <w:rsid w:val="00A634B4"/>
    <w:pPr>
      <w:spacing w:after="160" w:line="240" w:lineRule="auto"/>
    </w:pPr>
    <w:rPr>
      <w:rFonts w:ascii="Calibri" w:eastAsia="Calibri" w:hAnsi="Calibri" w:cs="Calibri"/>
      <w:color w:val="000000"/>
      <w:sz w:val="20"/>
      <w:szCs w:val="20"/>
      <w:lang w:eastAsia="ru-RU"/>
    </w:rPr>
  </w:style>
  <w:style w:type="character" w:customStyle="1" w:styleId="aff">
    <w:name w:val="Текст примечания Знак"/>
    <w:basedOn w:val="a0"/>
    <w:link w:val="afe"/>
    <w:uiPriority w:val="99"/>
    <w:semiHidden/>
    <w:rsid w:val="00A634B4"/>
    <w:rPr>
      <w:rFonts w:ascii="Calibri" w:eastAsia="Calibri" w:hAnsi="Calibri" w:cs="Calibri"/>
      <w:color w:val="000000"/>
      <w:sz w:val="20"/>
      <w:szCs w:val="20"/>
      <w:lang w:eastAsia="ru-RU"/>
    </w:rPr>
  </w:style>
  <w:style w:type="paragraph" w:styleId="aff0">
    <w:name w:val="annotation subject"/>
    <w:basedOn w:val="afe"/>
    <w:next w:val="afe"/>
    <w:link w:val="aff1"/>
    <w:uiPriority w:val="99"/>
    <w:semiHidden/>
    <w:unhideWhenUsed/>
    <w:rsid w:val="00A634B4"/>
    <w:rPr>
      <w:b/>
      <w:bCs/>
    </w:rPr>
  </w:style>
  <w:style w:type="character" w:customStyle="1" w:styleId="aff1">
    <w:name w:val="Тема примечания Знак"/>
    <w:basedOn w:val="aff"/>
    <w:link w:val="aff0"/>
    <w:uiPriority w:val="99"/>
    <w:semiHidden/>
    <w:rsid w:val="00A634B4"/>
    <w:rPr>
      <w:rFonts w:ascii="Calibri" w:eastAsia="Calibri" w:hAnsi="Calibri" w:cs="Calibri"/>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4E"/>
  </w:style>
  <w:style w:type="paragraph" w:styleId="1">
    <w:name w:val="heading 1"/>
    <w:basedOn w:val="a"/>
    <w:next w:val="a"/>
    <w:link w:val="10"/>
    <w:uiPriority w:val="9"/>
    <w:qFormat/>
    <w:rsid w:val="00A63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1C4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next w:val="a"/>
    <w:link w:val="30"/>
    <w:uiPriority w:val="9"/>
    <w:unhideWhenUsed/>
    <w:qFormat/>
    <w:rsid w:val="00A634B4"/>
    <w:pPr>
      <w:keepNext/>
      <w:keepLines/>
      <w:spacing w:after="3" w:line="259" w:lineRule="auto"/>
      <w:ind w:left="10" w:right="169" w:hanging="10"/>
      <w:jc w:val="center"/>
      <w:outlineLvl w:val="2"/>
    </w:pPr>
    <w:rPr>
      <w:rFonts w:ascii="Times New Roman" w:eastAsia="Times New Roman" w:hAnsi="Times New Roman" w:cs="Times New Roman"/>
      <w:b/>
      <w:color w:val="000000"/>
      <w:sz w:val="26"/>
      <w:lang w:eastAsia="ru-RU"/>
    </w:rPr>
  </w:style>
  <w:style w:type="paragraph" w:styleId="4">
    <w:name w:val="heading 4"/>
    <w:basedOn w:val="a"/>
    <w:next w:val="a"/>
    <w:link w:val="40"/>
    <w:uiPriority w:val="9"/>
    <w:unhideWhenUsed/>
    <w:qFormat/>
    <w:rsid w:val="00A634B4"/>
    <w:pPr>
      <w:keepNext/>
      <w:keepLines/>
      <w:spacing w:before="200" w:after="0"/>
      <w:outlineLvl w:val="3"/>
    </w:pPr>
    <w:rPr>
      <w:rFonts w:asciiTheme="majorHAnsi" w:eastAsiaTheme="majorEastAsia" w:hAnsiTheme="majorHAnsi" w:cstheme="majorBidi"/>
      <w:b/>
      <w:bCs/>
      <w:i/>
      <w:iCs/>
      <w:color w:val="4F81BD" w:themeColor="accent1"/>
      <w:sz w:val="24"/>
    </w:rPr>
  </w:style>
  <w:style w:type="paragraph" w:styleId="5">
    <w:name w:val="heading 5"/>
    <w:basedOn w:val="a"/>
    <w:next w:val="a"/>
    <w:link w:val="50"/>
    <w:uiPriority w:val="99"/>
    <w:qFormat/>
    <w:rsid w:val="00A634B4"/>
    <w:pPr>
      <w:keepNext/>
      <w:spacing w:after="0" w:line="240" w:lineRule="auto"/>
      <w:jc w:val="center"/>
      <w:outlineLvl w:val="4"/>
    </w:pPr>
    <w:rPr>
      <w:rFonts w:ascii="Times New Roman" w:eastAsia="Calibri"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01C4E"/>
    <w:rPr>
      <w:rFonts w:asciiTheme="majorHAnsi" w:eastAsiaTheme="majorEastAsia" w:hAnsiTheme="majorHAnsi" w:cstheme="majorBidi"/>
      <w:b/>
      <w:bCs/>
      <w:color w:val="4F81BD" w:themeColor="accent1"/>
      <w:sz w:val="26"/>
      <w:szCs w:val="26"/>
      <w:lang w:val="en-US"/>
    </w:rPr>
  </w:style>
  <w:style w:type="paragraph" w:styleId="a3">
    <w:name w:val="List Paragraph"/>
    <w:aliases w:val="Bullet List,FooterText,numbered,Bullet 1,Use Case List Paragraph,Paragraphe de liste1,lp1,Абзац списка литеральный,Colorful List - Accent 11,Colorful List - Accent 11CxSpLast,H1-1,Абзац,Heading1,Заголовок3"/>
    <w:basedOn w:val="a"/>
    <w:link w:val="a4"/>
    <w:uiPriority w:val="34"/>
    <w:qFormat/>
    <w:rsid w:val="00601C4E"/>
    <w:pPr>
      <w:ind w:left="720"/>
      <w:contextualSpacing/>
    </w:pPr>
  </w:style>
  <w:style w:type="table" w:styleId="a5">
    <w:name w:val="Table Grid"/>
    <w:basedOn w:val="a1"/>
    <w:rsid w:val="00373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Bullet List Знак,FooterText Знак,numbered Знак,Bullet 1 Знак,Use Case List Paragraph Знак,Paragraphe de liste1 Знак,lp1 Знак,Абзац списка литеральный Знак,Colorful List - Accent 11 Знак,Colorful List - Accent 11CxSpLast Знак,H1-1 Знак"/>
    <w:link w:val="a3"/>
    <w:uiPriority w:val="34"/>
    <w:qFormat/>
    <w:locked/>
    <w:rsid w:val="009252F8"/>
  </w:style>
  <w:style w:type="paragraph" w:styleId="a6">
    <w:name w:val="Balloon Text"/>
    <w:basedOn w:val="a"/>
    <w:link w:val="a7"/>
    <w:uiPriority w:val="99"/>
    <w:semiHidden/>
    <w:unhideWhenUsed/>
    <w:rsid w:val="00457E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57E31"/>
    <w:rPr>
      <w:rFonts w:ascii="Segoe UI" w:hAnsi="Segoe UI" w:cs="Segoe UI"/>
      <w:sz w:val="18"/>
      <w:szCs w:val="18"/>
    </w:rPr>
  </w:style>
  <w:style w:type="paragraph" w:styleId="a8">
    <w:name w:val="Body Text"/>
    <w:basedOn w:val="a"/>
    <w:link w:val="a9"/>
    <w:rsid w:val="00C95CA8"/>
    <w:pPr>
      <w:shd w:val="clear" w:color="auto" w:fill="FFFFFF"/>
      <w:autoSpaceDE w:val="0"/>
      <w:autoSpaceDN w:val="0"/>
      <w:adjustRightInd w:val="0"/>
      <w:spacing w:after="0" w:line="240" w:lineRule="auto"/>
    </w:pPr>
    <w:rPr>
      <w:rFonts w:ascii="Times New Roman" w:eastAsia="Times New Roman" w:hAnsi="Times New Roman" w:cs="Times New Roman"/>
      <w:sz w:val="32"/>
      <w:szCs w:val="32"/>
      <w:lang w:eastAsia="ru-RU"/>
    </w:rPr>
  </w:style>
  <w:style w:type="character" w:customStyle="1" w:styleId="a9">
    <w:name w:val="Основной текст Знак"/>
    <w:basedOn w:val="a0"/>
    <w:link w:val="a8"/>
    <w:rsid w:val="00C95CA8"/>
    <w:rPr>
      <w:rFonts w:ascii="Times New Roman" w:eastAsia="Times New Roman" w:hAnsi="Times New Roman" w:cs="Times New Roman"/>
      <w:sz w:val="32"/>
      <w:szCs w:val="32"/>
      <w:shd w:val="clear" w:color="auto" w:fill="FFFFFF"/>
      <w:lang w:eastAsia="ru-RU"/>
    </w:rPr>
  </w:style>
  <w:style w:type="character" w:customStyle="1" w:styleId="aa">
    <w:name w:val="Без интервала Знак"/>
    <w:link w:val="ab"/>
    <w:uiPriority w:val="1"/>
    <w:locked/>
    <w:rsid w:val="008439C1"/>
    <w:rPr>
      <w:rFonts w:ascii="Times New Roman" w:eastAsia="Times New Roman" w:hAnsi="Times New Roman" w:cs="Times New Roman"/>
      <w:sz w:val="28"/>
      <w:szCs w:val="28"/>
    </w:rPr>
  </w:style>
  <w:style w:type="paragraph" w:styleId="ab">
    <w:name w:val="No Spacing"/>
    <w:link w:val="aa"/>
    <w:uiPriority w:val="1"/>
    <w:qFormat/>
    <w:rsid w:val="008439C1"/>
    <w:pPr>
      <w:spacing w:after="0" w:line="240" w:lineRule="auto"/>
      <w:ind w:firstLine="567"/>
      <w:jc w:val="both"/>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A63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634B4"/>
    <w:rPr>
      <w:rFonts w:ascii="Times New Roman" w:eastAsia="Times New Roman" w:hAnsi="Times New Roman" w:cs="Times New Roman"/>
      <w:b/>
      <w:color w:val="000000"/>
      <w:sz w:val="26"/>
      <w:lang w:eastAsia="ru-RU"/>
    </w:rPr>
  </w:style>
  <w:style w:type="character" w:customStyle="1" w:styleId="40">
    <w:name w:val="Заголовок 4 Знак"/>
    <w:basedOn w:val="a0"/>
    <w:link w:val="4"/>
    <w:uiPriority w:val="9"/>
    <w:rsid w:val="00A634B4"/>
    <w:rPr>
      <w:rFonts w:asciiTheme="majorHAnsi" w:eastAsiaTheme="majorEastAsia" w:hAnsiTheme="majorHAnsi" w:cstheme="majorBidi"/>
      <w:b/>
      <w:bCs/>
      <w:i/>
      <w:iCs/>
      <w:color w:val="4F81BD" w:themeColor="accent1"/>
      <w:sz w:val="24"/>
    </w:rPr>
  </w:style>
  <w:style w:type="character" w:customStyle="1" w:styleId="50">
    <w:name w:val="Заголовок 5 Знак"/>
    <w:basedOn w:val="a0"/>
    <w:link w:val="5"/>
    <w:uiPriority w:val="99"/>
    <w:rsid w:val="00A634B4"/>
    <w:rPr>
      <w:rFonts w:ascii="Times New Roman" w:eastAsia="Calibri" w:hAnsi="Times New Roman" w:cs="Times New Roman"/>
      <w:b/>
      <w:sz w:val="24"/>
      <w:szCs w:val="20"/>
      <w:lang w:eastAsia="ru-RU"/>
    </w:rPr>
  </w:style>
  <w:style w:type="paragraph" w:customStyle="1" w:styleId="1CStyle1">
    <w:name w:val="1CStyle1"/>
    <w:rsid w:val="00A634B4"/>
    <w:pPr>
      <w:jc w:val="center"/>
    </w:pPr>
    <w:rPr>
      <w:rFonts w:ascii="Times New Roman" w:eastAsiaTheme="minorEastAsia" w:hAnsi="Times New Roman"/>
      <w:sz w:val="20"/>
      <w:lang w:eastAsia="ru-RU"/>
    </w:rPr>
  </w:style>
  <w:style w:type="paragraph" w:styleId="31">
    <w:name w:val="Body Text Indent 3"/>
    <w:basedOn w:val="a"/>
    <w:link w:val="32"/>
    <w:rsid w:val="00A634B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A634B4"/>
    <w:rPr>
      <w:rFonts w:ascii="Times New Roman" w:eastAsia="Times New Roman" w:hAnsi="Times New Roman" w:cs="Times New Roman"/>
      <w:sz w:val="16"/>
      <w:szCs w:val="16"/>
      <w:lang w:eastAsia="ru-RU"/>
    </w:rPr>
  </w:style>
  <w:style w:type="paragraph" w:customStyle="1" w:styleId="21">
    <w:name w:val="Основной текст 21"/>
    <w:basedOn w:val="a"/>
    <w:rsid w:val="00A634B4"/>
    <w:pPr>
      <w:spacing w:after="0" w:line="240" w:lineRule="auto"/>
      <w:ind w:left="360"/>
      <w:jc w:val="both"/>
    </w:pPr>
    <w:rPr>
      <w:rFonts w:ascii="Times New Roman" w:eastAsia="Times New Roman" w:hAnsi="Times New Roman" w:cs="Times New Roman"/>
      <w:sz w:val="20"/>
      <w:szCs w:val="20"/>
      <w:lang w:eastAsia="ru-RU"/>
    </w:rPr>
  </w:style>
  <w:style w:type="paragraph" w:styleId="33">
    <w:name w:val="Body Text 3"/>
    <w:basedOn w:val="a"/>
    <w:link w:val="34"/>
    <w:unhideWhenUsed/>
    <w:rsid w:val="00A634B4"/>
    <w:pPr>
      <w:spacing w:after="120"/>
    </w:pPr>
    <w:rPr>
      <w:rFonts w:ascii="Times New Roman" w:eastAsia="Calibri" w:hAnsi="Times New Roman" w:cs="Times New Roman"/>
      <w:sz w:val="16"/>
      <w:szCs w:val="16"/>
    </w:rPr>
  </w:style>
  <w:style w:type="character" w:customStyle="1" w:styleId="34">
    <w:name w:val="Основной текст 3 Знак"/>
    <w:basedOn w:val="a0"/>
    <w:link w:val="33"/>
    <w:rsid w:val="00A634B4"/>
    <w:rPr>
      <w:rFonts w:ascii="Times New Roman" w:eastAsia="Calibri" w:hAnsi="Times New Roman" w:cs="Times New Roman"/>
      <w:sz w:val="16"/>
      <w:szCs w:val="16"/>
    </w:rPr>
  </w:style>
  <w:style w:type="paragraph" w:styleId="22">
    <w:name w:val="Body Text Indent 2"/>
    <w:basedOn w:val="a"/>
    <w:link w:val="23"/>
    <w:uiPriority w:val="99"/>
    <w:semiHidden/>
    <w:unhideWhenUsed/>
    <w:rsid w:val="00A634B4"/>
    <w:pPr>
      <w:spacing w:after="120" w:line="480" w:lineRule="auto"/>
      <w:ind w:left="283"/>
    </w:pPr>
    <w:rPr>
      <w:rFonts w:ascii="Times New Roman" w:eastAsia="Calibri" w:hAnsi="Times New Roman" w:cs="Times New Roman"/>
      <w:sz w:val="24"/>
    </w:rPr>
  </w:style>
  <w:style w:type="character" w:customStyle="1" w:styleId="23">
    <w:name w:val="Основной текст с отступом 2 Знак"/>
    <w:basedOn w:val="a0"/>
    <w:link w:val="22"/>
    <w:uiPriority w:val="99"/>
    <w:semiHidden/>
    <w:rsid w:val="00A634B4"/>
    <w:rPr>
      <w:rFonts w:ascii="Times New Roman" w:eastAsia="Calibri" w:hAnsi="Times New Roman" w:cs="Times New Roman"/>
      <w:sz w:val="24"/>
    </w:rPr>
  </w:style>
  <w:style w:type="paragraph" w:styleId="ac">
    <w:name w:val="caption"/>
    <w:basedOn w:val="a"/>
    <w:uiPriority w:val="99"/>
    <w:qFormat/>
    <w:rsid w:val="00A634B4"/>
    <w:pPr>
      <w:spacing w:after="0" w:line="240" w:lineRule="auto"/>
      <w:jc w:val="center"/>
    </w:pPr>
    <w:rPr>
      <w:rFonts w:ascii="Times New Roman" w:eastAsia="Times New Roman" w:hAnsi="Times New Roman" w:cs="Times New Roman"/>
      <w:b/>
      <w:sz w:val="28"/>
      <w:szCs w:val="24"/>
      <w:lang w:eastAsia="ru-RU"/>
    </w:rPr>
  </w:style>
  <w:style w:type="paragraph" w:styleId="ad">
    <w:name w:val="List"/>
    <w:basedOn w:val="a"/>
    <w:uiPriority w:val="99"/>
    <w:rsid w:val="00A634B4"/>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Nonformat">
    <w:name w:val="ConsNonformat"/>
    <w:rsid w:val="00A634B4"/>
    <w:pPr>
      <w:widowControl w:val="0"/>
      <w:spacing w:after="0" w:line="240" w:lineRule="auto"/>
    </w:pPr>
    <w:rPr>
      <w:rFonts w:ascii="Courier New" w:eastAsia="Calibri" w:hAnsi="Courier New" w:cs="Times New Roman"/>
      <w:sz w:val="20"/>
      <w:szCs w:val="20"/>
      <w:lang w:eastAsia="ru-RU"/>
    </w:rPr>
  </w:style>
  <w:style w:type="paragraph" w:styleId="ae">
    <w:name w:val="Body Text Indent"/>
    <w:basedOn w:val="a"/>
    <w:link w:val="af"/>
    <w:uiPriority w:val="99"/>
    <w:unhideWhenUsed/>
    <w:rsid w:val="00A634B4"/>
    <w:pPr>
      <w:spacing w:after="120"/>
      <w:ind w:left="283"/>
    </w:pPr>
    <w:rPr>
      <w:rFonts w:ascii="Times New Roman" w:eastAsia="Calibri" w:hAnsi="Times New Roman" w:cs="Times New Roman"/>
      <w:sz w:val="24"/>
    </w:rPr>
  </w:style>
  <w:style w:type="character" w:customStyle="1" w:styleId="af">
    <w:name w:val="Основной текст с отступом Знак"/>
    <w:basedOn w:val="a0"/>
    <w:link w:val="ae"/>
    <w:uiPriority w:val="99"/>
    <w:rsid w:val="00A634B4"/>
    <w:rPr>
      <w:rFonts w:ascii="Times New Roman" w:eastAsia="Calibri" w:hAnsi="Times New Roman" w:cs="Times New Roman"/>
      <w:sz w:val="24"/>
    </w:rPr>
  </w:style>
  <w:style w:type="paragraph" w:styleId="af0">
    <w:name w:val="Normal (Web)"/>
    <w:basedOn w:val="a"/>
    <w:uiPriority w:val="99"/>
    <w:unhideWhenUsed/>
    <w:rsid w:val="00A634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A634B4"/>
    <w:pPr>
      <w:spacing w:after="0" w:line="240" w:lineRule="auto"/>
    </w:pPr>
    <w:rPr>
      <w:rFonts w:eastAsiaTheme="minorEastAsia"/>
      <w:lang w:eastAsia="ru-RU"/>
    </w:rPr>
    <w:tblPr>
      <w:tblCellMar>
        <w:top w:w="0" w:type="dxa"/>
        <w:left w:w="0" w:type="dxa"/>
        <w:bottom w:w="0" w:type="dxa"/>
        <w:right w:w="0" w:type="dxa"/>
      </w:tblCellMar>
    </w:tblPr>
  </w:style>
  <w:style w:type="paragraph" w:styleId="af1">
    <w:name w:val="List Number"/>
    <w:basedOn w:val="a"/>
    <w:rsid w:val="00A634B4"/>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styleId="af2">
    <w:name w:val="header"/>
    <w:basedOn w:val="a"/>
    <w:link w:val="af3"/>
    <w:uiPriority w:val="99"/>
    <w:unhideWhenUsed/>
    <w:rsid w:val="00A634B4"/>
    <w:pPr>
      <w:tabs>
        <w:tab w:val="center" w:pos="4677"/>
        <w:tab w:val="right" w:pos="9355"/>
      </w:tabs>
      <w:spacing w:after="0" w:line="240" w:lineRule="auto"/>
    </w:pPr>
    <w:rPr>
      <w:rFonts w:ascii="Calibri" w:eastAsia="Calibri" w:hAnsi="Calibri" w:cs="Calibri"/>
      <w:color w:val="000000"/>
      <w:lang w:eastAsia="ru-RU"/>
    </w:rPr>
  </w:style>
  <w:style w:type="character" w:customStyle="1" w:styleId="af3">
    <w:name w:val="Верхний колонтитул Знак"/>
    <w:basedOn w:val="a0"/>
    <w:link w:val="af2"/>
    <w:uiPriority w:val="99"/>
    <w:rsid w:val="00A634B4"/>
    <w:rPr>
      <w:rFonts w:ascii="Calibri" w:eastAsia="Calibri" w:hAnsi="Calibri" w:cs="Calibri"/>
      <w:color w:val="000000"/>
      <w:lang w:eastAsia="ru-RU"/>
    </w:rPr>
  </w:style>
  <w:style w:type="character" w:customStyle="1" w:styleId="rvts15">
    <w:name w:val="rvts15"/>
    <w:basedOn w:val="a0"/>
    <w:rsid w:val="00A634B4"/>
    <w:rPr>
      <w:rFonts w:ascii="Times New Roman" w:hAnsi="Times New Roman" w:cs="Times New Roman" w:hint="default"/>
    </w:rPr>
  </w:style>
  <w:style w:type="character" w:customStyle="1" w:styleId="af4">
    <w:name w:val="комментарий"/>
    <w:basedOn w:val="a0"/>
    <w:rsid w:val="00A634B4"/>
    <w:rPr>
      <w:b/>
      <w:i/>
      <w:shd w:val="clear" w:color="auto" w:fill="FFFF99"/>
    </w:rPr>
  </w:style>
  <w:style w:type="paragraph" w:customStyle="1" w:styleId="rvps296">
    <w:name w:val="rvps296"/>
    <w:basedOn w:val="a"/>
    <w:rsid w:val="00A634B4"/>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298">
    <w:name w:val="rvps298"/>
    <w:basedOn w:val="a"/>
    <w:rsid w:val="00A634B4"/>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300">
    <w:name w:val="rvps300"/>
    <w:basedOn w:val="a"/>
    <w:rsid w:val="00A634B4"/>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302">
    <w:name w:val="rvps302"/>
    <w:basedOn w:val="a"/>
    <w:rsid w:val="00A634B4"/>
    <w:pPr>
      <w:spacing w:after="0" w:line="240" w:lineRule="auto"/>
      <w:ind w:firstLine="570"/>
      <w:jc w:val="both"/>
    </w:pPr>
    <w:rPr>
      <w:rFonts w:ascii="Times New Roman" w:eastAsiaTheme="minorEastAsia" w:hAnsi="Times New Roman" w:cs="Times New Roman"/>
      <w:sz w:val="24"/>
      <w:szCs w:val="24"/>
      <w:lang w:eastAsia="ru-RU"/>
    </w:rPr>
  </w:style>
  <w:style w:type="paragraph" w:styleId="HTML">
    <w:name w:val="HTML Preformatted"/>
    <w:basedOn w:val="a"/>
    <w:link w:val="HTML0"/>
    <w:rsid w:val="00A63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A634B4"/>
    <w:rPr>
      <w:rFonts w:ascii="Courier New" w:eastAsia="Courier New" w:hAnsi="Courier New" w:cs="Courier New"/>
      <w:sz w:val="20"/>
      <w:szCs w:val="20"/>
      <w:lang w:eastAsia="ru-RU"/>
    </w:rPr>
  </w:style>
  <w:style w:type="character" w:styleId="af5">
    <w:name w:val="Hyperlink"/>
    <w:basedOn w:val="a0"/>
    <w:uiPriority w:val="99"/>
    <w:unhideWhenUsed/>
    <w:rsid w:val="00A634B4"/>
    <w:rPr>
      <w:strike w:val="0"/>
      <w:dstrike w:val="0"/>
      <w:color w:val="333333"/>
      <w:u w:val="single"/>
      <w:effect w:val="none"/>
      <w:shd w:val="clear" w:color="auto" w:fill="auto"/>
    </w:rPr>
  </w:style>
  <w:style w:type="paragraph" w:styleId="af6">
    <w:name w:val="Title"/>
    <w:basedOn w:val="a"/>
    <w:link w:val="af7"/>
    <w:qFormat/>
    <w:rsid w:val="00A634B4"/>
    <w:pPr>
      <w:spacing w:after="0" w:line="240" w:lineRule="auto"/>
      <w:jc w:val="center"/>
    </w:pPr>
    <w:rPr>
      <w:rFonts w:ascii="Times New Roman" w:eastAsia="Times New Roman" w:hAnsi="Times New Roman" w:cs="Times New Roman"/>
      <w:b/>
      <w:sz w:val="24"/>
      <w:szCs w:val="20"/>
      <w:lang w:eastAsia="ru-RU"/>
    </w:rPr>
  </w:style>
  <w:style w:type="character" w:customStyle="1" w:styleId="af7">
    <w:name w:val="Название Знак"/>
    <w:basedOn w:val="a0"/>
    <w:link w:val="af6"/>
    <w:rsid w:val="00A634B4"/>
    <w:rPr>
      <w:rFonts w:ascii="Times New Roman" w:eastAsia="Times New Roman" w:hAnsi="Times New Roman" w:cs="Times New Roman"/>
      <w:b/>
      <w:sz w:val="24"/>
      <w:szCs w:val="20"/>
      <w:lang w:eastAsia="ru-RU"/>
    </w:rPr>
  </w:style>
  <w:style w:type="paragraph" w:customStyle="1" w:styleId="35">
    <w:name w:val="Абзац списка3"/>
    <w:basedOn w:val="a"/>
    <w:rsid w:val="00A634B4"/>
    <w:pPr>
      <w:spacing w:after="0" w:line="240" w:lineRule="auto"/>
      <w:ind w:left="720"/>
    </w:pPr>
    <w:rPr>
      <w:rFonts w:ascii="Times New Roman" w:eastAsia="Times New Roman" w:hAnsi="Times New Roman" w:cs="Times New Roman"/>
      <w:sz w:val="24"/>
      <w:szCs w:val="20"/>
      <w:lang w:val="en-GB" w:eastAsia="ru-RU"/>
    </w:rPr>
  </w:style>
  <w:style w:type="paragraph" w:customStyle="1" w:styleId="Default">
    <w:name w:val="Default"/>
    <w:rsid w:val="00A634B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rvts33">
    <w:name w:val="rvts33"/>
    <w:basedOn w:val="a0"/>
    <w:rsid w:val="00A634B4"/>
  </w:style>
  <w:style w:type="paragraph" w:styleId="af8">
    <w:name w:val="Plain Text"/>
    <w:basedOn w:val="a"/>
    <w:link w:val="af9"/>
    <w:rsid w:val="00A634B4"/>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A634B4"/>
    <w:rPr>
      <w:rFonts w:ascii="Courier New" w:eastAsia="Times New Roman" w:hAnsi="Courier New" w:cs="Times New Roman"/>
      <w:sz w:val="20"/>
      <w:szCs w:val="20"/>
      <w:lang w:eastAsia="ru-RU"/>
    </w:rPr>
  </w:style>
  <w:style w:type="paragraph" w:styleId="afa">
    <w:name w:val="footer"/>
    <w:basedOn w:val="a"/>
    <w:link w:val="afb"/>
    <w:uiPriority w:val="99"/>
    <w:semiHidden/>
    <w:unhideWhenUsed/>
    <w:rsid w:val="00A634B4"/>
    <w:pPr>
      <w:tabs>
        <w:tab w:val="center" w:pos="4677"/>
        <w:tab w:val="right" w:pos="9355"/>
      </w:tabs>
      <w:spacing w:after="0" w:line="240" w:lineRule="auto"/>
    </w:pPr>
    <w:rPr>
      <w:rFonts w:ascii="Calibri" w:eastAsia="Calibri" w:hAnsi="Calibri" w:cs="Calibri"/>
      <w:color w:val="000000"/>
      <w:lang w:eastAsia="ru-RU"/>
    </w:rPr>
  </w:style>
  <w:style w:type="character" w:customStyle="1" w:styleId="afb">
    <w:name w:val="Нижний колонтитул Знак"/>
    <w:basedOn w:val="a0"/>
    <w:link w:val="afa"/>
    <w:uiPriority w:val="99"/>
    <w:semiHidden/>
    <w:rsid w:val="00A634B4"/>
    <w:rPr>
      <w:rFonts w:ascii="Calibri" w:eastAsia="Calibri" w:hAnsi="Calibri" w:cs="Calibri"/>
      <w:color w:val="000000"/>
      <w:lang w:eastAsia="ru-RU"/>
    </w:rPr>
  </w:style>
  <w:style w:type="paragraph" w:customStyle="1" w:styleId="ListParagraph1">
    <w:name w:val="List Paragraph1"/>
    <w:basedOn w:val="a"/>
    <w:rsid w:val="00A634B4"/>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 w:type="character" w:styleId="afc">
    <w:name w:val="Strong"/>
    <w:basedOn w:val="a0"/>
    <w:uiPriority w:val="22"/>
    <w:qFormat/>
    <w:rsid w:val="00A634B4"/>
    <w:rPr>
      <w:b/>
      <w:bCs/>
    </w:rPr>
  </w:style>
  <w:style w:type="paragraph" w:customStyle="1" w:styleId="TableParagraph">
    <w:name w:val="Table Paragraph"/>
    <w:basedOn w:val="a"/>
    <w:uiPriority w:val="1"/>
    <w:qFormat/>
    <w:rsid w:val="00A634B4"/>
    <w:pPr>
      <w:widowControl w:val="0"/>
      <w:autoSpaceDE w:val="0"/>
      <w:autoSpaceDN w:val="0"/>
      <w:spacing w:after="0" w:line="240" w:lineRule="auto"/>
    </w:pPr>
    <w:rPr>
      <w:rFonts w:ascii="Arial Black" w:eastAsia="Arial Black" w:hAnsi="Arial Black" w:cs="Arial Black"/>
      <w:lang w:eastAsia="ru-RU" w:bidi="ru-RU"/>
    </w:rPr>
  </w:style>
  <w:style w:type="character" w:styleId="afd">
    <w:name w:val="annotation reference"/>
    <w:basedOn w:val="a0"/>
    <w:uiPriority w:val="99"/>
    <w:semiHidden/>
    <w:unhideWhenUsed/>
    <w:rsid w:val="00A634B4"/>
    <w:rPr>
      <w:sz w:val="16"/>
      <w:szCs w:val="16"/>
    </w:rPr>
  </w:style>
  <w:style w:type="paragraph" w:styleId="afe">
    <w:name w:val="annotation text"/>
    <w:basedOn w:val="a"/>
    <w:link w:val="aff"/>
    <w:uiPriority w:val="99"/>
    <w:semiHidden/>
    <w:unhideWhenUsed/>
    <w:rsid w:val="00A634B4"/>
    <w:pPr>
      <w:spacing w:after="160" w:line="240" w:lineRule="auto"/>
    </w:pPr>
    <w:rPr>
      <w:rFonts w:ascii="Calibri" w:eastAsia="Calibri" w:hAnsi="Calibri" w:cs="Calibri"/>
      <w:color w:val="000000"/>
      <w:sz w:val="20"/>
      <w:szCs w:val="20"/>
      <w:lang w:eastAsia="ru-RU"/>
    </w:rPr>
  </w:style>
  <w:style w:type="character" w:customStyle="1" w:styleId="aff">
    <w:name w:val="Текст примечания Знак"/>
    <w:basedOn w:val="a0"/>
    <w:link w:val="afe"/>
    <w:uiPriority w:val="99"/>
    <w:semiHidden/>
    <w:rsid w:val="00A634B4"/>
    <w:rPr>
      <w:rFonts w:ascii="Calibri" w:eastAsia="Calibri" w:hAnsi="Calibri" w:cs="Calibri"/>
      <w:color w:val="000000"/>
      <w:sz w:val="20"/>
      <w:szCs w:val="20"/>
      <w:lang w:eastAsia="ru-RU"/>
    </w:rPr>
  </w:style>
  <w:style w:type="paragraph" w:styleId="aff0">
    <w:name w:val="annotation subject"/>
    <w:basedOn w:val="afe"/>
    <w:next w:val="afe"/>
    <w:link w:val="aff1"/>
    <w:uiPriority w:val="99"/>
    <w:semiHidden/>
    <w:unhideWhenUsed/>
    <w:rsid w:val="00A634B4"/>
    <w:rPr>
      <w:b/>
      <w:bCs/>
    </w:rPr>
  </w:style>
  <w:style w:type="character" w:customStyle="1" w:styleId="aff1">
    <w:name w:val="Тема примечания Знак"/>
    <w:basedOn w:val="aff"/>
    <w:link w:val="aff0"/>
    <w:uiPriority w:val="99"/>
    <w:semiHidden/>
    <w:rsid w:val="00A634B4"/>
    <w:rPr>
      <w:rFonts w:ascii="Calibri" w:eastAsia="Calibri" w:hAnsi="Calibri" w:cs="Calibri"/>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rionet.ru/solutions/telephony/1c-telephony/?utm_source=wikitidatabase&amp;utm_medium=article&amp;utm_campaign=wiki&amp;utm_content=aboutfreepbxami&amp;utm_term=artic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11142</Words>
  <Characters>63514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EA</cp:lastModifiedBy>
  <cp:revision>2</cp:revision>
  <cp:lastPrinted>2019-12-02T12:14:00Z</cp:lastPrinted>
  <dcterms:created xsi:type="dcterms:W3CDTF">2019-12-02T12:55:00Z</dcterms:created>
  <dcterms:modified xsi:type="dcterms:W3CDTF">2019-12-02T12:55:00Z</dcterms:modified>
</cp:coreProperties>
</file>