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A7" w:rsidRPr="00E904FD" w:rsidRDefault="00964D7B" w:rsidP="00BE3EA7">
      <w:pPr>
        <w:keepNext/>
        <w:tabs>
          <w:tab w:val="left" w:pos="993"/>
        </w:tabs>
        <w:ind w:firstLine="567"/>
        <w:jc w:val="right"/>
        <w:outlineLvl w:val="1"/>
        <w:rPr>
          <w:b/>
          <w:sz w:val="24"/>
          <w:szCs w:val="24"/>
          <w:lang w:val="ru-RU"/>
        </w:rPr>
      </w:pPr>
      <w:r w:rsidRPr="00E904FD">
        <w:rPr>
          <w:b/>
          <w:sz w:val="24"/>
          <w:szCs w:val="24"/>
          <w:lang w:val="ru-RU"/>
        </w:rPr>
        <w:t>П</w:t>
      </w:r>
      <w:r w:rsidR="00BE3EA7" w:rsidRPr="00E904FD">
        <w:rPr>
          <w:b/>
          <w:sz w:val="24"/>
          <w:szCs w:val="24"/>
          <w:lang w:val="ru-RU"/>
        </w:rPr>
        <w:t xml:space="preserve">риложение </w:t>
      </w:r>
      <w:r w:rsidRPr="00E904FD">
        <w:rPr>
          <w:b/>
          <w:sz w:val="24"/>
          <w:szCs w:val="24"/>
          <w:lang w:val="ru-RU"/>
        </w:rPr>
        <w:t xml:space="preserve">к </w:t>
      </w:r>
      <w:r w:rsidR="00BE3EA7" w:rsidRPr="00E904FD">
        <w:rPr>
          <w:b/>
          <w:sz w:val="24"/>
          <w:szCs w:val="26"/>
          <w:lang w:val="ru-RU"/>
        </w:rPr>
        <w:t xml:space="preserve">Порядку предоставления </w:t>
      </w:r>
    </w:p>
    <w:p w:rsidR="00BE3EA7" w:rsidRPr="00E904FD" w:rsidRDefault="00BE3EA7" w:rsidP="00BE3EA7">
      <w:pPr>
        <w:ind w:firstLine="709"/>
        <w:jc w:val="right"/>
        <w:rPr>
          <w:b/>
          <w:sz w:val="24"/>
          <w:szCs w:val="26"/>
          <w:lang w:val="ru-RU"/>
        </w:rPr>
      </w:pPr>
      <w:r w:rsidRPr="00E904FD">
        <w:rPr>
          <w:b/>
          <w:sz w:val="24"/>
          <w:szCs w:val="26"/>
          <w:lang w:val="ru-RU"/>
        </w:rPr>
        <w:t xml:space="preserve">розничных кредитных продуктов </w:t>
      </w:r>
    </w:p>
    <w:p w:rsidR="00BE3EA7" w:rsidRPr="00E904FD" w:rsidRDefault="00BE3EA7" w:rsidP="00BE3EA7">
      <w:pPr>
        <w:ind w:firstLine="709"/>
        <w:jc w:val="right"/>
        <w:rPr>
          <w:b/>
          <w:sz w:val="24"/>
          <w:szCs w:val="26"/>
          <w:lang w:val="ru-RU"/>
        </w:rPr>
      </w:pPr>
      <w:r w:rsidRPr="00E904FD">
        <w:rPr>
          <w:b/>
          <w:sz w:val="24"/>
          <w:szCs w:val="26"/>
          <w:lang w:val="ru-RU"/>
        </w:rPr>
        <w:t>физическим лицам</w:t>
      </w:r>
    </w:p>
    <w:p w:rsidR="00964D7B" w:rsidRPr="00E904FD" w:rsidRDefault="00964D7B" w:rsidP="00BE3EA7">
      <w:pPr>
        <w:keepNext/>
        <w:tabs>
          <w:tab w:val="left" w:pos="993"/>
        </w:tabs>
        <w:ind w:firstLine="567"/>
        <w:jc w:val="right"/>
        <w:outlineLvl w:val="1"/>
        <w:rPr>
          <w:sz w:val="24"/>
          <w:szCs w:val="24"/>
          <w:lang w:val="ru-RU"/>
        </w:rPr>
      </w:pPr>
    </w:p>
    <w:tbl>
      <w:tblPr>
        <w:tblStyle w:val="afe"/>
        <w:tblW w:w="0" w:type="auto"/>
        <w:tblInd w:w="6204" w:type="dxa"/>
        <w:tblLook w:val="04A0" w:firstRow="1" w:lastRow="0" w:firstColumn="1" w:lastColumn="0" w:noHBand="0" w:noVBand="1"/>
      </w:tblPr>
      <w:tblGrid>
        <w:gridCol w:w="2857"/>
      </w:tblGrid>
      <w:tr w:rsidR="002C68FA" w:rsidRPr="00E904FD" w:rsidTr="00E6714B">
        <w:trPr>
          <w:trHeight w:val="3140"/>
        </w:trPr>
        <w:tc>
          <w:tcPr>
            <w:tcW w:w="3260" w:type="dxa"/>
          </w:tcPr>
          <w:p w:rsidR="002C68FA" w:rsidRPr="00E904FD" w:rsidRDefault="002C68FA" w:rsidP="00E6714B">
            <w:pPr>
              <w:pStyle w:val="Default"/>
              <w:jc w:val="center"/>
              <w:rPr>
                <w:rFonts w:ascii="Times New Roman" w:hAnsi="Times New Roman" w:cs="Times New Roman"/>
              </w:rPr>
            </w:pPr>
            <w:r w:rsidRPr="00E904FD">
              <w:rPr>
                <w:rFonts w:ascii="Times New Roman" w:hAnsi="Times New Roman" w:cs="Times New Roman"/>
              </w:rPr>
              <w:t>Полная стоимость кредита</w:t>
            </w:r>
          </w:p>
          <w:p w:rsidR="002C68FA" w:rsidRPr="00E904FD" w:rsidRDefault="002C68FA" w:rsidP="00E6714B">
            <w:pPr>
              <w:pStyle w:val="Default"/>
              <w:jc w:val="center"/>
              <w:rPr>
                <w:rFonts w:ascii="Times New Roman" w:hAnsi="Times New Roman" w:cs="Times New Roman"/>
              </w:rPr>
            </w:pPr>
            <w:r w:rsidRPr="00E904FD">
              <w:rPr>
                <w:rFonts w:ascii="Times New Roman" w:hAnsi="Times New Roman" w:cs="Times New Roman"/>
                <w:b/>
                <w:bCs/>
              </w:rPr>
              <w:t>(на дату заключения Кредитного договора)</w:t>
            </w:r>
          </w:p>
          <w:p w:rsidR="002C68FA" w:rsidRPr="00E904FD" w:rsidRDefault="002C68FA" w:rsidP="00E6714B">
            <w:pPr>
              <w:pStyle w:val="Default"/>
              <w:jc w:val="center"/>
              <w:rPr>
                <w:rFonts w:ascii="Times New Roman" w:hAnsi="Times New Roman" w:cs="Times New Roman"/>
                <w:b/>
                <w:bCs/>
                <w:sz w:val="32"/>
                <w:szCs w:val="32"/>
              </w:rPr>
            </w:pPr>
          </w:p>
          <w:p w:rsidR="002C68FA" w:rsidRPr="00E904FD" w:rsidRDefault="002C68FA" w:rsidP="00E6714B">
            <w:pPr>
              <w:pStyle w:val="Default"/>
              <w:jc w:val="center"/>
              <w:rPr>
                <w:rFonts w:ascii="Times New Roman" w:hAnsi="Times New Roman" w:cs="Times New Roman"/>
                <w:sz w:val="32"/>
                <w:szCs w:val="32"/>
              </w:rPr>
            </w:pPr>
            <w:r w:rsidRPr="00E904FD">
              <w:rPr>
                <w:rFonts w:ascii="Times New Roman" w:hAnsi="Times New Roman" w:cs="Times New Roman"/>
                <w:b/>
                <w:bCs/>
                <w:sz w:val="32"/>
                <w:szCs w:val="32"/>
              </w:rPr>
              <w:t>00,0 % процентов годовых</w:t>
            </w:r>
          </w:p>
          <w:p w:rsidR="002C68FA" w:rsidRPr="00E904FD" w:rsidRDefault="002C68FA" w:rsidP="00E6714B">
            <w:pPr>
              <w:tabs>
                <w:tab w:val="left" w:pos="567"/>
              </w:tabs>
              <w:jc w:val="center"/>
              <w:rPr>
                <w:b/>
                <w:bCs/>
                <w:sz w:val="24"/>
                <w:szCs w:val="24"/>
                <w:lang w:val="ru-RU"/>
              </w:rPr>
            </w:pPr>
            <w:r w:rsidRPr="00E904FD">
              <w:rPr>
                <w:i/>
                <w:iCs/>
                <w:sz w:val="32"/>
                <w:szCs w:val="32"/>
              </w:rPr>
              <w:t>(расшифровка прописью)</w:t>
            </w:r>
          </w:p>
        </w:tc>
      </w:tr>
    </w:tbl>
    <w:p w:rsidR="002C68FA" w:rsidRPr="00E904FD" w:rsidRDefault="002C68FA" w:rsidP="00BE3EA7">
      <w:pPr>
        <w:keepNext/>
        <w:tabs>
          <w:tab w:val="left" w:pos="993"/>
        </w:tabs>
        <w:ind w:firstLine="567"/>
        <w:jc w:val="right"/>
        <w:outlineLvl w:val="1"/>
        <w:rPr>
          <w:sz w:val="24"/>
          <w:szCs w:val="24"/>
          <w:lang w:val="ru-RU"/>
        </w:rPr>
      </w:pPr>
    </w:p>
    <w:p w:rsidR="00964D7B" w:rsidRPr="00E904FD" w:rsidRDefault="00964D7B" w:rsidP="00964D7B">
      <w:pPr>
        <w:keepNext/>
        <w:tabs>
          <w:tab w:val="left" w:pos="993"/>
        </w:tabs>
        <w:ind w:firstLine="567"/>
        <w:jc w:val="right"/>
        <w:outlineLvl w:val="1"/>
        <w:rPr>
          <w:sz w:val="24"/>
          <w:szCs w:val="24"/>
          <w:lang w:val="ru-RU"/>
        </w:rPr>
      </w:pPr>
    </w:p>
    <w:p w:rsidR="00964D7B" w:rsidRPr="00E904FD" w:rsidRDefault="00964D7B" w:rsidP="00964D7B">
      <w:pPr>
        <w:tabs>
          <w:tab w:val="left" w:pos="567"/>
          <w:tab w:val="left" w:pos="993"/>
        </w:tabs>
        <w:ind w:firstLine="567"/>
        <w:jc w:val="center"/>
        <w:rPr>
          <w:b/>
          <w:bCs/>
          <w:sz w:val="24"/>
          <w:szCs w:val="24"/>
          <w:lang w:val="ru-RU"/>
        </w:rPr>
      </w:pPr>
      <w:r w:rsidRPr="00E904FD">
        <w:rPr>
          <w:b/>
          <w:bCs/>
          <w:sz w:val="24"/>
          <w:szCs w:val="24"/>
          <w:lang w:val="ru-RU"/>
        </w:rPr>
        <w:t xml:space="preserve"> КРЕДИТНЫЙ ДОГОВОР </w:t>
      </w:r>
    </w:p>
    <w:p w:rsidR="00964D7B" w:rsidRPr="00E904FD" w:rsidRDefault="00964D7B" w:rsidP="00964D7B">
      <w:pPr>
        <w:tabs>
          <w:tab w:val="left" w:pos="567"/>
          <w:tab w:val="left" w:pos="993"/>
        </w:tabs>
        <w:ind w:firstLine="567"/>
        <w:jc w:val="center"/>
        <w:rPr>
          <w:b/>
          <w:bCs/>
          <w:sz w:val="24"/>
          <w:szCs w:val="24"/>
          <w:lang w:val="ru-RU"/>
        </w:rPr>
      </w:pPr>
      <w:r w:rsidRPr="00E904FD">
        <w:rPr>
          <w:b/>
          <w:bCs/>
          <w:sz w:val="24"/>
          <w:szCs w:val="24"/>
          <w:lang w:val="ru-RU"/>
        </w:rPr>
        <w:t>на предоставление потребительского кредита №____</w:t>
      </w:r>
    </w:p>
    <w:p w:rsidR="00964D7B" w:rsidRPr="00E904FD" w:rsidRDefault="00964D7B" w:rsidP="00964D7B">
      <w:pPr>
        <w:tabs>
          <w:tab w:val="left" w:pos="567"/>
          <w:tab w:val="left" w:pos="993"/>
        </w:tabs>
        <w:ind w:firstLine="567"/>
        <w:jc w:val="both"/>
        <w:rPr>
          <w:sz w:val="24"/>
          <w:szCs w:val="24"/>
          <w:lang w:val="ru-RU"/>
        </w:rPr>
      </w:pPr>
    </w:p>
    <w:p w:rsidR="00964D7B" w:rsidRPr="00E904FD" w:rsidRDefault="00964D7B" w:rsidP="00964D7B">
      <w:pPr>
        <w:tabs>
          <w:tab w:val="left" w:pos="567"/>
          <w:tab w:val="left" w:pos="993"/>
        </w:tabs>
        <w:ind w:firstLine="567"/>
        <w:jc w:val="center"/>
        <w:rPr>
          <w:b/>
          <w:sz w:val="24"/>
          <w:szCs w:val="24"/>
          <w:lang w:val="ru-RU"/>
        </w:rPr>
      </w:pPr>
      <w:r w:rsidRPr="00E904FD">
        <w:rPr>
          <w:b/>
          <w:sz w:val="24"/>
          <w:szCs w:val="24"/>
          <w:lang w:val="ru-RU"/>
        </w:rPr>
        <w:t xml:space="preserve">г. </w:t>
      </w:r>
      <w:r w:rsidRPr="00E904FD">
        <w:rPr>
          <w:b/>
          <w:sz w:val="24"/>
          <w:szCs w:val="24"/>
          <w:u w:val="single"/>
          <w:lang w:val="ru-RU"/>
        </w:rPr>
        <w:t>наименование города</w:t>
      </w:r>
      <w:r w:rsidRPr="00E904FD">
        <w:rPr>
          <w:b/>
          <w:sz w:val="24"/>
          <w:szCs w:val="24"/>
          <w:lang w:val="ru-RU"/>
        </w:rPr>
        <w:t xml:space="preserve">                                        </w:t>
      </w:r>
      <w:r w:rsidRPr="00E904FD">
        <w:rPr>
          <w:b/>
          <w:sz w:val="24"/>
          <w:szCs w:val="24"/>
          <w:u w:val="single"/>
          <w:lang w:val="ru-RU"/>
        </w:rPr>
        <w:t>дата цифрами месяц прописью год цифрами</w:t>
      </w:r>
      <w:r w:rsidRPr="00E904FD">
        <w:rPr>
          <w:b/>
          <w:sz w:val="24"/>
          <w:szCs w:val="24"/>
          <w:lang w:val="ru-RU"/>
        </w:rPr>
        <w:t xml:space="preserve"> г.</w:t>
      </w:r>
    </w:p>
    <w:p w:rsidR="00964D7B" w:rsidRPr="00E904FD" w:rsidRDefault="00964D7B" w:rsidP="00964D7B">
      <w:pPr>
        <w:tabs>
          <w:tab w:val="left" w:pos="567"/>
          <w:tab w:val="left" w:pos="993"/>
        </w:tabs>
        <w:ind w:firstLine="567"/>
        <w:jc w:val="center"/>
        <w:rPr>
          <w:b/>
          <w:sz w:val="24"/>
          <w:szCs w:val="24"/>
          <w:lang w:val="ru-RU"/>
        </w:rPr>
      </w:pPr>
    </w:p>
    <w:p w:rsidR="00964D7B" w:rsidRPr="00E904FD" w:rsidRDefault="00964D7B" w:rsidP="00964D7B">
      <w:pPr>
        <w:tabs>
          <w:tab w:val="left" w:pos="567"/>
          <w:tab w:val="left" w:pos="993"/>
        </w:tabs>
        <w:ind w:firstLine="567"/>
        <w:jc w:val="both"/>
        <w:rPr>
          <w:sz w:val="24"/>
          <w:szCs w:val="24"/>
          <w:lang w:val="ru-RU"/>
        </w:rPr>
      </w:pPr>
    </w:p>
    <w:p w:rsidR="00964D7B" w:rsidRPr="00E904FD" w:rsidRDefault="00964D7B" w:rsidP="00964D7B">
      <w:pPr>
        <w:tabs>
          <w:tab w:val="left" w:pos="567"/>
          <w:tab w:val="left" w:pos="993"/>
        </w:tabs>
        <w:ind w:firstLine="567"/>
        <w:jc w:val="both"/>
        <w:rPr>
          <w:sz w:val="24"/>
          <w:szCs w:val="24"/>
          <w:lang w:val="ru-RU"/>
        </w:rPr>
      </w:pPr>
      <w:r w:rsidRPr="00E904FD">
        <w:rPr>
          <w:b/>
          <w:bCs/>
          <w:sz w:val="24"/>
          <w:szCs w:val="24"/>
          <w:u w:val="single"/>
          <w:lang w:val="ru-RU"/>
        </w:rPr>
        <w:t>АКБ «</w:t>
      </w:r>
      <w:r w:rsidRPr="00E904FD">
        <w:rPr>
          <w:b/>
          <w:bCs/>
          <w:sz w:val="24"/>
          <w:szCs w:val="24"/>
          <w:u w:val="single"/>
        </w:rPr>
        <w:t>ASIA</w:t>
      </w:r>
      <w:r w:rsidRPr="00E904FD">
        <w:rPr>
          <w:b/>
          <w:bCs/>
          <w:sz w:val="24"/>
          <w:szCs w:val="24"/>
          <w:u w:val="single"/>
          <w:lang w:val="ru-RU"/>
        </w:rPr>
        <w:t xml:space="preserve"> </w:t>
      </w:r>
      <w:r w:rsidRPr="00E904FD">
        <w:rPr>
          <w:b/>
          <w:bCs/>
          <w:sz w:val="24"/>
          <w:szCs w:val="24"/>
          <w:u w:val="single"/>
        </w:rPr>
        <w:t>ALLI</w:t>
      </w:r>
      <w:r w:rsidRPr="00E904FD">
        <w:rPr>
          <w:b/>
          <w:bCs/>
          <w:sz w:val="24"/>
          <w:szCs w:val="24"/>
          <w:u w:val="single"/>
          <w:lang w:val="ru-RU"/>
        </w:rPr>
        <w:t>А</w:t>
      </w:r>
      <w:r w:rsidRPr="00E904FD">
        <w:rPr>
          <w:b/>
          <w:bCs/>
          <w:sz w:val="24"/>
          <w:szCs w:val="24"/>
          <w:u w:val="single"/>
        </w:rPr>
        <w:t>NCE</w:t>
      </w:r>
      <w:r w:rsidRPr="00E904FD">
        <w:rPr>
          <w:b/>
          <w:bCs/>
          <w:sz w:val="24"/>
          <w:szCs w:val="24"/>
          <w:u w:val="single"/>
          <w:lang w:val="ru-RU"/>
        </w:rPr>
        <w:t xml:space="preserve"> </w:t>
      </w:r>
      <w:r w:rsidRPr="00E904FD">
        <w:rPr>
          <w:b/>
          <w:bCs/>
          <w:sz w:val="24"/>
          <w:szCs w:val="24"/>
          <w:u w:val="single"/>
        </w:rPr>
        <w:t>BANK</w:t>
      </w:r>
      <w:r w:rsidRPr="00E904FD">
        <w:rPr>
          <w:b/>
          <w:bCs/>
          <w:sz w:val="24"/>
          <w:szCs w:val="24"/>
          <w:u w:val="single"/>
          <w:lang w:val="ru-RU"/>
        </w:rPr>
        <w:t>»</w:t>
      </w:r>
      <w:r w:rsidRPr="00E904FD">
        <w:rPr>
          <w:b/>
          <w:sz w:val="24"/>
          <w:szCs w:val="24"/>
          <w:lang w:val="ru-RU"/>
        </w:rPr>
        <w:t>,</w:t>
      </w:r>
      <w:r w:rsidRPr="00E904FD">
        <w:rPr>
          <w:sz w:val="24"/>
          <w:szCs w:val="24"/>
          <w:lang w:val="ru-RU"/>
        </w:rPr>
        <w:t xml:space="preserve"> именуемый в дальнейшем «Банк», в лице  Управляющего____________________ филиалом  </w:t>
      </w:r>
      <w:r w:rsidRPr="00E904FD">
        <w:rPr>
          <w:sz w:val="24"/>
          <w:szCs w:val="24"/>
          <w:u w:val="single"/>
          <w:lang w:val="ru-RU"/>
        </w:rPr>
        <w:t>Ф.И.О.</w:t>
      </w:r>
      <w:r w:rsidRPr="00E904FD">
        <w:rPr>
          <w:sz w:val="24"/>
          <w:szCs w:val="24"/>
          <w:lang w:val="ru-RU"/>
        </w:rPr>
        <w:t xml:space="preserve">, действующего на основании доверенности, с одной стороны, и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Гражданин(-ка) (</w:t>
      </w:r>
      <w:r w:rsidRPr="00E904FD">
        <w:rPr>
          <w:sz w:val="24"/>
          <w:szCs w:val="24"/>
          <w:u w:val="single"/>
          <w:lang w:val="ru-RU"/>
        </w:rPr>
        <w:t>Ф.И.О. полностью</w:t>
      </w:r>
      <w:r w:rsidRPr="00E904FD">
        <w:rPr>
          <w:sz w:val="24"/>
          <w:szCs w:val="24"/>
          <w:lang w:val="ru-RU"/>
        </w:rPr>
        <w:t>), именуемый(-ая) в дальнейшем «Заемщик», с другой стороны, заключили настоящий договор о нижеследующем.</w:t>
      </w:r>
    </w:p>
    <w:p w:rsidR="00964D7B" w:rsidRPr="00E904FD" w:rsidRDefault="00964D7B" w:rsidP="00964D7B">
      <w:pPr>
        <w:tabs>
          <w:tab w:val="left" w:pos="567"/>
          <w:tab w:val="left" w:pos="993"/>
        </w:tabs>
        <w:ind w:firstLine="567"/>
        <w:jc w:val="both"/>
        <w:rPr>
          <w:sz w:val="24"/>
          <w:szCs w:val="24"/>
          <w:lang w:val="ru-RU"/>
        </w:rPr>
      </w:pPr>
    </w:p>
    <w:p w:rsidR="00964D7B" w:rsidRPr="00E904FD" w:rsidRDefault="00964D7B" w:rsidP="00304DFE">
      <w:pPr>
        <w:pStyle w:val="a3"/>
        <w:numPr>
          <w:ilvl w:val="0"/>
          <w:numId w:val="24"/>
        </w:numPr>
        <w:tabs>
          <w:tab w:val="left" w:pos="567"/>
          <w:tab w:val="left" w:pos="993"/>
        </w:tabs>
        <w:jc w:val="center"/>
        <w:rPr>
          <w:b/>
          <w:bCs/>
          <w:caps/>
          <w:sz w:val="24"/>
          <w:szCs w:val="24"/>
          <w:lang w:val="ru-RU"/>
        </w:rPr>
      </w:pPr>
      <w:r w:rsidRPr="00E904FD">
        <w:rPr>
          <w:b/>
          <w:bCs/>
          <w:caps/>
          <w:sz w:val="24"/>
          <w:szCs w:val="24"/>
          <w:lang w:val="ru-RU"/>
        </w:rPr>
        <w:t>Предмет договора</w:t>
      </w:r>
    </w:p>
    <w:p w:rsidR="00964D7B" w:rsidRPr="00E904FD" w:rsidRDefault="00964D7B" w:rsidP="00304DFE">
      <w:pPr>
        <w:pStyle w:val="a3"/>
        <w:numPr>
          <w:ilvl w:val="1"/>
          <w:numId w:val="24"/>
        </w:numPr>
        <w:tabs>
          <w:tab w:val="left" w:pos="567"/>
          <w:tab w:val="left" w:pos="993"/>
        </w:tabs>
        <w:ind w:left="0" w:firstLine="567"/>
        <w:jc w:val="both"/>
        <w:rPr>
          <w:sz w:val="24"/>
          <w:szCs w:val="24"/>
          <w:lang w:val="ru-RU"/>
        </w:rPr>
      </w:pPr>
      <w:r w:rsidRPr="00E904FD">
        <w:rPr>
          <w:sz w:val="24"/>
          <w:szCs w:val="24"/>
          <w:lang w:val="ru-RU"/>
        </w:rPr>
        <w:t xml:space="preserve">Банк предоставляет Заемщику финансовый потребительский кредит (далее по тексту - Кредит) в размере </w:t>
      </w:r>
      <w:r w:rsidRPr="00E904FD">
        <w:rPr>
          <w:sz w:val="24"/>
          <w:szCs w:val="24"/>
          <w:u w:val="single"/>
          <w:lang w:val="ru-RU"/>
        </w:rPr>
        <w:t>сумма цифрами</w:t>
      </w:r>
      <w:r w:rsidRPr="00E904FD">
        <w:rPr>
          <w:sz w:val="24"/>
          <w:szCs w:val="24"/>
          <w:lang w:val="ru-RU"/>
        </w:rPr>
        <w:t xml:space="preserve"> (</w:t>
      </w:r>
      <w:r w:rsidRPr="00E904FD">
        <w:rPr>
          <w:sz w:val="24"/>
          <w:szCs w:val="24"/>
          <w:u w:val="single"/>
          <w:lang w:val="ru-RU"/>
        </w:rPr>
        <w:t>сумма прописью</w:t>
      </w:r>
      <w:r w:rsidRPr="00E904FD">
        <w:rPr>
          <w:sz w:val="24"/>
          <w:szCs w:val="24"/>
          <w:lang w:val="ru-RU"/>
        </w:rPr>
        <w:t xml:space="preserve">) сум (основной долг) сроком на </w:t>
      </w:r>
      <w:r w:rsidRPr="00E904FD">
        <w:rPr>
          <w:sz w:val="24"/>
          <w:szCs w:val="24"/>
          <w:u w:val="single"/>
          <w:lang w:val="ru-RU"/>
        </w:rPr>
        <w:t>цифрами</w:t>
      </w:r>
      <w:r w:rsidRPr="00E904FD">
        <w:rPr>
          <w:sz w:val="24"/>
          <w:szCs w:val="24"/>
          <w:lang w:val="ru-RU"/>
        </w:rPr>
        <w:t xml:space="preserve"> (</w:t>
      </w:r>
      <w:r w:rsidRPr="00E904FD">
        <w:rPr>
          <w:sz w:val="24"/>
          <w:szCs w:val="24"/>
          <w:u w:val="single"/>
          <w:lang w:val="ru-RU"/>
        </w:rPr>
        <w:t>прописью</w:t>
      </w:r>
      <w:r w:rsidRPr="00E904FD">
        <w:rPr>
          <w:sz w:val="24"/>
          <w:szCs w:val="24"/>
          <w:lang w:val="ru-RU"/>
        </w:rPr>
        <w:t xml:space="preserve">) месяцев с целью приобретения (оплаты) </w:t>
      </w:r>
      <w:r w:rsidRPr="00E904FD">
        <w:rPr>
          <w:sz w:val="24"/>
          <w:szCs w:val="24"/>
          <w:u w:val="single"/>
          <w:lang w:val="ru-RU"/>
        </w:rPr>
        <w:t>наименование товара/услуги (марки авто)</w:t>
      </w:r>
      <w:r w:rsidRPr="00E904FD">
        <w:rPr>
          <w:sz w:val="24"/>
          <w:szCs w:val="24"/>
          <w:lang w:val="ru-RU"/>
        </w:rPr>
        <w:t xml:space="preserve">, произведенного в Республике Узбекистан </w:t>
      </w:r>
      <w:r w:rsidRPr="00E904FD">
        <w:rPr>
          <w:sz w:val="24"/>
          <w:szCs w:val="24"/>
          <w:u w:val="single"/>
          <w:lang w:val="ru-RU"/>
        </w:rPr>
        <w:t>наименование производителя/исполнителя (далее по тексту – Предприятие)</w:t>
      </w:r>
      <w:r w:rsidRPr="00E904FD">
        <w:rPr>
          <w:sz w:val="24"/>
          <w:szCs w:val="24"/>
          <w:lang w:val="ru-RU"/>
        </w:rPr>
        <w:t>, на условиях, определенных настоящим кредитным договором (далее по тексту - договор).</w:t>
      </w:r>
    </w:p>
    <w:p w:rsidR="002C68FA" w:rsidRPr="00E904FD" w:rsidRDefault="002C68FA" w:rsidP="00304DFE">
      <w:pPr>
        <w:pStyle w:val="a3"/>
        <w:numPr>
          <w:ilvl w:val="1"/>
          <w:numId w:val="24"/>
        </w:numPr>
        <w:tabs>
          <w:tab w:val="left" w:pos="567"/>
          <w:tab w:val="left" w:pos="993"/>
        </w:tabs>
        <w:ind w:left="0" w:firstLine="567"/>
        <w:jc w:val="both"/>
        <w:rPr>
          <w:sz w:val="24"/>
          <w:szCs w:val="24"/>
          <w:lang w:val="ru-RU"/>
        </w:rPr>
      </w:pPr>
      <w:r w:rsidRPr="00E904FD">
        <w:rPr>
          <w:b/>
          <w:sz w:val="24"/>
          <w:szCs w:val="24"/>
          <w:lang w:val="ru-RU"/>
        </w:rPr>
        <w:t>Размер полной стоимости кредита</w:t>
      </w:r>
      <w:r w:rsidRPr="00E904FD">
        <w:rPr>
          <w:sz w:val="24"/>
          <w:szCs w:val="24"/>
          <w:lang w:val="ru-RU"/>
        </w:rPr>
        <w:t>: (</w:t>
      </w:r>
      <w:r w:rsidRPr="00E904FD">
        <w:rPr>
          <w:i/>
          <w:sz w:val="24"/>
          <w:szCs w:val="24"/>
          <w:lang w:val="ru-RU"/>
        </w:rPr>
        <w:t>цифрами и прописью)</w:t>
      </w:r>
      <w:r w:rsidRPr="00E904FD">
        <w:rPr>
          <w:sz w:val="24"/>
          <w:szCs w:val="24"/>
          <w:lang w:val="ru-RU"/>
        </w:rPr>
        <w:t xml:space="preserve"> % годовых. Полная стоимость кредита, предоставляемого Заемщику, рассчитана в соответствии с законодательством Республики Узбекистан.</w:t>
      </w:r>
    </w:p>
    <w:p w:rsidR="002568E2" w:rsidRPr="00E904FD" w:rsidRDefault="002568E2" w:rsidP="002568E2">
      <w:pPr>
        <w:tabs>
          <w:tab w:val="left" w:pos="1276"/>
        </w:tabs>
        <w:ind w:firstLine="567"/>
        <w:jc w:val="both"/>
        <w:rPr>
          <w:sz w:val="24"/>
          <w:szCs w:val="24"/>
          <w:lang w:val="ru-RU"/>
        </w:rPr>
      </w:pPr>
      <w:r w:rsidRPr="00E904FD">
        <w:rPr>
          <w:sz w:val="24"/>
          <w:szCs w:val="24"/>
          <w:lang w:val="ru-RU"/>
        </w:rPr>
        <w:t>Для расчета полной стоимости микрозайма использованы:</w:t>
      </w:r>
    </w:p>
    <w:p w:rsidR="002568E2" w:rsidRPr="00E904FD" w:rsidRDefault="002568E2" w:rsidP="002568E2">
      <w:pPr>
        <w:tabs>
          <w:tab w:val="left" w:pos="1276"/>
        </w:tabs>
        <w:ind w:firstLine="567"/>
        <w:jc w:val="both"/>
        <w:rPr>
          <w:sz w:val="24"/>
          <w:szCs w:val="24"/>
          <w:lang w:val="ru-RU"/>
        </w:rPr>
      </w:pPr>
      <w:r w:rsidRPr="00E904FD">
        <w:rPr>
          <w:sz w:val="24"/>
          <w:szCs w:val="24"/>
          <w:lang w:val="ru-RU"/>
        </w:rPr>
        <w:t>- тарифы страховой компании «___________» по состоянию на __.__.____ г.;</w:t>
      </w:r>
    </w:p>
    <w:p w:rsidR="002568E2" w:rsidRPr="00E904FD" w:rsidRDefault="002568E2" w:rsidP="002568E2">
      <w:pPr>
        <w:tabs>
          <w:tab w:val="left" w:pos="1276"/>
        </w:tabs>
        <w:ind w:firstLine="567"/>
        <w:jc w:val="both"/>
        <w:rPr>
          <w:sz w:val="24"/>
          <w:szCs w:val="24"/>
          <w:lang w:val="ru-RU"/>
        </w:rPr>
      </w:pPr>
      <w:r w:rsidRPr="00E904FD">
        <w:rPr>
          <w:sz w:val="24"/>
          <w:szCs w:val="24"/>
          <w:lang w:val="ru-RU"/>
        </w:rPr>
        <w:t>- тарифы оценочной компании «_______________» по состоянию на __.__.____ г.;</w:t>
      </w:r>
    </w:p>
    <w:p w:rsidR="002568E2" w:rsidRPr="00E904FD" w:rsidRDefault="002568E2" w:rsidP="002568E2">
      <w:pPr>
        <w:tabs>
          <w:tab w:val="left" w:pos="1276"/>
        </w:tabs>
        <w:ind w:firstLine="567"/>
        <w:jc w:val="both"/>
        <w:rPr>
          <w:sz w:val="24"/>
          <w:szCs w:val="24"/>
          <w:lang w:val="uz-Cyrl-UZ"/>
        </w:rPr>
      </w:pPr>
      <w:r w:rsidRPr="00E904FD">
        <w:rPr>
          <w:sz w:val="24"/>
          <w:szCs w:val="24"/>
          <w:lang w:val="ru-RU"/>
        </w:rPr>
        <w:t xml:space="preserve">- ставки госпошлины за услуги нотариуса, установленные законодательством </w:t>
      </w:r>
      <w:r w:rsidRPr="00E904FD">
        <w:rPr>
          <w:sz w:val="24"/>
          <w:szCs w:val="24"/>
          <w:lang w:val="uz-Cyrl-UZ"/>
        </w:rPr>
        <w:t>РУз;</w:t>
      </w:r>
    </w:p>
    <w:p w:rsidR="002568E2" w:rsidRPr="00E904FD" w:rsidRDefault="002568E2" w:rsidP="002568E2">
      <w:pPr>
        <w:tabs>
          <w:tab w:val="left" w:pos="1276"/>
        </w:tabs>
        <w:ind w:firstLine="567"/>
        <w:jc w:val="both"/>
        <w:rPr>
          <w:sz w:val="24"/>
          <w:szCs w:val="24"/>
          <w:lang w:val="ru-RU"/>
        </w:rPr>
      </w:pPr>
      <w:r w:rsidRPr="00E904FD">
        <w:rPr>
          <w:sz w:val="24"/>
          <w:szCs w:val="24"/>
          <w:lang w:val="uz-Cyrl-UZ"/>
        </w:rPr>
        <w:t xml:space="preserve">- платежи в пользу третьих лиц (поручителя и т.п.) </w:t>
      </w:r>
      <w:r w:rsidRPr="00E904FD">
        <w:rPr>
          <w:sz w:val="24"/>
          <w:szCs w:val="24"/>
          <w:lang w:val="ru-RU"/>
        </w:rPr>
        <w:t xml:space="preserve"> </w:t>
      </w:r>
    </w:p>
    <w:p w:rsidR="002568E2" w:rsidRPr="00E904FD" w:rsidRDefault="002568E2" w:rsidP="002568E2">
      <w:pPr>
        <w:tabs>
          <w:tab w:val="left" w:pos="1276"/>
        </w:tabs>
        <w:ind w:firstLine="567"/>
        <w:jc w:val="both"/>
        <w:rPr>
          <w:sz w:val="24"/>
          <w:szCs w:val="24"/>
          <w:lang w:val="ru-RU"/>
        </w:rPr>
      </w:pPr>
      <w:r w:rsidRPr="00E904FD">
        <w:rPr>
          <w:sz w:val="24"/>
          <w:szCs w:val="24"/>
          <w:lang w:val="ru-RU"/>
        </w:rPr>
        <w:t>Сумма вышеуказанных платежей указана в Информационном листе об условиях микрозайма. Подписав настоящий Договор, Заёмщик подтверждает, что получил и ознакомился с Информационным листом.</w:t>
      </w:r>
    </w:p>
    <w:p w:rsidR="002568E2" w:rsidRPr="00E904FD" w:rsidRDefault="002568E2" w:rsidP="002568E2">
      <w:pPr>
        <w:tabs>
          <w:tab w:val="left" w:pos="1276"/>
        </w:tabs>
        <w:ind w:firstLine="567"/>
        <w:jc w:val="both"/>
        <w:rPr>
          <w:sz w:val="26"/>
          <w:szCs w:val="26"/>
          <w:lang w:val="ru-RU"/>
        </w:rPr>
      </w:pPr>
      <w:r w:rsidRPr="00E904FD">
        <w:rPr>
          <w:sz w:val="24"/>
          <w:szCs w:val="24"/>
          <w:lang w:val="ru-RU"/>
        </w:rPr>
        <w:t>В случае обращения Заемщика к услугам иной страховой компании/ оценочной компании размер полной стоимости микрозайма может отличаться от рассчитанного Банком в день заключения настоящего Договора.</w:t>
      </w:r>
      <w:r w:rsidRPr="00E904FD">
        <w:rPr>
          <w:sz w:val="26"/>
          <w:szCs w:val="26"/>
          <w:lang w:val="ru-RU"/>
        </w:rPr>
        <w:t xml:space="preserve">  </w:t>
      </w:r>
    </w:p>
    <w:p w:rsidR="00964D7B" w:rsidRPr="00E904FD" w:rsidRDefault="00964D7B" w:rsidP="00304DFE">
      <w:pPr>
        <w:pStyle w:val="a3"/>
        <w:numPr>
          <w:ilvl w:val="1"/>
          <w:numId w:val="24"/>
        </w:numPr>
        <w:tabs>
          <w:tab w:val="left" w:pos="567"/>
          <w:tab w:val="left" w:pos="993"/>
        </w:tabs>
        <w:ind w:left="0" w:firstLine="567"/>
        <w:jc w:val="both"/>
        <w:rPr>
          <w:sz w:val="24"/>
          <w:szCs w:val="24"/>
          <w:lang w:val="ru-RU"/>
        </w:rPr>
      </w:pPr>
      <w:r w:rsidRPr="00E904FD">
        <w:rPr>
          <w:sz w:val="24"/>
          <w:szCs w:val="24"/>
          <w:lang w:val="ru-RU"/>
        </w:rPr>
        <w:lastRenderedPageBreak/>
        <w:t>Кредит предоставляется на условиях возвратности, платности, обеспеченности, срочности, целевого использования.</w:t>
      </w:r>
    </w:p>
    <w:p w:rsidR="00964D7B" w:rsidRPr="00E904FD" w:rsidRDefault="00964D7B" w:rsidP="00304DFE">
      <w:pPr>
        <w:pStyle w:val="a3"/>
        <w:numPr>
          <w:ilvl w:val="1"/>
          <w:numId w:val="24"/>
        </w:numPr>
        <w:tabs>
          <w:tab w:val="left" w:pos="567"/>
          <w:tab w:val="left" w:pos="993"/>
        </w:tabs>
        <w:ind w:left="0" w:firstLine="567"/>
        <w:jc w:val="both"/>
        <w:rPr>
          <w:sz w:val="24"/>
          <w:szCs w:val="24"/>
          <w:lang w:val="ru-RU"/>
        </w:rPr>
      </w:pPr>
      <w:r w:rsidRPr="00E904FD">
        <w:rPr>
          <w:sz w:val="24"/>
          <w:szCs w:val="24"/>
          <w:lang w:val="ru-RU"/>
        </w:rPr>
        <w:t>Основные понятия:</w:t>
      </w:r>
    </w:p>
    <w:p w:rsidR="00964D7B" w:rsidRPr="00E904FD" w:rsidRDefault="00964D7B" w:rsidP="00304DFE">
      <w:pPr>
        <w:pStyle w:val="a3"/>
        <w:numPr>
          <w:ilvl w:val="2"/>
          <w:numId w:val="24"/>
        </w:numPr>
        <w:tabs>
          <w:tab w:val="left" w:pos="567"/>
          <w:tab w:val="left" w:pos="993"/>
          <w:tab w:val="left" w:pos="1134"/>
        </w:tabs>
        <w:ind w:left="0" w:firstLine="567"/>
        <w:jc w:val="both"/>
        <w:rPr>
          <w:sz w:val="24"/>
          <w:szCs w:val="24"/>
          <w:lang w:val="ru-RU"/>
        </w:rPr>
      </w:pPr>
      <w:r w:rsidRPr="00E904FD">
        <w:rPr>
          <w:b/>
          <w:sz w:val="24"/>
          <w:szCs w:val="24"/>
          <w:lang w:val="ru-RU"/>
        </w:rPr>
        <w:t xml:space="preserve">Финансовый потребительский кредит </w:t>
      </w:r>
      <w:r w:rsidRPr="00E904FD">
        <w:rPr>
          <w:sz w:val="24"/>
          <w:szCs w:val="24"/>
          <w:lang w:val="ru-RU"/>
        </w:rPr>
        <w:t xml:space="preserve">- кредит, предоставляемый Заемщику на условиях настоящего договора. </w:t>
      </w:r>
    </w:p>
    <w:p w:rsidR="00964D7B" w:rsidRPr="00E904FD" w:rsidRDefault="00964D7B" w:rsidP="00304DFE">
      <w:pPr>
        <w:pStyle w:val="a3"/>
        <w:numPr>
          <w:ilvl w:val="2"/>
          <w:numId w:val="24"/>
        </w:numPr>
        <w:tabs>
          <w:tab w:val="left" w:pos="567"/>
          <w:tab w:val="left" w:pos="993"/>
          <w:tab w:val="left" w:pos="1134"/>
        </w:tabs>
        <w:ind w:left="0" w:firstLine="567"/>
        <w:jc w:val="both"/>
        <w:rPr>
          <w:rFonts w:eastAsia="TimesNewRomanPS-BoldMT"/>
          <w:sz w:val="24"/>
          <w:szCs w:val="24"/>
          <w:lang w:val="ru-RU"/>
        </w:rPr>
      </w:pPr>
      <w:r w:rsidRPr="00E904FD">
        <w:rPr>
          <w:rFonts w:eastAsia="TimesNewRomanPS-BoldMT"/>
          <w:b/>
          <w:bCs/>
          <w:sz w:val="24"/>
          <w:szCs w:val="24"/>
          <w:lang w:val="ru-RU"/>
        </w:rPr>
        <w:t>Дата предоставления кредита</w:t>
      </w:r>
      <w:r w:rsidRPr="00E904FD">
        <w:rPr>
          <w:rFonts w:eastAsia="TimesNewRomanPS-BoldMT"/>
          <w:sz w:val="24"/>
          <w:szCs w:val="24"/>
          <w:lang w:val="ru-RU"/>
        </w:rPr>
        <w:t xml:space="preserve"> – дата </w:t>
      </w:r>
      <w:r w:rsidRPr="00E904FD">
        <w:rPr>
          <w:sz w:val="24"/>
          <w:szCs w:val="24"/>
          <w:lang w:val="ru-RU"/>
        </w:rPr>
        <w:t>перечисления Банком денежных средств со ссудного счета Заемщика на банковский счет предприятия-производителя или организации, реализующей потребительские товары/услуги</w:t>
      </w:r>
      <w:r w:rsidRPr="00E904FD">
        <w:rPr>
          <w:rFonts w:eastAsia="TimesNewRomanPS-BoldMT"/>
          <w:sz w:val="24"/>
          <w:szCs w:val="24"/>
          <w:lang w:val="ru-RU"/>
        </w:rPr>
        <w:t>.</w:t>
      </w:r>
    </w:p>
    <w:p w:rsidR="00864A9E" w:rsidRPr="00E904FD" w:rsidRDefault="00864A9E" w:rsidP="00304DFE">
      <w:pPr>
        <w:pStyle w:val="a3"/>
        <w:numPr>
          <w:ilvl w:val="2"/>
          <w:numId w:val="24"/>
        </w:numPr>
        <w:tabs>
          <w:tab w:val="left" w:pos="567"/>
          <w:tab w:val="left" w:pos="993"/>
          <w:tab w:val="left" w:pos="1134"/>
        </w:tabs>
        <w:ind w:left="0" w:firstLine="567"/>
        <w:jc w:val="both"/>
        <w:rPr>
          <w:rFonts w:eastAsia="TimesNewRomanPS-BoldMT"/>
          <w:sz w:val="24"/>
          <w:szCs w:val="24"/>
          <w:lang w:val="ru-RU"/>
        </w:rPr>
      </w:pPr>
      <w:r w:rsidRPr="00E904FD">
        <w:rPr>
          <w:b/>
          <w:sz w:val="24"/>
          <w:szCs w:val="24"/>
          <w:lang w:val="ru-RU"/>
        </w:rPr>
        <w:t>Объект потребительского кредита</w:t>
      </w:r>
      <w:r w:rsidRPr="00E904FD">
        <w:rPr>
          <w:sz w:val="24"/>
          <w:szCs w:val="24"/>
          <w:lang w:val="ru-RU"/>
        </w:rPr>
        <w:t xml:space="preserve"> –</w:t>
      </w:r>
      <w:r w:rsidR="00D31817">
        <w:rPr>
          <w:sz w:val="24"/>
          <w:szCs w:val="24"/>
          <w:lang w:val="ru-RU"/>
        </w:rPr>
        <w:t xml:space="preserve"> </w:t>
      </w:r>
      <w:r w:rsidR="00D31817" w:rsidRPr="00D31817">
        <w:rPr>
          <w:sz w:val="24"/>
          <w:szCs w:val="24"/>
          <w:lang w:val="ru-RU"/>
        </w:rPr>
        <w:t xml:space="preserve">название </w:t>
      </w:r>
      <w:r w:rsidR="00D31817" w:rsidRPr="00A11DFD">
        <w:rPr>
          <w:sz w:val="24"/>
          <w:szCs w:val="24"/>
          <w:lang w:val="ru-RU"/>
        </w:rPr>
        <w:t>продукта/производимой или реализуемой/продаваемой</w:t>
      </w:r>
      <w:r w:rsidR="00100200">
        <w:rPr>
          <w:sz w:val="24"/>
          <w:szCs w:val="24"/>
          <w:lang w:val="ru-RU"/>
        </w:rPr>
        <w:t xml:space="preserve"> </w:t>
      </w:r>
      <w:r w:rsidR="00D31817" w:rsidRPr="00B16D56">
        <w:rPr>
          <w:sz w:val="24"/>
          <w:szCs w:val="24"/>
          <w:lang w:val="ru-RU"/>
        </w:rPr>
        <w:t>услуги,</w:t>
      </w:r>
      <w:r w:rsidR="00E8632C" w:rsidRPr="00A11DFD">
        <w:rPr>
          <w:sz w:val="24"/>
          <w:szCs w:val="24"/>
          <w:lang w:val="ru-RU"/>
        </w:rPr>
        <w:t>наименование производящей/реализующей организации/</w:t>
      </w:r>
      <w:r w:rsidR="00EF6246" w:rsidRPr="00EF6246">
        <w:rPr>
          <w:sz w:val="24"/>
          <w:szCs w:val="24"/>
          <w:lang w:val="ru-RU"/>
        </w:rPr>
        <w:t xml:space="preserve"> </w:t>
      </w:r>
      <w:r w:rsidR="00EF6246" w:rsidRPr="00B16D56">
        <w:rPr>
          <w:sz w:val="24"/>
          <w:szCs w:val="24"/>
          <w:lang w:val="ru-RU"/>
        </w:rPr>
        <w:t>Ф.И.Ш</w:t>
      </w:r>
      <w:r w:rsidR="00EF6246" w:rsidRPr="00EF6246">
        <w:rPr>
          <w:sz w:val="24"/>
          <w:szCs w:val="24"/>
          <w:lang w:val="ru-RU"/>
        </w:rPr>
        <w:t xml:space="preserve"> </w:t>
      </w:r>
      <w:r w:rsidR="00E8632C" w:rsidRPr="00A11DFD">
        <w:rPr>
          <w:sz w:val="24"/>
          <w:szCs w:val="24"/>
          <w:lang w:val="ru-RU"/>
        </w:rPr>
        <w:t>продавца</w:t>
      </w:r>
      <w:r w:rsidR="00100200" w:rsidRPr="00100200">
        <w:rPr>
          <w:sz w:val="24"/>
          <w:szCs w:val="24"/>
          <w:lang w:val="ru-RU"/>
        </w:rPr>
        <w:t>., предназначенн</w:t>
      </w:r>
      <w:r w:rsidR="00100200">
        <w:rPr>
          <w:sz w:val="24"/>
          <w:szCs w:val="24"/>
          <w:lang w:val="ru-RU"/>
        </w:rPr>
        <w:t>ых</w:t>
      </w:r>
      <w:r w:rsidR="00E8632C" w:rsidRPr="00A11DFD">
        <w:rPr>
          <w:sz w:val="24"/>
          <w:szCs w:val="24"/>
          <w:lang w:val="ru-RU"/>
        </w:rPr>
        <w:t xml:space="preserve"> для потребительских нужд заемщика. </w:t>
      </w:r>
      <w:r w:rsidRPr="00E904FD">
        <w:rPr>
          <w:sz w:val="24"/>
          <w:szCs w:val="24"/>
          <w:lang w:val="ru-RU"/>
        </w:rPr>
        <w:t xml:space="preserve"> </w:t>
      </w:r>
    </w:p>
    <w:p w:rsidR="00964D7B" w:rsidRPr="00E904FD" w:rsidRDefault="00964D7B" w:rsidP="00964D7B">
      <w:pPr>
        <w:tabs>
          <w:tab w:val="left" w:pos="567"/>
          <w:tab w:val="left" w:pos="993"/>
        </w:tabs>
        <w:ind w:firstLine="567"/>
        <w:jc w:val="both"/>
        <w:rPr>
          <w:sz w:val="24"/>
          <w:szCs w:val="24"/>
          <w:lang w:val="ru-RU"/>
        </w:rPr>
      </w:pPr>
    </w:p>
    <w:p w:rsidR="00964D7B" w:rsidRPr="00E904FD" w:rsidRDefault="00964D7B" w:rsidP="00304DFE">
      <w:pPr>
        <w:pStyle w:val="a3"/>
        <w:numPr>
          <w:ilvl w:val="0"/>
          <w:numId w:val="24"/>
        </w:numPr>
        <w:tabs>
          <w:tab w:val="left" w:pos="567"/>
          <w:tab w:val="left" w:pos="993"/>
        </w:tabs>
        <w:jc w:val="center"/>
        <w:rPr>
          <w:b/>
          <w:bCs/>
          <w:caps/>
          <w:sz w:val="24"/>
          <w:szCs w:val="24"/>
          <w:lang w:val="ru-RU"/>
        </w:rPr>
      </w:pPr>
      <w:r w:rsidRPr="00E904FD">
        <w:rPr>
          <w:b/>
          <w:bCs/>
          <w:caps/>
          <w:sz w:val="24"/>
          <w:szCs w:val="24"/>
          <w:lang w:val="ru-RU"/>
        </w:rPr>
        <w:t>ПОРЯДОК ПРЕДОСТАВЛЕНИЯ И погашения КРЕДИТа</w:t>
      </w:r>
    </w:p>
    <w:p w:rsidR="00964D7B" w:rsidRPr="00E904FD" w:rsidRDefault="00536E39" w:rsidP="00A11DFD">
      <w:pPr>
        <w:pStyle w:val="a3"/>
        <w:numPr>
          <w:ilvl w:val="1"/>
          <w:numId w:val="24"/>
        </w:numPr>
        <w:tabs>
          <w:tab w:val="left" w:pos="567"/>
          <w:tab w:val="left" w:pos="993"/>
        </w:tabs>
        <w:ind w:left="0" w:firstLine="567"/>
        <w:jc w:val="both"/>
        <w:rPr>
          <w:sz w:val="24"/>
          <w:szCs w:val="24"/>
          <w:lang w:val="ru-RU"/>
        </w:rPr>
      </w:pPr>
      <w:r>
        <w:rPr>
          <w:sz w:val="24"/>
          <w:szCs w:val="24"/>
          <w:lang w:val="ru-RU"/>
        </w:rPr>
        <w:t>К</w:t>
      </w:r>
      <w:r w:rsidR="00100200" w:rsidRPr="00A11DFD">
        <w:rPr>
          <w:sz w:val="24"/>
          <w:szCs w:val="24"/>
          <w:lang w:val="ru-RU"/>
        </w:rPr>
        <w:t>редит предоставляется на основании заявления Заемщика путем перечисления денежных средств кредита со ссудного счета Заемщика в полном размере или части суммы кре</w:t>
      </w:r>
      <w:r w:rsidRPr="00536E39">
        <w:rPr>
          <w:sz w:val="24"/>
          <w:szCs w:val="24"/>
          <w:lang w:val="ru-RU"/>
        </w:rPr>
        <w:t>дита в банковский</w:t>
      </w:r>
      <w:r w:rsidR="00100200" w:rsidRPr="00A11DFD">
        <w:rPr>
          <w:sz w:val="24"/>
          <w:szCs w:val="24"/>
          <w:lang w:val="ru-RU"/>
        </w:rPr>
        <w:t xml:space="preserve"> счет производителя/реализатора или продавца</w:t>
      </w:r>
      <w:r w:rsidRPr="00536E39">
        <w:rPr>
          <w:sz w:val="24"/>
          <w:szCs w:val="24"/>
          <w:lang w:val="ru-RU"/>
        </w:rPr>
        <w:t xml:space="preserve">, </w:t>
      </w:r>
      <w:r w:rsidR="00430A64">
        <w:rPr>
          <w:sz w:val="24"/>
          <w:szCs w:val="24"/>
          <w:lang w:val="ru-RU"/>
        </w:rPr>
        <w:t>п</w:t>
      </w:r>
      <w:r w:rsidRPr="00B16D56">
        <w:rPr>
          <w:sz w:val="24"/>
          <w:szCs w:val="24"/>
          <w:lang w:val="ru-RU"/>
        </w:rPr>
        <w:t>ри условии исполнения Заемщиком обязательств, предусмотренных пунктом 4.1 настоящего Договора</w:t>
      </w:r>
      <w:r>
        <w:rPr>
          <w:sz w:val="24"/>
          <w:szCs w:val="24"/>
          <w:lang w:val="ru-RU"/>
        </w:rPr>
        <w:t>.</w:t>
      </w:r>
      <w:r w:rsidRPr="00E904FD" w:rsidDel="00100200">
        <w:rPr>
          <w:sz w:val="24"/>
          <w:szCs w:val="24"/>
          <w:lang w:val="ru-RU"/>
        </w:rPr>
        <w:t xml:space="preserve"> </w:t>
      </w:r>
      <w:r w:rsidR="00964D7B" w:rsidRPr="00E904FD">
        <w:rPr>
          <w:sz w:val="24"/>
          <w:szCs w:val="24"/>
          <w:lang w:val="ru-RU"/>
        </w:rPr>
        <w:t xml:space="preserve"> </w:t>
      </w:r>
    </w:p>
    <w:p w:rsidR="00964D7B" w:rsidRPr="00E904FD" w:rsidRDefault="00964D7B" w:rsidP="00304DFE">
      <w:pPr>
        <w:pStyle w:val="a3"/>
        <w:numPr>
          <w:ilvl w:val="1"/>
          <w:numId w:val="24"/>
        </w:numPr>
        <w:tabs>
          <w:tab w:val="left" w:pos="567"/>
          <w:tab w:val="left" w:pos="993"/>
        </w:tabs>
        <w:ind w:left="0" w:firstLine="567"/>
        <w:jc w:val="both"/>
        <w:rPr>
          <w:sz w:val="24"/>
          <w:szCs w:val="24"/>
          <w:lang w:val="ru-RU"/>
        </w:rPr>
      </w:pPr>
      <w:r w:rsidRPr="00E904FD">
        <w:rPr>
          <w:sz w:val="24"/>
          <w:szCs w:val="24"/>
          <w:lang w:val="ru-RU"/>
        </w:rPr>
        <w:t>Погашение основного долга по кредиту и процентов будет осуществляться Заемщиком согласно графику погашения, предусмотренному в Приложении № 1, являющемуся неотъемлемой частью настоящего договора.</w:t>
      </w:r>
    </w:p>
    <w:p w:rsidR="00964D7B" w:rsidRPr="00E904FD" w:rsidRDefault="00964D7B" w:rsidP="00304DFE">
      <w:pPr>
        <w:pStyle w:val="a3"/>
        <w:numPr>
          <w:ilvl w:val="1"/>
          <w:numId w:val="24"/>
        </w:numPr>
        <w:tabs>
          <w:tab w:val="left" w:pos="567"/>
          <w:tab w:val="left" w:pos="993"/>
        </w:tabs>
        <w:ind w:left="0" w:firstLine="567"/>
        <w:jc w:val="both"/>
        <w:rPr>
          <w:sz w:val="24"/>
          <w:szCs w:val="24"/>
          <w:lang w:val="ru-RU"/>
        </w:rPr>
      </w:pPr>
      <w:r w:rsidRPr="00E904FD">
        <w:rPr>
          <w:sz w:val="24"/>
          <w:szCs w:val="24"/>
          <w:lang w:val="ru-RU"/>
        </w:rPr>
        <w:t>Если дата погашения основного долга по кредиту и процентов не является банковским рабочим днем, то погашение переносится на следующий банковский рабочий день. Если последняя дата погашения задолженности по кредиту и дата уплаты процентов не являются банковским рабочим днем, то погашение переносится на предыдущий банковский рабочий день.</w:t>
      </w:r>
    </w:p>
    <w:p w:rsidR="00964D7B" w:rsidRPr="00E904FD" w:rsidRDefault="00964D7B" w:rsidP="00304DFE">
      <w:pPr>
        <w:pStyle w:val="a3"/>
        <w:numPr>
          <w:ilvl w:val="1"/>
          <w:numId w:val="24"/>
        </w:numPr>
        <w:tabs>
          <w:tab w:val="left" w:pos="567"/>
          <w:tab w:val="left" w:pos="993"/>
        </w:tabs>
        <w:ind w:left="0" w:firstLine="567"/>
        <w:jc w:val="both"/>
        <w:rPr>
          <w:sz w:val="24"/>
          <w:szCs w:val="24"/>
          <w:lang w:val="ru-RU"/>
        </w:rPr>
      </w:pPr>
      <w:r w:rsidRPr="00E904FD">
        <w:rPr>
          <w:sz w:val="24"/>
          <w:szCs w:val="24"/>
          <w:lang w:val="ru-RU"/>
        </w:rPr>
        <w:t>Если Заемщик не производит погашения основного долга по кредиту к дате погашения основного долга по кредиту, Заемщик выплачивает проценты за каждый день нахождения задолженности на счете просроченных ссуд по ставке согласно п.3.1. настоящего договора.</w:t>
      </w:r>
    </w:p>
    <w:p w:rsidR="00964D7B" w:rsidRPr="00E904FD" w:rsidRDefault="00964D7B" w:rsidP="00304DFE">
      <w:pPr>
        <w:pStyle w:val="a3"/>
        <w:numPr>
          <w:ilvl w:val="1"/>
          <w:numId w:val="24"/>
        </w:numPr>
        <w:tabs>
          <w:tab w:val="left" w:pos="567"/>
          <w:tab w:val="left" w:pos="993"/>
        </w:tabs>
        <w:ind w:left="0" w:firstLine="567"/>
        <w:jc w:val="both"/>
        <w:rPr>
          <w:sz w:val="24"/>
          <w:szCs w:val="24"/>
          <w:lang w:val="ru-RU"/>
        </w:rPr>
      </w:pPr>
      <w:r w:rsidRPr="00E904FD">
        <w:rPr>
          <w:sz w:val="24"/>
          <w:szCs w:val="24"/>
          <w:lang w:val="ru-RU"/>
        </w:rPr>
        <w:t>Поступающие от Заемщика денежные средства или денежные средства, имеющиеся на любых счетах Заемщика в Банке, направляются на погашение его задолженности по настоящему договору в следующем порядке и очередности:</w:t>
      </w:r>
    </w:p>
    <w:p w:rsidR="00D024BE" w:rsidRPr="00D024BE" w:rsidRDefault="00D024BE" w:rsidP="00D024BE">
      <w:pPr>
        <w:pStyle w:val="a3"/>
        <w:ind w:left="851"/>
        <w:rPr>
          <w:sz w:val="24"/>
          <w:szCs w:val="24"/>
          <w:lang w:val="ru-RU"/>
        </w:rPr>
      </w:pPr>
      <w:r w:rsidRPr="00D024BE">
        <w:rPr>
          <w:sz w:val="24"/>
          <w:szCs w:val="24"/>
          <w:lang w:val="ru-RU"/>
        </w:rPr>
        <w:t>- соразмерно просроченная задолженность по основному долгу и просроченные процентные платежи;</w:t>
      </w:r>
    </w:p>
    <w:p w:rsidR="00D024BE" w:rsidRPr="00FE63B7" w:rsidRDefault="00D024BE" w:rsidP="00D024BE">
      <w:pPr>
        <w:pStyle w:val="a3"/>
        <w:ind w:left="851"/>
        <w:rPr>
          <w:sz w:val="24"/>
          <w:szCs w:val="24"/>
          <w:lang w:val="ru-RU"/>
        </w:rPr>
      </w:pPr>
      <w:r w:rsidRPr="00FE63B7">
        <w:rPr>
          <w:sz w:val="24"/>
          <w:szCs w:val="24"/>
          <w:lang w:val="ru-RU"/>
        </w:rPr>
        <w:t>- начисленные проценты за текущий период и задолженность по основному долгу за текущий период;</w:t>
      </w:r>
    </w:p>
    <w:p w:rsidR="00D024BE" w:rsidRPr="00FE63B7" w:rsidRDefault="00D024BE" w:rsidP="00D024BE">
      <w:pPr>
        <w:pStyle w:val="a3"/>
        <w:ind w:left="851"/>
        <w:rPr>
          <w:sz w:val="24"/>
          <w:szCs w:val="24"/>
          <w:lang w:val="ru-RU"/>
        </w:rPr>
      </w:pPr>
      <w:r w:rsidRPr="00FE63B7">
        <w:rPr>
          <w:sz w:val="24"/>
          <w:szCs w:val="24"/>
          <w:lang w:val="ru-RU"/>
        </w:rPr>
        <w:t>- неустойка (штраф, пеня);</w:t>
      </w:r>
    </w:p>
    <w:p w:rsidR="00964D7B" w:rsidRPr="00E904FD" w:rsidRDefault="00D024BE" w:rsidP="00D024BE">
      <w:pPr>
        <w:pStyle w:val="a3"/>
        <w:numPr>
          <w:ilvl w:val="1"/>
          <w:numId w:val="24"/>
        </w:numPr>
        <w:tabs>
          <w:tab w:val="left" w:pos="567"/>
          <w:tab w:val="left" w:pos="993"/>
        </w:tabs>
        <w:ind w:left="0" w:firstLine="567"/>
        <w:jc w:val="both"/>
        <w:rPr>
          <w:sz w:val="24"/>
          <w:szCs w:val="24"/>
          <w:lang w:val="ru-RU"/>
        </w:rPr>
      </w:pPr>
      <w:r w:rsidRPr="00FE63B7">
        <w:rPr>
          <w:sz w:val="24"/>
          <w:szCs w:val="24"/>
          <w:lang w:val="ru-RU"/>
        </w:rPr>
        <w:t>- иные расходы кредитора</w:t>
      </w:r>
      <w:r w:rsidRPr="004B21A2">
        <w:rPr>
          <w:sz w:val="24"/>
          <w:szCs w:val="24"/>
          <w:lang w:val="ru-RU"/>
        </w:rPr>
        <w:t xml:space="preserve">, связанные с погашением </w:t>
      </w:r>
      <w:bookmarkStart w:id="0" w:name="_GoBack"/>
      <w:bookmarkEnd w:id="0"/>
      <w:r w:rsidR="00964D7B" w:rsidRPr="00E904FD">
        <w:rPr>
          <w:sz w:val="24"/>
          <w:szCs w:val="24"/>
          <w:lang w:val="ru-RU"/>
        </w:rPr>
        <w:t>Погашение основного долга, процентов, и/или других платежей по кредиту, вытекающих из условий настоящего договора, будет осуществляться путем исполнения Банком заявлений Заемщика, распоряжений Банка и/или путем самостоятельного списания Банком мемориальными ордерами средств со специального счета Заемщика, открытого в Банке.</w:t>
      </w:r>
    </w:p>
    <w:p w:rsidR="00964D7B" w:rsidRPr="00E904FD" w:rsidRDefault="00964D7B" w:rsidP="00304DFE">
      <w:pPr>
        <w:pStyle w:val="a3"/>
        <w:numPr>
          <w:ilvl w:val="1"/>
          <w:numId w:val="24"/>
        </w:numPr>
        <w:tabs>
          <w:tab w:val="left" w:pos="567"/>
          <w:tab w:val="left" w:pos="993"/>
        </w:tabs>
        <w:ind w:left="0" w:firstLine="567"/>
        <w:jc w:val="both"/>
        <w:rPr>
          <w:sz w:val="24"/>
          <w:szCs w:val="24"/>
          <w:lang w:val="ru-RU"/>
        </w:rPr>
      </w:pPr>
      <w:r w:rsidRPr="00E904FD">
        <w:rPr>
          <w:sz w:val="24"/>
          <w:szCs w:val="24"/>
          <w:lang w:val="ru-RU"/>
        </w:rPr>
        <w:t>Погашение основного долга производится на ссудный счет, на котором ведется учет предоставленного кредита, а начисленных процентов на счет учета начисленных процентов по кредиту в рамках настоящего договора. Датой погашения основного долга и начисленных процентов по нему считается день поступления средств для погашения на указанные счета.</w:t>
      </w:r>
    </w:p>
    <w:p w:rsidR="00964D7B" w:rsidRPr="00E904FD" w:rsidRDefault="00964D7B" w:rsidP="00304DFE">
      <w:pPr>
        <w:pStyle w:val="a3"/>
        <w:numPr>
          <w:ilvl w:val="1"/>
          <w:numId w:val="24"/>
        </w:numPr>
        <w:tabs>
          <w:tab w:val="left" w:pos="567"/>
          <w:tab w:val="left" w:pos="993"/>
        </w:tabs>
        <w:ind w:left="0" w:firstLine="567"/>
        <w:jc w:val="both"/>
        <w:rPr>
          <w:sz w:val="24"/>
          <w:szCs w:val="24"/>
          <w:lang w:val="ru-RU"/>
        </w:rPr>
      </w:pPr>
      <w:r w:rsidRPr="00E904FD">
        <w:rPr>
          <w:sz w:val="24"/>
          <w:szCs w:val="24"/>
          <w:lang w:val="ru-RU"/>
        </w:rPr>
        <w:t xml:space="preserve">Заемщик обязан обеспечить денежные средства для погашения обязательств по настоящему договору путем осуществления платежей в любой форме по выбору Заёмщика(-ов), </w:t>
      </w:r>
      <w:r w:rsidRPr="00E904FD">
        <w:rPr>
          <w:noProof/>
          <w:sz w:val="24"/>
          <w:szCs w:val="24"/>
          <w:lang w:val="ru-RU"/>
        </w:rPr>
        <w:t xml:space="preserve">в том числе </w:t>
      </w:r>
      <w:r w:rsidRPr="00E904FD">
        <w:rPr>
          <w:sz w:val="24"/>
          <w:szCs w:val="24"/>
          <w:lang w:val="ru-RU"/>
        </w:rPr>
        <w:t xml:space="preserve">путем перечисления доходов от результатов своей деятельности, пенсии и иных доходов, либо внесением денежных средств в наличной </w:t>
      </w:r>
      <w:r w:rsidRPr="00E904FD">
        <w:rPr>
          <w:sz w:val="24"/>
          <w:szCs w:val="24"/>
          <w:lang w:val="ru-RU"/>
        </w:rPr>
        <w:lastRenderedPageBreak/>
        <w:t>форме в кассу банка или оплатой с пластиковой карты на специальный счет, открытый в Банке, в суммах и сроки, предусмотренные настоящим договором.</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Внесенные средства учитываются на специальном счете, открытом в Банке до наступления очередной даты погашения кредита.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В случае если сумма денежных средств, внесенных Заёмщиком на счет для погашения платежей по настоящему договору, превышает размер очередного платежа по графику, предусмотренному в Приложении №1 к настоящему договору, банк осуществляет списание только суммы очередного платежа, оставшаяся сумма продолжает учитываться на счете.</w:t>
      </w:r>
    </w:p>
    <w:p w:rsidR="00964D7B" w:rsidRPr="00E904FD" w:rsidRDefault="00964D7B" w:rsidP="00964D7B">
      <w:pPr>
        <w:tabs>
          <w:tab w:val="left" w:pos="567"/>
          <w:tab w:val="left" w:pos="993"/>
        </w:tabs>
        <w:ind w:firstLine="567"/>
        <w:jc w:val="both"/>
        <w:rPr>
          <w:sz w:val="24"/>
          <w:szCs w:val="24"/>
          <w:lang w:val="ru-RU"/>
        </w:rPr>
      </w:pPr>
    </w:p>
    <w:p w:rsidR="00964D7B" w:rsidRPr="00E904FD" w:rsidRDefault="00964D7B" w:rsidP="00304DFE">
      <w:pPr>
        <w:pStyle w:val="a3"/>
        <w:numPr>
          <w:ilvl w:val="0"/>
          <w:numId w:val="24"/>
        </w:numPr>
        <w:tabs>
          <w:tab w:val="left" w:pos="567"/>
          <w:tab w:val="left" w:pos="993"/>
        </w:tabs>
        <w:jc w:val="center"/>
        <w:rPr>
          <w:b/>
          <w:sz w:val="24"/>
          <w:szCs w:val="24"/>
          <w:lang w:val="ru-RU"/>
        </w:rPr>
      </w:pPr>
      <w:r w:rsidRPr="00E904FD">
        <w:rPr>
          <w:b/>
          <w:bCs/>
          <w:caps/>
          <w:sz w:val="24"/>
          <w:szCs w:val="24"/>
          <w:lang w:val="ru-RU"/>
        </w:rPr>
        <w:t>Плата за кредит</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3.1. Банк начисляет проценты на фактический остаток основного долга по кредиту из расчета </w:t>
      </w:r>
      <w:r w:rsidRPr="00E904FD">
        <w:rPr>
          <w:sz w:val="24"/>
          <w:szCs w:val="24"/>
          <w:u w:val="single"/>
          <w:lang w:val="ru-RU"/>
        </w:rPr>
        <w:t>цифрами</w:t>
      </w:r>
      <w:r w:rsidRPr="00E904FD">
        <w:rPr>
          <w:sz w:val="24"/>
          <w:szCs w:val="24"/>
          <w:lang w:val="ru-RU"/>
        </w:rPr>
        <w:t xml:space="preserve"> (</w:t>
      </w:r>
      <w:r w:rsidRPr="00E904FD">
        <w:rPr>
          <w:sz w:val="24"/>
          <w:szCs w:val="24"/>
          <w:u w:val="single"/>
          <w:lang w:val="ru-RU"/>
        </w:rPr>
        <w:t>прописью</w:t>
      </w:r>
      <w:r w:rsidRPr="00E904FD">
        <w:rPr>
          <w:sz w:val="24"/>
          <w:szCs w:val="24"/>
          <w:lang w:val="ru-RU"/>
        </w:rPr>
        <w:t xml:space="preserve">) процентов годовых. При нарушении даты погашения основного долга по кредиту, предусмотренной в Приложении № 1 к настоящему договору, процентная ставка увеличивается, и Банк начисляет проценты из расчета </w:t>
      </w:r>
      <w:r w:rsidRPr="00E904FD">
        <w:rPr>
          <w:sz w:val="24"/>
          <w:szCs w:val="24"/>
          <w:u w:val="single"/>
          <w:lang w:val="ru-RU"/>
        </w:rPr>
        <w:t>цифрами</w:t>
      </w:r>
      <w:r w:rsidRPr="00E904FD">
        <w:rPr>
          <w:sz w:val="24"/>
          <w:szCs w:val="24"/>
          <w:lang w:val="ru-RU"/>
        </w:rPr>
        <w:t xml:space="preserve"> (</w:t>
      </w:r>
      <w:r w:rsidRPr="00E904FD">
        <w:rPr>
          <w:sz w:val="24"/>
          <w:szCs w:val="24"/>
          <w:u w:val="single"/>
          <w:lang w:val="ru-RU"/>
        </w:rPr>
        <w:t>прописью</w:t>
      </w:r>
      <w:r w:rsidRPr="00E904FD">
        <w:rPr>
          <w:sz w:val="24"/>
          <w:szCs w:val="24"/>
          <w:lang w:val="ru-RU"/>
        </w:rPr>
        <w:t xml:space="preserve">) процентов годовых на фактический остаток просроченного основного долга по кредиту.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3.2. Проценты на остаток кредита начисляются ежедневно на конец рабочего дня из расчета 365 дней в году и фактического количества дней в каждом месяце. Начисление начинает производиться в день предоставления первой суммы кредита.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3.3. Заемщик уплачивает Банку проценты за пользование Кредитом, начисленные в соответствии с п. 3.1. и 3.2. настоящего договора, в сроки, согласно графику погашения, предусмотренному в Приложении №1 к настоящему договору.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3.4. При неуплате процентов в указанный срок и образовании по ним просроченных сумм, Заёмщик уплачивает Банку пеню в размере 0,15% за каждый день просрочки платежа, но не более 50% от суммы просроченного платежа. </w:t>
      </w:r>
    </w:p>
    <w:p w:rsidR="00964D7B" w:rsidRPr="00E904FD" w:rsidRDefault="00964D7B" w:rsidP="00964D7B">
      <w:pPr>
        <w:tabs>
          <w:tab w:val="left" w:pos="567"/>
          <w:tab w:val="left" w:pos="993"/>
        </w:tabs>
        <w:ind w:firstLine="567"/>
        <w:jc w:val="both"/>
        <w:rPr>
          <w:sz w:val="24"/>
          <w:szCs w:val="24"/>
          <w:lang w:val="ru-RU"/>
        </w:rPr>
      </w:pPr>
    </w:p>
    <w:p w:rsidR="00964D7B" w:rsidRPr="00E904FD" w:rsidRDefault="00964D7B" w:rsidP="00304DFE">
      <w:pPr>
        <w:pStyle w:val="a3"/>
        <w:numPr>
          <w:ilvl w:val="0"/>
          <w:numId w:val="24"/>
        </w:numPr>
        <w:tabs>
          <w:tab w:val="left" w:pos="567"/>
          <w:tab w:val="left" w:pos="993"/>
        </w:tabs>
        <w:jc w:val="center"/>
        <w:rPr>
          <w:b/>
          <w:bCs/>
          <w:caps/>
          <w:sz w:val="24"/>
          <w:szCs w:val="24"/>
          <w:lang w:val="ru-RU"/>
        </w:rPr>
      </w:pPr>
      <w:r w:rsidRPr="00E904FD">
        <w:rPr>
          <w:b/>
          <w:bCs/>
          <w:caps/>
          <w:sz w:val="24"/>
          <w:szCs w:val="24"/>
          <w:lang w:val="ru-RU"/>
        </w:rPr>
        <w:t>Обеспечение возвратности кредита</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4.1. Кредит, предоставляемый по настоящему договору, обеспечивается:</w:t>
      </w:r>
    </w:p>
    <w:p w:rsidR="00964D7B" w:rsidRPr="00E904FD" w:rsidRDefault="00964D7B" w:rsidP="00964D7B">
      <w:pPr>
        <w:tabs>
          <w:tab w:val="left" w:pos="567"/>
          <w:tab w:val="left" w:pos="993"/>
        </w:tabs>
        <w:ind w:firstLine="567"/>
        <w:jc w:val="both"/>
        <w:rPr>
          <w:sz w:val="24"/>
          <w:szCs w:val="24"/>
          <w:u w:val="single"/>
          <w:lang w:val="ru-RU"/>
        </w:rPr>
      </w:pPr>
      <w:r w:rsidRPr="00E904FD">
        <w:rPr>
          <w:sz w:val="24"/>
          <w:szCs w:val="24"/>
          <w:lang w:val="ru-RU"/>
        </w:rPr>
        <w:t xml:space="preserve">4.1.1. залогом (ипотекой) недвижимого имущества, расположенного по адресу: г. _______, __________ район, ул. _________, дом ____, принадлежащего на праве собственности </w:t>
      </w:r>
      <w:r w:rsidRPr="00E904FD">
        <w:rPr>
          <w:sz w:val="24"/>
          <w:szCs w:val="24"/>
          <w:u w:val="single"/>
          <w:lang w:val="ru-RU"/>
        </w:rPr>
        <w:t>наименование собственника</w:t>
      </w:r>
      <w:r w:rsidRPr="00E904FD">
        <w:rPr>
          <w:sz w:val="24"/>
          <w:szCs w:val="24"/>
          <w:lang w:val="ru-RU"/>
        </w:rPr>
        <w:t xml:space="preserve">, </w:t>
      </w:r>
      <w:bookmarkStart w:id="1" w:name="OLE_LINK10"/>
      <w:bookmarkStart w:id="2" w:name="OLE_LINK11"/>
      <w:r w:rsidRPr="00E904FD">
        <w:rPr>
          <w:sz w:val="24"/>
          <w:szCs w:val="24"/>
          <w:lang w:val="ru-RU"/>
        </w:rPr>
        <w:t xml:space="preserve">далее «Предмет залога», по согласованной залоговой стоимости </w:t>
      </w:r>
      <w:r w:rsidRPr="00E904FD">
        <w:rPr>
          <w:sz w:val="24"/>
          <w:szCs w:val="24"/>
          <w:u w:val="single"/>
          <w:lang w:val="ru-RU"/>
        </w:rPr>
        <w:t>сумма цифрами</w:t>
      </w:r>
      <w:r w:rsidRPr="00E904FD">
        <w:rPr>
          <w:sz w:val="24"/>
          <w:szCs w:val="24"/>
          <w:lang w:val="ru-RU"/>
        </w:rPr>
        <w:t xml:space="preserve"> (</w:t>
      </w:r>
      <w:r w:rsidRPr="00E904FD">
        <w:rPr>
          <w:sz w:val="24"/>
          <w:szCs w:val="24"/>
          <w:u w:val="single"/>
          <w:lang w:val="ru-RU"/>
        </w:rPr>
        <w:t>сумма прописью</w:t>
      </w:r>
      <w:r w:rsidRPr="00E904FD">
        <w:rPr>
          <w:sz w:val="24"/>
          <w:szCs w:val="24"/>
          <w:lang w:val="ru-RU"/>
        </w:rPr>
        <w:t xml:space="preserve">) сум согласно акту согласования стоимости предмета залога №___ от __________, подписанному Банком и Заемщиком (подписанному Банком, Заемщиком и </w:t>
      </w:r>
      <w:r w:rsidRPr="00E904FD">
        <w:rPr>
          <w:sz w:val="24"/>
          <w:szCs w:val="24"/>
          <w:u w:val="single"/>
          <w:lang w:val="ru-RU"/>
        </w:rPr>
        <w:t>наименование Залогодателя</w:t>
      </w:r>
      <w:r w:rsidRPr="00E904FD">
        <w:rPr>
          <w:sz w:val="24"/>
          <w:szCs w:val="24"/>
          <w:lang w:val="ru-RU"/>
        </w:rPr>
        <w:t xml:space="preserve"> - </w:t>
      </w:r>
      <w:r w:rsidRPr="00E904FD">
        <w:rPr>
          <w:i/>
          <w:sz w:val="24"/>
          <w:szCs w:val="24"/>
          <w:lang w:val="ru-RU"/>
        </w:rPr>
        <w:t>если залогодателем является третье лицо</w:t>
      </w:r>
      <w:r w:rsidRPr="00E904FD">
        <w:rPr>
          <w:sz w:val="24"/>
          <w:szCs w:val="24"/>
          <w:lang w:val="ru-RU"/>
        </w:rPr>
        <w:t>). Конкретные условия залога (ипотеки) определяются соответствующим нотариально удостоверенным договором залога (ипотеки). Заемщик обязуется застраховать Предмет залога через страховую компанию, одобрен</w:t>
      </w:r>
      <w:r w:rsidRPr="00E904FD">
        <w:rPr>
          <w:sz w:val="24"/>
          <w:szCs w:val="24"/>
          <w:lang w:val="ru-RU"/>
        </w:rPr>
        <w:softHyphen/>
        <w:t>ную Банком, и обеспечить данное страхо</w:t>
      </w:r>
      <w:r w:rsidRPr="00E904FD">
        <w:rPr>
          <w:sz w:val="24"/>
          <w:szCs w:val="24"/>
          <w:lang w:val="ru-RU"/>
        </w:rPr>
        <w:softHyphen/>
        <w:t>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(ипотеки) Предмета залога должны быть представлены Заемщиком в Банк до</w:t>
      </w:r>
      <w:r w:rsidRPr="00E904FD">
        <w:rPr>
          <w:b/>
          <w:sz w:val="24"/>
          <w:szCs w:val="24"/>
          <w:lang w:val="ru-RU"/>
        </w:rPr>
        <w:t xml:space="preserve"> </w:t>
      </w:r>
      <w:r w:rsidRPr="00E904FD">
        <w:rPr>
          <w:sz w:val="24"/>
          <w:szCs w:val="24"/>
          <w:lang w:val="ru-RU"/>
        </w:rPr>
        <w:t>даты предоставления кредита по настоящему договору.</w:t>
      </w:r>
      <w:r w:rsidRPr="00E904FD">
        <w:rPr>
          <w:sz w:val="24"/>
          <w:szCs w:val="24"/>
          <w:u w:val="single"/>
          <w:lang w:val="ru-RU"/>
        </w:rPr>
        <w:t xml:space="preserve"> </w:t>
      </w:r>
    </w:p>
    <w:p w:rsidR="00492C86" w:rsidRPr="00E904FD" w:rsidRDefault="00492C86" w:rsidP="00492C86">
      <w:pPr>
        <w:tabs>
          <w:tab w:val="left" w:pos="567"/>
        </w:tabs>
        <w:ind w:firstLine="709"/>
        <w:jc w:val="both"/>
        <w:rPr>
          <w:sz w:val="24"/>
          <w:szCs w:val="24"/>
          <w:u w:val="single"/>
          <w:lang w:val="ru-RU"/>
        </w:rPr>
      </w:pPr>
      <w:r w:rsidRPr="00E904FD">
        <w:rPr>
          <w:sz w:val="24"/>
          <w:szCs w:val="24"/>
          <w:lang w:val="ru-RU"/>
        </w:rPr>
        <w:t>Расходы, связанные с оформлением договора залога у нотариуса, а также оформлением договора страхования Заемщик несет за счет собственных средств.</w:t>
      </w:r>
    </w:p>
    <w:bookmarkEnd w:id="1"/>
    <w:bookmarkEnd w:id="2"/>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4.1.2. залогом акций </w:t>
      </w:r>
      <w:r w:rsidRPr="00E904FD">
        <w:rPr>
          <w:sz w:val="24"/>
          <w:szCs w:val="24"/>
          <w:u w:val="single"/>
          <w:lang w:val="ru-RU"/>
        </w:rPr>
        <w:t>наименование эмитента</w:t>
      </w:r>
      <w:r w:rsidRPr="00E904FD">
        <w:rPr>
          <w:sz w:val="24"/>
          <w:szCs w:val="24"/>
          <w:lang w:val="ru-RU"/>
        </w:rPr>
        <w:t xml:space="preserve">, принадлежащих </w:t>
      </w:r>
      <w:r w:rsidRPr="00E904FD">
        <w:rPr>
          <w:sz w:val="24"/>
          <w:szCs w:val="24"/>
          <w:u w:val="single"/>
          <w:lang w:val="ru-RU"/>
        </w:rPr>
        <w:t>наименование Собственника</w:t>
      </w:r>
      <w:r w:rsidRPr="00E904FD">
        <w:rPr>
          <w:sz w:val="24"/>
          <w:szCs w:val="24"/>
          <w:lang w:val="ru-RU"/>
        </w:rPr>
        <w:t xml:space="preserve">, в количестве </w:t>
      </w:r>
      <w:r w:rsidRPr="00E904FD">
        <w:rPr>
          <w:sz w:val="24"/>
          <w:szCs w:val="24"/>
          <w:u w:val="single"/>
          <w:lang w:val="ru-RU"/>
        </w:rPr>
        <w:t>цифрами</w:t>
      </w:r>
      <w:r w:rsidRPr="00E904FD">
        <w:rPr>
          <w:sz w:val="24"/>
          <w:szCs w:val="24"/>
          <w:lang w:val="ru-RU"/>
        </w:rPr>
        <w:t xml:space="preserve"> (</w:t>
      </w:r>
      <w:r w:rsidRPr="00E904FD">
        <w:rPr>
          <w:sz w:val="24"/>
          <w:szCs w:val="24"/>
          <w:u w:val="single"/>
          <w:lang w:val="ru-RU"/>
        </w:rPr>
        <w:t>прописью</w:t>
      </w:r>
      <w:r w:rsidRPr="00E904FD">
        <w:rPr>
          <w:sz w:val="24"/>
          <w:szCs w:val="24"/>
          <w:lang w:val="ru-RU"/>
        </w:rPr>
        <w:t xml:space="preserve">) шт. номинальной стоимостью </w:t>
      </w:r>
      <w:r w:rsidRPr="00E904FD">
        <w:rPr>
          <w:sz w:val="24"/>
          <w:szCs w:val="24"/>
          <w:u w:val="single"/>
          <w:lang w:val="ru-RU"/>
        </w:rPr>
        <w:t>сумма цифрами</w:t>
      </w:r>
      <w:r w:rsidRPr="00E904FD">
        <w:rPr>
          <w:sz w:val="24"/>
          <w:szCs w:val="24"/>
          <w:lang w:val="ru-RU"/>
        </w:rPr>
        <w:t xml:space="preserve"> (</w:t>
      </w:r>
      <w:r w:rsidRPr="00E904FD">
        <w:rPr>
          <w:sz w:val="24"/>
          <w:szCs w:val="24"/>
          <w:u w:val="single"/>
          <w:lang w:val="ru-RU"/>
        </w:rPr>
        <w:t>сумма прописью</w:t>
      </w:r>
      <w:r w:rsidRPr="00E904FD">
        <w:rPr>
          <w:sz w:val="24"/>
          <w:szCs w:val="24"/>
          <w:lang w:val="ru-RU"/>
        </w:rPr>
        <w:t xml:space="preserve">) сум, далее «Предмет залога», по согласованной залоговой стоимости </w:t>
      </w:r>
      <w:r w:rsidRPr="00E904FD">
        <w:rPr>
          <w:sz w:val="24"/>
          <w:szCs w:val="24"/>
          <w:u w:val="single"/>
          <w:lang w:val="ru-RU"/>
        </w:rPr>
        <w:t>сумма цифрами</w:t>
      </w:r>
      <w:r w:rsidRPr="00E904FD">
        <w:rPr>
          <w:sz w:val="24"/>
          <w:szCs w:val="24"/>
          <w:lang w:val="ru-RU"/>
        </w:rPr>
        <w:t xml:space="preserve"> (</w:t>
      </w:r>
      <w:r w:rsidRPr="00E904FD">
        <w:rPr>
          <w:sz w:val="24"/>
          <w:szCs w:val="24"/>
          <w:u w:val="single"/>
          <w:lang w:val="ru-RU"/>
        </w:rPr>
        <w:t>сумма прописью</w:t>
      </w:r>
      <w:r w:rsidRPr="00E904FD">
        <w:rPr>
          <w:sz w:val="24"/>
          <w:szCs w:val="24"/>
          <w:lang w:val="ru-RU"/>
        </w:rPr>
        <w:t xml:space="preserve">) сум, согласно акту согласования стоимости предмета залога №__ от ______, подписанному Банком и Заемщиком (подписанному Банком, Заемщиком и </w:t>
      </w:r>
      <w:r w:rsidRPr="00E904FD">
        <w:rPr>
          <w:sz w:val="24"/>
          <w:szCs w:val="24"/>
          <w:u w:val="single"/>
          <w:lang w:val="ru-RU"/>
        </w:rPr>
        <w:t>наименование Залогодателя</w:t>
      </w:r>
      <w:r w:rsidRPr="00E904FD">
        <w:rPr>
          <w:sz w:val="24"/>
          <w:szCs w:val="24"/>
          <w:lang w:val="ru-RU"/>
        </w:rPr>
        <w:t xml:space="preserve"> - </w:t>
      </w:r>
      <w:r w:rsidRPr="00E904FD">
        <w:rPr>
          <w:i/>
          <w:sz w:val="24"/>
          <w:szCs w:val="24"/>
          <w:lang w:val="ru-RU"/>
        </w:rPr>
        <w:t xml:space="preserve">если залогодателем </w:t>
      </w:r>
      <w:r w:rsidRPr="00E904FD">
        <w:rPr>
          <w:i/>
          <w:sz w:val="24"/>
          <w:szCs w:val="24"/>
          <w:lang w:val="ru-RU"/>
        </w:rPr>
        <w:lastRenderedPageBreak/>
        <w:t>является третье лицо</w:t>
      </w:r>
      <w:r w:rsidRPr="00E904FD">
        <w:rPr>
          <w:sz w:val="24"/>
          <w:szCs w:val="24"/>
          <w:lang w:val="ru-RU"/>
        </w:rPr>
        <w:t>). Конкретные условия залога определяются соответствующим договором залога, который должен быть оформлен Заемщикомдо</w:t>
      </w:r>
      <w:r w:rsidRPr="00E904FD">
        <w:rPr>
          <w:b/>
          <w:sz w:val="24"/>
          <w:szCs w:val="24"/>
          <w:lang w:val="ru-RU"/>
        </w:rPr>
        <w:t xml:space="preserve"> </w:t>
      </w:r>
      <w:r w:rsidRPr="00E904FD">
        <w:rPr>
          <w:sz w:val="24"/>
          <w:szCs w:val="24"/>
          <w:lang w:val="ru-RU"/>
        </w:rPr>
        <w:t>даты предоставления кредита по настоящему договору.</w:t>
      </w:r>
      <w:r w:rsidR="00492C86" w:rsidRPr="00E904FD">
        <w:rPr>
          <w:sz w:val="24"/>
          <w:szCs w:val="24"/>
          <w:lang w:val="ru-RU"/>
        </w:rPr>
        <w:t xml:space="preserve"> Расходы, связанные с оформлением договора залога у нотариуса Заемщик несет за счет собственных средств.</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4.1.3. поручительством </w:t>
      </w:r>
      <w:r w:rsidRPr="00E904FD">
        <w:rPr>
          <w:sz w:val="24"/>
          <w:szCs w:val="24"/>
          <w:u w:val="single"/>
          <w:lang w:val="ru-RU"/>
        </w:rPr>
        <w:t>наименование поручителя</w:t>
      </w:r>
      <w:r w:rsidRPr="00E904FD">
        <w:rPr>
          <w:sz w:val="24"/>
          <w:szCs w:val="24"/>
          <w:lang w:val="ru-RU"/>
        </w:rPr>
        <w:t>, далее «Поручитель». Конкретные условия поручительства оговариваются в соответствующем договоре поручительства, заключенном между Банком, Заемщиком и Поручителем, который должен быть оформлен Заемщиком до</w:t>
      </w:r>
      <w:r w:rsidRPr="00E904FD">
        <w:rPr>
          <w:b/>
          <w:sz w:val="24"/>
          <w:szCs w:val="24"/>
          <w:lang w:val="ru-RU"/>
        </w:rPr>
        <w:t xml:space="preserve"> </w:t>
      </w:r>
      <w:r w:rsidRPr="00E904FD">
        <w:rPr>
          <w:sz w:val="24"/>
          <w:szCs w:val="24"/>
          <w:lang w:val="ru-RU"/>
        </w:rPr>
        <w:t>даты предоставления кредита по настоящему договору.</w:t>
      </w:r>
      <w:r w:rsidR="00492C86" w:rsidRPr="00E904FD">
        <w:rPr>
          <w:sz w:val="24"/>
          <w:szCs w:val="24"/>
          <w:lang w:val="ru-RU"/>
        </w:rPr>
        <w:t xml:space="preserve"> Расходы, связанные с заключением договора поручительства, Заёмщик несет за счет собственных средств.</w:t>
      </w:r>
    </w:p>
    <w:p w:rsidR="00492C86" w:rsidRPr="00E904FD" w:rsidRDefault="00964D7B" w:rsidP="00492C86">
      <w:pPr>
        <w:tabs>
          <w:tab w:val="left" w:pos="567"/>
        </w:tabs>
        <w:ind w:firstLine="709"/>
        <w:jc w:val="both"/>
        <w:rPr>
          <w:sz w:val="24"/>
          <w:szCs w:val="24"/>
          <w:u w:val="single"/>
          <w:lang w:val="ru-RU"/>
        </w:rPr>
      </w:pPr>
      <w:r w:rsidRPr="00E904FD">
        <w:rPr>
          <w:sz w:val="24"/>
          <w:szCs w:val="24"/>
          <w:lang w:val="ru-RU"/>
        </w:rPr>
        <w:t xml:space="preserve">4.1.4. залогом </w:t>
      </w:r>
      <w:r w:rsidRPr="00E904FD">
        <w:rPr>
          <w:b/>
          <w:sz w:val="24"/>
          <w:szCs w:val="24"/>
          <w:lang w:val="ru-RU"/>
        </w:rPr>
        <w:t>автомобиля/спец. техники марки</w:t>
      </w:r>
      <w:r w:rsidRPr="00E904FD">
        <w:rPr>
          <w:sz w:val="24"/>
          <w:szCs w:val="24"/>
          <w:lang w:val="ru-RU"/>
        </w:rPr>
        <w:t xml:space="preserve"> «_______________», ____________ года выпуска, цвет ________, двигатель №_____________, кузов ______________, государственный номер ____________, принадлежащим </w:t>
      </w:r>
      <w:r w:rsidRPr="00E904FD">
        <w:rPr>
          <w:sz w:val="24"/>
          <w:szCs w:val="24"/>
          <w:u w:val="single"/>
          <w:lang w:val="ru-RU"/>
        </w:rPr>
        <w:t>наименование Собственника</w:t>
      </w:r>
      <w:r w:rsidRPr="00E904FD">
        <w:rPr>
          <w:sz w:val="24"/>
          <w:szCs w:val="24"/>
          <w:lang w:val="ru-RU"/>
        </w:rPr>
        <w:t xml:space="preserve">, далее «Предмет залога», по перечню и согласованной залоговой стоимости </w:t>
      </w:r>
      <w:r w:rsidRPr="00E904FD">
        <w:rPr>
          <w:sz w:val="24"/>
          <w:szCs w:val="24"/>
          <w:u w:val="single"/>
          <w:lang w:val="ru-RU"/>
        </w:rPr>
        <w:t>сумма цифрами</w:t>
      </w:r>
      <w:r w:rsidRPr="00E904FD">
        <w:rPr>
          <w:sz w:val="24"/>
          <w:szCs w:val="24"/>
          <w:lang w:val="ru-RU"/>
        </w:rPr>
        <w:t xml:space="preserve"> (</w:t>
      </w:r>
      <w:r w:rsidRPr="00E904FD">
        <w:rPr>
          <w:sz w:val="24"/>
          <w:szCs w:val="24"/>
          <w:u w:val="single"/>
          <w:lang w:val="ru-RU"/>
        </w:rPr>
        <w:t>сумма прописью</w:t>
      </w:r>
      <w:r w:rsidRPr="00E904FD">
        <w:rPr>
          <w:sz w:val="24"/>
          <w:szCs w:val="24"/>
          <w:lang w:val="ru-RU"/>
        </w:rPr>
        <w:t xml:space="preserve">) сум согласно акту согласования стоимости предмета залога №___ от __________, подписанному Банком и Заемщиком (подписанному Банком, Заемщиком и </w:t>
      </w:r>
      <w:r w:rsidRPr="00E904FD">
        <w:rPr>
          <w:sz w:val="24"/>
          <w:szCs w:val="24"/>
          <w:u w:val="single"/>
          <w:lang w:val="ru-RU"/>
        </w:rPr>
        <w:t>наименование Залогодателя</w:t>
      </w:r>
      <w:r w:rsidRPr="00E904FD">
        <w:rPr>
          <w:sz w:val="24"/>
          <w:szCs w:val="24"/>
          <w:lang w:val="ru-RU"/>
        </w:rPr>
        <w:t xml:space="preserve"> - </w:t>
      </w:r>
      <w:r w:rsidRPr="00E904FD">
        <w:rPr>
          <w:i/>
          <w:sz w:val="24"/>
          <w:szCs w:val="24"/>
          <w:lang w:val="ru-RU"/>
        </w:rPr>
        <w:t>если залогодателем является третье лицо</w:t>
      </w:r>
      <w:r w:rsidRPr="00E904FD">
        <w:rPr>
          <w:sz w:val="24"/>
          <w:szCs w:val="24"/>
          <w:lang w:val="ru-RU"/>
        </w:rPr>
        <w:t>). Конкретные условия залога определяются соответствующим нотариально удостоверенным договором залога. Заемщик обязуется застраховать «Предмет залога» через страховую компанию, одобрен</w:t>
      </w:r>
      <w:r w:rsidRPr="00E904FD">
        <w:rPr>
          <w:sz w:val="24"/>
          <w:szCs w:val="24"/>
          <w:lang w:val="ru-RU"/>
        </w:rPr>
        <w:softHyphen/>
        <w:t>ную Банком, и обеспечить данное страхо</w:t>
      </w:r>
      <w:r w:rsidRPr="00E904FD">
        <w:rPr>
          <w:sz w:val="24"/>
          <w:szCs w:val="24"/>
          <w:lang w:val="ru-RU"/>
        </w:rPr>
        <w:softHyphen/>
        <w:t xml:space="preserve">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страховой полис и нотариально оформленный договор залога должны быть представлены Заемщиком в Банк </w:t>
      </w:r>
      <w:r w:rsidRPr="00E904FD">
        <w:rPr>
          <w:i/>
          <w:sz w:val="24"/>
          <w:szCs w:val="24"/>
          <w:u w:val="single"/>
          <w:lang w:val="ru-RU"/>
        </w:rPr>
        <w:t>до даты предоставления кредита по настоящему договору / не позднее 20 (двадцати) календарных дней после регистрации автомобиля в органах ГСБДД.</w:t>
      </w:r>
      <w:r w:rsidR="00492C86" w:rsidRPr="00E904FD">
        <w:rPr>
          <w:i/>
          <w:sz w:val="24"/>
          <w:szCs w:val="24"/>
          <w:u w:val="single"/>
          <w:lang w:val="ru-RU"/>
        </w:rPr>
        <w:t xml:space="preserve"> </w:t>
      </w:r>
      <w:r w:rsidR="00492C86" w:rsidRPr="00E904FD">
        <w:rPr>
          <w:sz w:val="24"/>
          <w:szCs w:val="24"/>
          <w:lang w:val="ru-RU"/>
        </w:rPr>
        <w:t>Расходы, связанные с оформлением договора залога у нотариуса, а также оформлением договора страхования Заемщик несет за счет собственных средств.</w:t>
      </w:r>
    </w:p>
    <w:p w:rsidR="00492C86" w:rsidRPr="00E904FD" w:rsidRDefault="00964D7B" w:rsidP="00492C86">
      <w:pPr>
        <w:tabs>
          <w:tab w:val="left" w:pos="567"/>
        </w:tabs>
        <w:ind w:firstLine="709"/>
        <w:jc w:val="both"/>
        <w:rPr>
          <w:sz w:val="24"/>
          <w:szCs w:val="24"/>
          <w:u w:val="single"/>
          <w:lang w:val="ru-RU"/>
        </w:rPr>
      </w:pPr>
      <w:r w:rsidRPr="00E904FD">
        <w:rPr>
          <w:sz w:val="24"/>
          <w:szCs w:val="24"/>
          <w:lang w:val="ru-RU"/>
        </w:rPr>
        <w:t xml:space="preserve">4.1.5. залогом имущества, принадлежащего на праве собственности </w:t>
      </w:r>
      <w:r w:rsidRPr="00E904FD">
        <w:rPr>
          <w:sz w:val="24"/>
          <w:szCs w:val="24"/>
          <w:u w:val="single"/>
          <w:lang w:val="ru-RU"/>
        </w:rPr>
        <w:t>наименование Собственника</w:t>
      </w:r>
      <w:r w:rsidRPr="00E904FD">
        <w:rPr>
          <w:sz w:val="24"/>
          <w:szCs w:val="24"/>
          <w:lang w:val="ru-RU"/>
        </w:rPr>
        <w:t xml:space="preserve"> (далее - Предмет залога). Согласованная залоговая стоимость предмета залога согласно акту согласования стоимости предмета залога №__  от _____г., подписанному Банком и Заемщиком (подписанному Банком, Заемщиком и </w:t>
      </w:r>
      <w:r w:rsidRPr="00E904FD">
        <w:rPr>
          <w:sz w:val="24"/>
          <w:szCs w:val="24"/>
          <w:u w:val="single"/>
          <w:lang w:val="ru-RU"/>
        </w:rPr>
        <w:t>наименование Залогодателя</w:t>
      </w:r>
      <w:r w:rsidRPr="00E904FD">
        <w:rPr>
          <w:sz w:val="24"/>
          <w:szCs w:val="24"/>
          <w:lang w:val="ru-RU"/>
        </w:rPr>
        <w:t xml:space="preserve"> - </w:t>
      </w:r>
      <w:r w:rsidRPr="00E904FD">
        <w:rPr>
          <w:i/>
          <w:sz w:val="24"/>
          <w:szCs w:val="24"/>
          <w:lang w:val="ru-RU"/>
        </w:rPr>
        <w:t>если залогодателем является третье лицо</w:t>
      </w:r>
      <w:r w:rsidRPr="00E904FD">
        <w:rPr>
          <w:sz w:val="24"/>
          <w:szCs w:val="24"/>
          <w:lang w:val="ru-RU"/>
        </w:rPr>
        <w:t>) составляет ________________ (______________________________________/00) сум. Конкретные условия залога вышеуказанного предмета залога, предоставляемого в качестве обеспечения по кредиту, определяются договором залога. Заемщик обязуется застраховать «Предмет залога» через страховую компанию, одобренную Банком, и обеспечить данное страхование на весь период действия настоящего договора. Выгодоприобретателем при наступлении страхового случая является Банк. Соответствующие надлежащим образом оформленные договор страхования и страховой полис должны быть представлены Заемщиком в Банк до</w:t>
      </w:r>
      <w:r w:rsidRPr="00E904FD">
        <w:rPr>
          <w:b/>
          <w:sz w:val="24"/>
          <w:szCs w:val="24"/>
          <w:lang w:val="ru-RU"/>
        </w:rPr>
        <w:t xml:space="preserve"> </w:t>
      </w:r>
      <w:r w:rsidRPr="00E904FD">
        <w:rPr>
          <w:sz w:val="24"/>
          <w:szCs w:val="24"/>
          <w:lang w:val="ru-RU"/>
        </w:rPr>
        <w:t>даты предоставления кредита по настоящему договору.</w:t>
      </w:r>
      <w:r w:rsidR="00492C86" w:rsidRPr="00E904FD">
        <w:rPr>
          <w:sz w:val="24"/>
          <w:szCs w:val="24"/>
          <w:lang w:val="ru-RU"/>
        </w:rPr>
        <w:t xml:space="preserve"> Расходы, связанные с оформлением договора залога у нотариуса, а также оформлением договора страхования Заемщик несет за счет собственных средств.</w:t>
      </w:r>
    </w:p>
    <w:p w:rsidR="00964D7B" w:rsidRPr="00E904FD" w:rsidRDefault="00964D7B" w:rsidP="00964D7B">
      <w:pPr>
        <w:tabs>
          <w:tab w:val="left" w:pos="567"/>
          <w:tab w:val="left" w:pos="993"/>
        </w:tabs>
        <w:ind w:firstLine="567"/>
        <w:jc w:val="both"/>
        <w:rPr>
          <w:sz w:val="24"/>
          <w:szCs w:val="24"/>
          <w:lang w:val="ru-RU"/>
        </w:rPr>
      </w:pPr>
      <w:bookmarkStart w:id="3" w:name="OLE_LINK18"/>
      <w:bookmarkStart w:id="4" w:name="OLE_LINK19"/>
      <w:r w:rsidRPr="00E904FD">
        <w:rPr>
          <w:sz w:val="24"/>
          <w:szCs w:val="24"/>
          <w:lang w:val="ru-RU"/>
        </w:rPr>
        <w:t>4.1.6 страхованием риска невозврата кредита страховой компанией (</w:t>
      </w:r>
      <w:r w:rsidRPr="00E904FD">
        <w:rPr>
          <w:sz w:val="24"/>
          <w:szCs w:val="24"/>
          <w:u w:val="single"/>
          <w:lang w:val="ru-RU"/>
        </w:rPr>
        <w:t>полное наименование страховой компании с указанием организационно-правовой формы</w:t>
      </w:r>
      <w:r w:rsidRPr="00E904FD">
        <w:rPr>
          <w:sz w:val="24"/>
          <w:szCs w:val="24"/>
          <w:lang w:val="ru-RU"/>
        </w:rPr>
        <w:t xml:space="preserve">), далее по тексту «Страховщик», на сумму </w:t>
      </w:r>
      <w:r w:rsidRPr="00E904FD">
        <w:rPr>
          <w:sz w:val="24"/>
          <w:szCs w:val="24"/>
          <w:u w:val="single"/>
          <w:lang w:val="ru-RU"/>
        </w:rPr>
        <w:t>сумма цифрами (сумма прописью)</w:t>
      </w:r>
      <w:r w:rsidRPr="00E904FD">
        <w:rPr>
          <w:sz w:val="24"/>
          <w:szCs w:val="24"/>
          <w:lang w:val="ru-RU"/>
        </w:rPr>
        <w:t xml:space="preserve"> сум. До</w:t>
      </w:r>
      <w:r w:rsidRPr="00E904FD">
        <w:rPr>
          <w:b/>
          <w:sz w:val="24"/>
          <w:szCs w:val="24"/>
          <w:lang w:val="ru-RU"/>
        </w:rPr>
        <w:t xml:space="preserve"> </w:t>
      </w:r>
      <w:r w:rsidRPr="00E904FD">
        <w:rPr>
          <w:sz w:val="24"/>
          <w:szCs w:val="24"/>
          <w:lang w:val="ru-RU"/>
        </w:rPr>
        <w:t xml:space="preserve">предоставления кредита по настоящему договору Банк заключает со Страховщиком договор страхования риска непогашения кредита на сумму сумма цифрами (сумма прописью) сум и оплачивает страховую премию в адрес Страховщика. Заемщик возмещает Банку уплаченную сумму страховой премии в день осуществления Банком </w:t>
      </w:r>
      <w:r w:rsidRPr="00E904FD">
        <w:rPr>
          <w:sz w:val="24"/>
          <w:szCs w:val="24"/>
          <w:lang w:val="ru-RU"/>
        </w:rPr>
        <w:lastRenderedPageBreak/>
        <w:t xml:space="preserve">оплаты страховой премии (если данное условие предусмотрено паспортом кредитного продукта).  </w:t>
      </w:r>
    </w:p>
    <w:p w:rsidR="00964D7B" w:rsidRDefault="00964D7B" w:rsidP="00964D7B">
      <w:pPr>
        <w:tabs>
          <w:tab w:val="left" w:pos="567"/>
          <w:tab w:val="left" w:pos="993"/>
        </w:tabs>
        <w:ind w:firstLine="567"/>
        <w:jc w:val="both"/>
        <w:rPr>
          <w:sz w:val="24"/>
          <w:szCs w:val="24"/>
          <w:lang w:val="ru-RU"/>
        </w:rPr>
      </w:pPr>
      <w:r w:rsidRPr="00E904FD">
        <w:rPr>
          <w:sz w:val="24"/>
          <w:szCs w:val="24"/>
          <w:lang w:val="ru-RU"/>
        </w:rPr>
        <w:t>4.1.7. целевым сберегательным залоговым вкладом</w:t>
      </w:r>
      <w:r w:rsidRPr="00E904FD">
        <w:rPr>
          <w:sz w:val="24"/>
          <w:szCs w:val="24"/>
          <w:lang w:val="ru-RU"/>
        </w:rPr>
        <w:softHyphen/>
      </w:r>
      <w:r w:rsidRPr="00E904FD">
        <w:rPr>
          <w:sz w:val="24"/>
          <w:szCs w:val="24"/>
          <w:lang w:val="ru-RU"/>
        </w:rPr>
        <w:softHyphen/>
      </w:r>
      <w:r w:rsidRPr="00E904FD">
        <w:rPr>
          <w:sz w:val="24"/>
          <w:szCs w:val="24"/>
          <w:lang w:val="ru-RU"/>
        </w:rPr>
        <w:softHyphen/>
      </w:r>
      <w:r w:rsidRPr="00E904FD">
        <w:rPr>
          <w:sz w:val="24"/>
          <w:szCs w:val="24"/>
          <w:lang w:val="ru-RU"/>
        </w:rPr>
        <w:softHyphen/>
      </w:r>
      <w:r w:rsidRPr="00E904FD">
        <w:rPr>
          <w:sz w:val="24"/>
          <w:szCs w:val="24"/>
          <w:lang w:val="ru-RU"/>
        </w:rPr>
        <w:softHyphen/>
      </w:r>
      <w:r w:rsidRPr="00E904FD">
        <w:rPr>
          <w:sz w:val="24"/>
          <w:szCs w:val="24"/>
          <w:lang w:val="ru-RU"/>
        </w:rPr>
        <w:softHyphen/>
      </w:r>
      <w:r w:rsidRPr="00E904FD">
        <w:rPr>
          <w:sz w:val="24"/>
          <w:szCs w:val="24"/>
          <w:lang w:val="ru-RU"/>
        </w:rPr>
        <w:softHyphen/>
      </w:r>
      <w:r w:rsidRPr="00E904FD">
        <w:rPr>
          <w:sz w:val="24"/>
          <w:szCs w:val="24"/>
          <w:lang w:val="ru-RU"/>
        </w:rPr>
        <w:softHyphen/>
      </w:r>
      <w:r w:rsidRPr="00E904FD">
        <w:rPr>
          <w:sz w:val="24"/>
          <w:szCs w:val="24"/>
          <w:lang w:val="ru-RU"/>
        </w:rPr>
        <w:softHyphen/>
      </w:r>
      <w:r w:rsidRPr="00E904FD">
        <w:rPr>
          <w:sz w:val="24"/>
          <w:szCs w:val="24"/>
          <w:lang w:val="ru-RU"/>
        </w:rPr>
        <w:softHyphen/>
        <w:t xml:space="preserve"> </w:t>
      </w:r>
      <w:r w:rsidRPr="00E904FD">
        <w:rPr>
          <w:sz w:val="24"/>
          <w:szCs w:val="24"/>
          <w:u w:val="single"/>
          <w:lang w:val="ru-RU"/>
        </w:rPr>
        <w:t>наименование Вкладчика</w:t>
      </w:r>
      <w:r w:rsidRPr="00E904FD">
        <w:rPr>
          <w:sz w:val="24"/>
          <w:szCs w:val="24"/>
          <w:lang w:val="ru-RU"/>
        </w:rPr>
        <w:t xml:space="preserve"> в размере </w:t>
      </w:r>
      <w:r w:rsidRPr="00E904FD">
        <w:rPr>
          <w:sz w:val="24"/>
          <w:szCs w:val="24"/>
          <w:u w:val="single"/>
          <w:lang w:val="ru-RU"/>
        </w:rPr>
        <w:t>сумма цифрами (сумма прописью)</w:t>
      </w:r>
      <w:r w:rsidRPr="00E904FD">
        <w:rPr>
          <w:sz w:val="24"/>
          <w:szCs w:val="24"/>
          <w:lang w:val="ru-RU"/>
        </w:rPr>
        <w:t xml:space="preserve"> сум.</w:t>
      </w:r>
    </w:p>
    <w:p w:rsidR="007C4195" w:rsidRPr="00A11DFD" w:rsidRDefault="007C4195" w:rsidP="00964D7B">
      <w:pPr>
        <w:tabs>
          <w:tab w:val="left" w:pos="567"/>
          <w:tab w:val="left" w:pos="993"/>
        </w:tabs>
        <w:ind w:firstLine="567"/>
        <w:jc w:val="both"/>
        <w:rPr>
          <w:sz w:val="24"/>
          <w:szCs w:val="24"/>
          <w:lang w:val="ru-RU"/>
        </w:rPr>
      </w:pPr>
      <w:r w:rsidRPr="00A11DFD">
        <w:rPr>
          <w:sz w:val="24"/>
          <w:szCs w:val="24"/>
          <w:lang w:val="ru-RU"/>
        </w:rPr>
        <w:t xml:space="preserve">4.1.8. </w:t>
      </w:r>
      <w:r>
        <w:rPr>
          <w:sz w:val="24"/>
          <w:szCs w:val="24"/>
          <w:lang w:val="ru-RU"/>
        </w:rPr>
        <w:t>А</w:t>
      </w:r>
      <w:r w:rsidRPr="00A11DFD">
        <w:rPr>
          <w:sz w:val="24"/>
          <w:szCs w:val="24"/>
          <w:lang w:val="ru-RU"/>
        </w:rPr>
        <w:t>втомобиль модели «_________________», именуемый в дальнейшем «Объект залога», приобретаемый в кредит, под залог транспортного средства, принадлежащего (ФИО Собственника), Банку и Заемщику(ам) (если залогодателем является третье лицо, (Банк, Заемщик(-а) и (наименование залогодателя) - если залогодателем является третье лицо) подписано) в размере залога, согласованном согласно документу</w:t>
      </w:r>
      <w:r w:rsidR="00384ACF">
        <w:rPr>
          <w:sz w:val="24"/>
          <w:szCs w:val="24"/>
          <w:lang w:val="ru-RU"/>
        </w:rPr>
        <w:t xml:space="preserve"> </w:t>
      </w:r>
      <w:r w:rsidR="00384ACF" w:rsidRPr="00B16D56">
        <w:rPr>
          <w:sz w:val="24"/>
          <w:szCs w:val="24"/>
          <w:lang w:val="ru-RU"/>
        </w:rPr>
        <w:t>№.</w:t>
      </w:r>
      <w:r w:rsidR="00384ACF">
        <w:rPr>
          <w:sz w:val="24"/>
          <w:szCs w:val="24"/>
          <w:lang w:val="ru-RU"/>
        </w:rPr>
        <w:t xml:space="preserve"> </w:t>
      </w:r>
      <w:r w:rsidRPr="00A11DFD">
        <w:rPr>
          <w:sz w:val="24"/>
          <w:szCs w:val="24"/>
          <w:lang w:val="ru-RU"/>
        </w:rPr>
        <w:t xml:space="preserve"> о согласов</w:t>
      </w:r>
      <w:r w:rsidR="00384ACF" w:rsidRPr="00384ACF">
        <w:rPr>
          <w:sz w:val="24"/>
          <w:szCs w:val="24"/>
          <w:lang w:val="ru-RU"/>
        </w:rPr>
        <w:t>ании стоимости предмета залога</w:t>
      </w:r>
      <w:r w:rsidRPr="00A11DFD">
        <w:rPr>
          <w:sz w:val="24"/>
          <w:szCs w:val="24"/>
          <w:lang w:val="ru-RU"/>
        </w:rPr>
        <w:t>. Точные условия залога определяются договором о залоге, удостоверенным в установленном порядке нотариусом или банком. Заемщик(и) обязуется(и) застраховать предмет Обеспечения через утвержденную Банком страховую компанию и обеспечить страхование в течение всего срока действия настоящего договора. В случае страхового случая выгодоприобретателем является банк. Договор страхования, страховой полис, договор залога, самостоятельно заверенные нотариусом или банком, должны быть представлены Заемщиком(ами) в Банк не позднее 20 (двадцати) календарных дней с даты ре</w:t>
      </w:r>
      <w:r w:rsidR="00384ACF" w:rsidRPr="00384ACF">
        <w:rPr>
          <w:sz w:val="24"/>
          <w:szCs w:val="24"/>
          <w:lang w:val="ru-RU"/>
        </w:rPr>
        <w:t>гистрации субъекта залога</w:t>
      </w:r>
      <w:r w:rsidRPr="00A11DFD">
        <w:rPr>
          <w:sz w:val="24"/>
          <w:szCs w:val="24"/>
          <w:lang w:val="ru-RU"/>
        </w:rPr>
        <w:t xml:space="preserve"> властями </w:t>
      </w:r>
      <w:r w:rsidR="00384ACF" w:rsidRPr="00A11DFD">
        <w:rPr>
          <w:sz w:val="24"/>
          <w:szCs w:val="24"/>
          <w:lang w:val="ru-RU"/>
        </w:rPr>
        <w:t>ГСБДД</w:t>
      </w:r>
      <w:r w:rsidRPr="00A11DFD">
        <w:rPr>
          <w:sz w:val="24"/>
          <w:szCs w:val="24"/>
          <w:lang w:val="ru-RU"/>
        </w:rPr>
        <w:t xml:space="preserve"> в соответствии с настоящим договором. Заемщик оплачивает расходы, связанные с оформлением договора ипотеки у нотариуса (в случае нотариального удостоверения), а также с оформлением договора страхования.</w:t>
      </w:r>
    </w:p>
    <w:p w:rsidR="00384ACF" w:rsidRPr="00384ACF" w:rsidRDefault="00384ACF" w:rsidP="00964D7B">
      <w:pPr>
        <w:tabs>
          <w:tab w:val="left" w:pos="567"/>
          <w:tab w:val="left" w:pos="993"/>
        </w:tabs>
        <w:ind w:firstLine="567"/>
        <w:jc w:val="both"/>
        <w:rPr>
          <w:sz w:val="24"/>
          <w:szCs w:val="24"/>
          <w:lang w:val="ru-RU"/>
        </w:rPr>
      </w:pPr>
      <w:r w:rsidRPr="00A11DFD">
        <w:rPr>
          <w:sz w:val="24"/>
          <w:szCs w:val="24"/>
          <w:lang w:val="ru-RU"/>
        </w:rPr>
        <w:t>4.1.9. Полис страхования (полное наименование страховой организации с указанием организационно-правовой формы) страховой организации, именуемой в дальнейшем «Страховщик», от риска невозврата кредита в размере (сумме прописью). По настоящему Договору Банк заключит со Страхователем договор страхования от рис</w:t>
      </w:r>
      <w:r w:rsidR="00425C1C" w:rsidRPr="00425C1C">
        <w:rPr>
          <w:sz w:val="24"/>
          <w:szCs w:val="24"/>
          <w:lang w:val="ru-RU"/>
        </w:rPr>
        <w:t>ка невозврата кредита в размере (сумма</w:t>
      </w:r>
      <w:r w:rsidRPr="00A11DFD">
        <w:rPr>
          <w:sz w:val="24"/>
          <w:szCs w:val="24"/>
          <w:lang w:val="ru-RU"/>
        </w:rPr>
        <w:t xml:space="preserve"> прописью) и уплатит Страховщи</w:t>
      </w:r>
      <w:r w:rsidR="00425C1C" w:rsidRPr="00425C1C">
        <w:rPr>
          <w:sz w:val="24"/>
          <w:szCs w:val="24"/>
          <w:lang w:val="ru-RU"/>
        </w:rPr>
        <w:t>ку страховую премию</w:t>
      </w:r>
      <w:r w:rsidR="00425C1C">
        <w:rPr>
          <w:sz w:val="24"/>
          <w:szCs w:val="24"/>
          <w:lang w:val="ru-RU"/>
        </w:rPr>
        <w:t xml:space="preserve">. </w:t>
      </w:r>
      <w:r w:rsidRPr="00A11DFD">
        <w:rPr>
          <w:sz w:val="24"/>
          <w:szCs w:val="24"/>
          <w:lang w:val="ru-RU"/>
        </w:rPr>
        <w:t>В качестве залога выступает автотранспортное средство «_________________», приобретенное по Кредитному счету. Заемщик(и) возмещает Банку сумму уплаченной страховой премии в день уплаты.</w:t>
      </w:r>
    </w:p>
    <w:p w:rsidR="00964D7B" w:rsidRPr="00E904FD" w:rsidRDefault="00964D7B" w:rsidP="00964D7B">
      <w:pPr>
        <w:tabs>
          <w:tab w:val="left" w:pos="567"/>
          <w:tab w:val="left" w:pos="993"/>
        </w:tabs>
        <w:ind w:firstLine="567"/>
        <w:jc w:val="both"/>
        <w:rPr>
          <w:sz w:val="24"/>
          <w:szCs w:val="24"/>
          <w:lang w:val="ru-RU"/>
        </w:rPr>
      </w:pPr>
      <w:bookmarkStart w:id="5" w:name="OLE_LINK23"/>
      <w:bookmarkStart w:id="6" w:name="OLE_LINK24"/>
      <w:bookmarkEnd w:id="3"/>
      <w:bookmarkEnd w:id="4"/>
      <w:r w:rsidRPr="00E904FD">
        <w:rPr>
          <w:sz w:val="24"/>
          <w:szCs w:val="24"/>
          <w:lang w:val="ru-RU"/>
        </w:rPr>
        <w:t xml:space="preserve">4.2. Если возникает ситуация, при которой Заемщик не в состоянии произвести какой-либо выплаты по погашению основного долга, процентов и/или других платежей по кредиту, вытекающих из условий настоящего договора, к установленной по настоящему договору дате, Банк получает безусловное право обратить взыскание на обеспечение по кредиту, указанное в п.4.1. настоящего договора, в соответствии с законодательством Республики Узбекистан.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4.3. При обращении взыскания на обеспечение, принятое по настоящему договору, Банк оставляет за собой право в одностороннем порядке выбрать первоочередной объект взыскания на свое усмотрение. Обращение взыскания на один из объектов взыскания не ограничивает Банк в обращении взыскания и на другой объект (объекты) взыскания.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 4.4. Заемщик отвечает за исполнение своих обязательств по настоящему Договору всем принадлежащим ему имуществом, на которое может быть обращено взыскание в соответствии с законодательством Республики Узбекистан.</w:t>
      </w:r>
    </w:p>
    <w:bookmarkEnd w:id="5"/>
    <w:bookmarkEnd w:id="6"/>
    <w:p w:rsidR="00964D7B" w:rsidRPr="00E904FD" w:rsidRDefault="00964D7B" w:rsidP="00964D7B">
      <w:pPr>
        <w:tabs>
          <w:tab w:val="left" w:pos="567"/>
          <w:tab w:val="left" w:pos="993"/>
        </w:tabs>
        <w:ind w:firstLine="567"/>
        <w:jc w:val="center"/>
        <w:rPr>
          <w:b/>
          <w:bCs/>
          <w:caps/>
          <w:sz w:val="24"/>
          <w:szCs w:val="24"/>
          <w:lang w:val="ru-RU"/>
        </w:rPr>
      </w:pPr>
    </w:p>
    <w:p w:rsidR="00964D7B" w:rsidRPr="00E904FD" w:rsidRDefault="00964D7B" w:rsidP="00304DFE">
      <w:pPr>
        <w:pStyle w:val="a3"/>
        <w:numPr>
          <w:ilvl w:val="0"/>
          <w:numId w:val="24"/>
        </w:numPr>
        <w:tabs>
          <w:tab w:val="left" w:pos="567"/>
          <w:tab w:val="left" w:pos="993"/>
        </w:tabs>
        <w:jc w:val="center"/>
        <w:rPr>
          <w:b/>
          <w:bCs/>
          <w:caps/>
          <w:sz w:val="24"/>
          <w:szCs w:val="24"/>
          <w:lang w:val="ru-RU"/>
        </w:rPr>
      </w:pPr>
      <w:r w:rsidRPr="00E904FD">
        <w:rPr>
          <w:b/>
          <w:bCs/>
          <w:caps/>
          <w:sz w:val="24"/>
          <w:szCs w:val="24"/>
          <w:lang w:val="ru-RU"/>
        </w:rPr>
        <w:t>Права Банка</w:t>
      </w:r>
    </w:p>
    <w:p w:rsidR="00964D7B" w:rsidRPr="00E904FD" w:rsidRDefault="00964D7B" w:rsidP="00304DFE">
      <w:pPr>
        <w:pStyle w:val="a3"/>
        <w:numPr>
          <w:ilvl w:val="1"/>
          <w:numId w:val="20"/>
        </w:numPr>
        <w:tabs>
          <w:tab w:val="left" w:pos="0"/>
          <w:tab w:val="left" w:pos="567"/>
          <w:tab w:val="left" w:pos="709"/>
          <w:tab w:val="left" w:pos="993"/>
        </w:tabs>
        <w:ind w:left="0" w:firstLine="567"/>
        <w:jc w:val="both"/>
        <w:rPr>
          <w:sz w:val="24"/>
          <w:szCs w:val="24"/>
          <w:lang w:val="ru-RU"/>
        </w:rPr>
      </w:pPr>
      <w:r w:rsidRPr="00E904FD">
        <w:rPr>
          <w:sz w:val="24"/>
          <w:szCs w:val="24"/>
          <w:lang w:val="ru-RU"/>
        </w:rPr>
        <w:t xml:space="preserve"> В процессе кредитования Банк имеет право проверять финансовое состояние Заемщика, целевое использование кредита, наличие, состояние предмета залога, обеспечение возвратности кредита. Периодичность проведения таких проверок устанавливается Банком.</w:t>
      </w:r>
    </w:p>
    <w:p w:rsidR="00964D7B" w:rsidRPr="00E904FD" w:rsidRDefault="00964D7B" w:rsidP="00304DFE">
      <w:pPr>
        <w:pStyle w:val="a3"/>
        <w:numPr>
          <w:ilvl w:val="1"/>
          <w:numId w:val="20"/>
        </w:numPr>
        <w:tabs>
          <w:tab w:val="left" w:pos="0"/>
          <w:tab w:val="left" w:pos="567"/>
          <w:tab w:val="left" w:pos="709"/>
          <w:tab w:val="left" w:pos="993"/>
        </w:tabs>
        <w:ind w:left="0" w:firstLine="567"/>
        <w:jc w:val="both"/>
        <w:rPr>
          <w:sz w:val="24"/>
          <w:szCs w:val="24"/>
          <w:lang w:val="ru-RU"/>
        </w:rPr>
      </w:pPr>
      <w:r w:rsidRPr="00E904FD">
        <w:rPr>
          <w:sz w:val="24"/>
          <w:szCs w:val="24"/>
          <w:lang w:val="ru-RU"/>
        </w:rPr>
        <w:t xml:space="preserve">При наступлении сроков погашения основного долга, процентов и/или других платежей по кредиту, вытекающих из условий настоящего договора, Банк получает безотзывное и безусловное право списывать в безакцептном и бесспорном порядке средства с любых счетов Заемщика открытых в Банке, а при их отсутствии – с любых </w:t>
      </w:r>
      <w:r w:rsidRPr="00E904FD">
        <w:rPr>
          <w:sz w:val="24"/>
          <w:szCs w:val="24"/>
          <w:lang w:val="ru-RU"/>
        </w:rPr>
        <w:lastRenderedPageBreak/>
        <w:t>других счетов, в т.ч. в других банках, для погашения основного долга, процентов и/или других платежей по кредиту, вытекающих из условий настоящего договора.</w:t>
      </w:r>
    </w:p>
    <w:p w:rsidR="00964D7B" w:rsidRPr="00E904FD" w:rsidRDefault="00964D7B" w:rsidP="00304DFE">
      <w:pPr>
        <w:pStyle w:val="a3"/>
        <w:numPr>
          <w:ilvl w:val="1"/>
          <w:numId w:val="20"/>
        </w:numPr>
        <w:tabs>
          <w:tab w:val="left" w:pos="0"/>
          <w:tab w:val="left" w:pos="567"/>
          <w:tab w:val="left" w:pos="709"/>
          <w:tab w:val="left" w:pos="993"/>
        </w:tabs>
        <w:ind w:left="0" w:firstLine="567"/>
        <w:jc w:val="both"/>
        <w:rPr>
          <w:sz w:val="24"/>
          <w:szCs w:val="24"/>
        </w:rPr>
      </w:pPr>
      <w:r w:rsidRPr="00E904FD">
        <w:rPr>
          <w:sz w:val="24"/>
          <w:szCs w:val="24"/>
          <w:lang w:val="ru-RU"/>
        </w:rPr>
        <w:t>В</w:t>
      </w:r>
      <w:r w:rsidRPr="00E904FD">
        <w:rPr>
          <w:sz w:val="24"/>
          <w:szCs w:val="24"/>
        </w:rPr>
        <w:t xml:space="preserve"> случаях: </w:t>
      </w:r>
    </w:p>
    <w:p w:rsidR="00964D7B" w:rsidRPr="00E904FD" w:rsidRDefault="00964D7B" w:rsidP="00304DFE">
      <w:pPr>
        <w:numPr>
          <w:ilvl w:val="0"/>
          <w:numId w:val="9"/>
        </w:numPr>
        <w:tabs>
          <w:tab w:val="clear" w:pos="720"/>
          <w:tab w:val="num" w:pos="0"/>
          <w:tab w:val="left" w:pos="567"/>
          <w:tab w:val="left" w:pos="993"/>
        </w:tabs>
        <w:ind w:left="0" w:firstLine="567"/>
        <w:jc w:val="both"/>
        <w:rPr>
          <w:sz w:val="24"/>
          <w:szCs w:val="24"/>
          <w:lang w:val="ru-RU"/>
        </w:rPr>
      </w:pPr>
      <w:r w:rsidRPr="00E904FD">
        <w:rPr>
          <w:sz w:val="24"/>
          <w:szCs w:val="24"/>
          <w:lang w:val="ru-RU"/>
        </w:rPr>
        <w:t xml:space="preserve">нарушения и/или неисполнения и/или ненадлежащего исполнения Заемщиком принятых на себя обязательств по настоящему договору; </w:t>
      </w:r>
    </w:p>
    <w:p w:rsidR="00964D7B" w:rsidRPr="00E904FD" w:rsidRDefault="00964D7B" w:rsidP="00304DFE">
      <w:pPr>
        <w:numPr>
          <w:ilvl w:val="0"/>
          <w:numId w:val="9"/>
        </w:numPr>
        <w:tabs>
          <w:tab w:val="clear" w:pos="720"/>
          <w:tab w:val="num" w:pos="0"/>
          <w:tab w:val="left" w:pos="567"/>
          <w:tab w:val="left" w:pos="993"/>
        </w:tabs>
        <w:ind w:left="0" w:firstLine="567"/>
        <w:jc w:val="both"/>
        <w:rPr>
          <w:sz w:val="24"/>
          <w:szCs w:val="24"/>
        </w:rPr>
      </w:pPr>
      <w:r w:rsidRPr="00E904FD">
        <w:rPr>
          <w:sz w:val="24"/>
          <w:szCs w:val="24"/>
        </w:rPr>
        <w:t xml:space="preserve">ухудшения финансового состояния Заемщика; </w:t>
      </w:r>
    </w:p>
    <w:p w:rsidR="00964D7B" w:rsidRPr="00E904FD" w:rsidRDefault="00964D7B" w:rsidP="00304DFE">
      <w:pPr>
        <w:numPr>
          <w:ilvl w:val="0"/>
          <w:numId w:val="9"/>
        </w:numPr>
        <w:tabs>
          <w:tab w:val="clear" w:pos="720"/>
          <w:tab w:val="num" w:pos="0"/>
          <w:tab w:val="left" w:pos="567"/>
          <w:tab w:val="left" w:pos="993"/>
        </w:tabs>
        <w:ind w:left="0" w:firstLine="567"/>
        <w:jc w:val="both"/>
        <w:rPr>
          <w:sz w:val="24"/>
          <w:szCs w:val="24"/>
          <w:lang w:val="ru-RU"/>
        </w:rPr>
      </w:pPr>
      <w:r w:rsidRPr="00E904FD">
        <w:rPr>
          <w:sz w:val="24"/>
          <w:szCs w:val="24"/>
          <w:lang w:val="ru-RU"/>
        </w:rPr>
        <w:t>уничтожения, снижения стоимости, частичной или полной утраты предмета (предметов) залога и/или его (их) части;</w:t>
      </w:r>
    </w:p>
    <w:p w:rsidR="00964D7B" w:rsidRPr="00E904FD" w:rsidRDefault="00964D7B" w:rsidP="00304DFE">
      <w:pPr>
        <w:numPr>
          <w:ilvl w:val="0"/>
          <w:numId w:val="9"/>
        </w:numPr>
        <w:tabs>
          <w:tab w:val="clear" w:pos="720"/>
          <w:tab w:val="num" w:pos="0"/>
          <w:tab w:val="left" w:pos="567"/>
          <w:tab w:val="left" w:pos="993"/>
        </w:tabs>
        <w:ind w:left="0" w:firstLine="567"/>
        <w:jc w:val="both"/>
        <w:rPr>
          <w:sz w:val="24"/>
          <w:szCs w:val="24"/>
        </w:rPr>
      </w:pPr>
      <w:r w:rsidRPr="00E904FD">
        <w:rPr>
          <w:sz w:val="24"/>
          <w:szCs w:val="24"/>
        </w:rPr>
        <w:t xml:space="preserve">ухудшения финансового состояния Поручителя; </w:t>
      </w:r>
    </w:p>
    <w:p w:rsidR="00964D7B" w:rsidRPr="00E904FD" w:rsidRDefault="00964D7B" w:rsidP="00304DFE">
      <w:pPr>
        <w:numPr>
          <w:ilvl w:val="0"/>
          <w:numId w:val="9"/>
        </w:numPr>
        <w:tabs>
          <w:tab w:val="clear" w:pos="720"/>
          <w:tab w:val="num" w:pos="0"/>
          <w:tab w:val="left" w:pos="567"/>
          <w:tab w:val="left" w:pos="993"/>
        </w:tabs>
        <w:ind w:left="0" w:firstLine="567"/>
        <w:jc w:val="both"/>
        <w:rPr>
          <w:sz w:val="24"/>
          <w:szCs w:val="24"/>
          <w:lang w:val="ru-RU"/>
        </w:rPr>
      </w:pPr>
      <w:r w:rsidRPr="00E904FD">
        <w:rPr>
          <w:sz w:val="24"/>
          <w:szCs w:val="24"/>
          <w:lang w:val="ru-RU"/>
        </w:rPr>
        <w:t>установления Банком фактов представления со стороны Заемщика недостоверной информации;</w:t>
      </w:r>
    </w:p>
    <w:p w:rsidR="00964D7B" w:rsidRPr="00E904FD" w:rsidRDefault="00964D7B" w:rsidP="00304DFE">
      <w:pPr>
        <w:numPr>
          <w:ilvl w:val="0"/>
          <w:numId w:val="9"/>
        </w:numPr>
        <w:tabs>
          <w:tab w:val="clear" w:pos="720"/>
          <w:tab w:val="num" w:pos="0"/>
          <w:tab w:val="left" w:pos="567"/>
          <w:tab w:val="left" w:pos="993"/>
        </w:tabs>
        <w:ind w:left="0" w:firstLine="567"/>
        <w:jc w:val="both"/>
        <w:rPr>
          <w:sz w:val="24"/>
          <w:szCs w:val="24"/>
          <w:lang w:val="ru-RU"/>
        </w:rPr>
      </w:pPr>
      <w:r w:rsidRPr="00E904FD">
        <w:rPr>
          <w:sz w:val="24"/>
          <w:szCs w:val="24"/>
          <w:lang w:val="ru-RU"/>
        </w:rPr>
        <w:t>уклонения Заемщика от банковского контроля;</w:t>
      </w:r>
    </w:p>
    <w:p w:rsidR="00964D7B" w:rsidRPr="00E904FD" w:rsidRDefault="00964D7B" w:rsidP="00304DFE">
      <w:pPr>
        <w:numPr>
          <w:ilvl w:val="0"/>
          <w:numId w:val="9"/>
        </w:numPr>
        <w:tabs>
          <w:tab w:val="clear" w:pos="720"/>
          <w:tab w:val="num" w:pos="0"/>
          <w:tab w:val="left" w:pos="567"/>
          <w:tab w:val="left" w:pos="993"/>
        </w:tabs>
        <w:ind w:left="0" w:firstLine="567"/>
        <w:jc w:val="both"/>
        <w:rPr>
          <w:sz w:val="24"/>
          <w:szCs w:val="24"/>
          <w:lang w:val="ru-RU"/>
        </w:rPr>
      </w:pPr>
      <w:r w:rsidRPr="00E904FD">
        <w:rPr>
          <w:sz w:val="24"/>
          <w:szCs w:val="24"/>
          <w:lang w:val="ru-RU"/>
        </w:rPr>
        <w:t>установления Банком фактов нецелевого использования кредита;</w:t>
      </w:r>
    </w:p>
    <w:p w:rsidR="00964D7B" w:rsidRPr="00E904FD" w:rsidRDefault="00964D7B" w:rsidP="00304DFE">
      <w:pPr>
        <w:numPr>
          <w:ilvl w:val="0"/>
          <w:numId w:val="9"/>
        </w:numPr>
        <w:tabs>
          <w:tab w:val="clear" w:pos="720"/>
          <w:tab w:val="num" w:pos="0"/>
          <w:tab w:val="left" w:pos="567"/>
          <w:tab w:val="left" w:pos="993"/>
        </w:tabs>
        <w:ind w:left="0" w:firstLine="567"/>
        <w:jc w:val="both"/>
        <w:rPr>
          <w:sz w:val="24"/>
          <w:szCs w:val="24"/>
          <w:lang w:val="ru-RU"/>
        </w:rPr>
      </w:pPr>
      <w:r w:rsidRPr="00E904FD">
        <w:rPr>
          <w:sz w:val="24"/>
          <w:szCs w:val="24"/>
          <w:lang w:val="ru-RU"/>
        </w:rPr>
        <w:t>несвоевременного погашения основного долга, процентов и/или других платежей по кредиту;</w:t>
      </w:r>
    </w:p>
    <w:p w:rsidR="00964D7B" w:rsidRPr="00E904FD" w:rsidRDefault="00964D7B" w:rsidP="00304DFE">
      <w:pPr>
        <w:numPr>
          <w:ilvl w:val="0"/>
          <w:numId w:val="9"/>
        </w:numPr>
        <w:tabs>
          <w:tab w:val="clear" w:pos="720"/>
          <w:tab w:val="num" w:pos="0"/>
          <w:tab w:val="left" w:pos="567"/>
          <w:tab w:val="left" w:pos="993"/>
        </w:tabs>
        <w:ind w:left="0" w:firstLine="567"/>
        <w:jc w:val="both"/>
        <w:rPr>
          <w:sz w:val="24"/>
          <w:szCs w:val="24"/>
          <w:lang w:val="ru-RU"/>
        </w:rPr>
      </w:pPr>
      <w:r w:rsidRPr="00E904FD">
        <w:rPr>
          <w:sz w:val="24"/>
          <w:szCs w:val="24"/>
          <w:lang w:val="ru-RU"/>
        </w:rPr>
        <w:t>не предоставления в установленный настоящим договором срок для подтверждения целевого использования документов, подтверждающих реализацию товара/оказание услуг – счет-фактуру, актов об оказании услуг, квитанций или других документов, подтверждающих факт передачи товаров/оказания услуг в течение 1 месяца с момента выдачи кредита;</w:t>
      </w:r>
    </w:p>
    <w:p w:rsidR="00964D7B" w:rsidRPr="00E904FD" w:rsidRDefault="00964D7B" w:rsidP="00304DFE">
      <w:pPr>
        <w:numPr>
          <w:ilvl w:val="0"/>
          <w:numId w:val="9"/>
        </w:numPr>
        <w:tabs>
          <w:tab w:val="clear" w:pos="720"/>
          <w:tab w:val="num" w:pos="0"/>
          <w:tab w:val="left" w:pos="567"/>
          <w:tab w:val="left" w:pos="993"/>
        </w:tabs>
        <w:ind w:left="0" w:firstLine="567"/>
        <w:jc w:val="both"/>
        <w:rPr>
          <w:sz w:val="24"/>
          <w:szCs w:val="24"/>
          <w:lang w:val="ru-RU"/>
        </w:rPr>
      </w:pPr>
      <w:r w:rsidRPr="00E904FD">
        <w:rPr>
          <w:sz w:val="24"/>
          <w:szCs w:val="24"/>
          <w:lang w:val="ru-RU"/>
        </w:rPr>
        <w:t>появления каких-либо факторов, увеличивающих риск невозврата кредита,</w:t>
      </w:r>
    </w:p>
    <w:p w:rsidR="00964D7B" w:rsidRPr="00E904FD" w:rsidRDefault="00964D7B" w:rsidP="00964D7B">
      <w:pPr>
        <w:tabs>
          <w:tab w:val="num" w:pos="0"/>
          <w:tab w:val="left" w:pos="567"/>
          <w:tab w:val="left" w:pos="993"/>
        </w:tabs>
        <w:ind w:firstLine="567"/>
        <w:jc w:val="both"/>
        <w:rPr>
          <w:b/>
          <w:sz w:val="24"/>
          <w:szCs w:val="24"/>
        </w:rPr>
      </w:pPr>
      <w:r w:rsidRPr="00E904FD">
        <w:rPr>
          <w:b/>
          <w:sz w:val="24"/>
          <w:szCs w:val="24"/>
        </w:rPr>
        <w:t>Банк имеет право:</w:t>
      </w:r>
    </w:p>
    <w:p w:rsidR="00964D7B" w:rsidRPr="00E904FD" w:rsidRDefault="00964D7B" w:rsidP="00304DFE">
      <w:pPr>
        <w:numPr>
          <w:ilvl w:val="0"/>
          <w:numId w:val="10"/>
        </w:numPr>
        <w:tabs>
          <w:tab w:val="clear" w:pos="720"/>
          <w:tab w:val="num" w:pos="0"/>
          <w:tab w:val="left" w:pos="567"/>
          <w:tab w:val="left" w:pos="993"/>
        </w:tabs>
        <w:ind w:left="0" w:firstLine="567"/>
        <w:jc w:val="both"/>
        <w:rPr>
          <w:sz w:val="24"/>
          <w:szCs w:val="24"/>
          <w:lang w:val="ru-RU"/>
        </w:rPr>
      </w:pPr>
      <w:r w:rsidRPr="00E904FD">
        <w:rPr>
          <w:sz w:val="24"/>
          <w:szCs w:val="24"/>
          <w:lang w:val="ru-RU"/>
        </w:rPr>
        <w:t>досрочно в одностороннем порядке расторгнуть настоящий договор и</w:t>
      </w:r>
      <w:r w:rsidR="00492C86" w:rsidRPr="00E904FD">
        <w:rPr>
          <w:sz w:val="24"/>
          <w:szCs w:val="24"/>
          <w:lang w:val="ru-RU"/>
        </w:rPr>
        <w:t>/или</w:t>
      </w:r>
      <w:r w:rsidRPr="00E904FD">
        <w:rPr>
          <w:sz w:val="24"/>
          <w:szCs w:val="24"/>
          <w:lang w:val="ru-RU"/>
        </w:rPr>
        <w:t xml:space="preserve"> предъявить Кредит к досрочному взысканию, в т.ч. путем обращения взыскания на предмет залога и/или часть предмета залога</w:t>
      </w:r>
      <w:r w:rsidRPr="00E904FD">
        <w:rPr>
          <w:color w:val="FF0000"/>
          <w:sz w:val="24"/>
          <w:szCs w:val="24"/>
          <w:lang w:val="ru-RU"/>
        </w:rPr>
        <w:t xml:space="preserve"> </w:t>
      </w:r>
      <w:r w:rsidRPr="00E904FD">
        <w:rPr>
          <w:sz w:val="24"/>
          <w:szCs w:val="24"/>
          <w:lang w:val="ru-RU"/>
        </w:rPr>
        <w:t>и/или предъявления требования к Поручителю и/или Страховщику. Заемщик/Поручитель обязан вернуть Банку полученный кредит, выплатить начисленные проценты за его использование в течение 5 (Пяти) календарных дней с даты получения соответствующего уведомления</w:t>
      </w:r>
      <w:r w:rsidR="0004075F" w:rsidRPr="00E904FD">
        <w:rPr>
          <w:sz w:val="24"/>
          <w:szCs w:val="24"/>
          <w:lang w:val="ru-RU"/>
        </w:rPr>
        <w:t xml:space="preserve"> </w:t>
      </w:r>
      <w:r w:rsidRPr="00E904FD">
        <w:rPr>
          <w:sz w:val="24"/>
          <w:szCs w:val="24"/>
          <w:lang w:val="ru-RU"/>
        </w:rPr>
        <w:t xml:space="preserve">(претензии); </w:t>
      </w:r>
    </w:p>
    <w:p w:rsidR="00964D7B" w:rsidRPr="00E904FD" w:rsidRDefault="00964D7B" w:rsidP="00304DFE">
      <w:pPr>
        <w:numPr>
          <w:ilvl w:val="0"/>
          <w:numId w:val="10"/>
        </w:numPr>
        <w:tabs>
          <w:tab w:val="clear" w:pos="720"/>
          <w:tab w:val="num" w:pos="0"/>
          <w:tab w:val="left" w:pos="567"/>
          <w:tab w:val="left" w:pos="993"/>
        </w:tabs>
        <w:ind w:left="0" w:firstLine="567"/>
        <w:jc w:val="both"/>
        <w:rPr>
          <w:sz w:val="24"/>
          <w:szCs w:val="24"/>
          <w:lang w:val="ru-RU"/>
        </w:rPr>
      </w:pPr>
      <w:r w:rsidRPr="00E904FD">
        <w:rPr>
          <w:sz w:val="24"/>
          <w:szCs w:val="24"/>
          <w:lang w:val="ru-RU"/>
        </w:rPr>
        <w:t>прекратить выдачу новых сумм по настоящему договору и/или новых кредитов;</w:t>
      </w:r>
    </w:p>
    <w:p w:rsidR="00964D7B" w:rsidRPr="00E904FD" w:rsidRDefault="00964D7B" w:rsidP="00304DFE">
      <w:pPr>
        <w:numPr>
          <w:ilvl w:val="0"/>
          <w:numId w:val="10"/>
        </w:numPr>
        <w:tabs>
          <w:tab w:val="clear" w:pos="720"/>
          <w:tab w:val="num" w:pos="0"/>
          <w:tab w:val="left" w:pos="567"/>
          <w:tab w:val="left" w:pos="993"/>
        </w:tabs>
        <w:ind w:left="0" w:firstLine="567"/>
        <w:jc w:val="both"/>
        <w:rPr>
          <w:sz w:val="24"/>
          <w:szCs w:val="24"/>
          <w:lang w:val="ru-RU"/>
        </w:rPr>
      </w:pPr>
      <w:r w:rsidRPr="00E904FD">
        <w:rPr>
          <w:sz w:val="24"/>
          <w:szCs w:val="24"/>
          <w:lang w:val="ru-RU"/>
        </w:rPr>
        <w:t>списать в безакцептном и бесспорном порядке денежные средства с любого счета Заемщика, открытого в Банке, с направлением их на погашение основного долга, процентов и/или других платежей по Кредиту, вытекающих из условий настоящего договора, а при их отсутствии – с любых других счетов, в т.ч. в других банках.</w:t>
      </w:r>
    </w:p>
    <w:p w:rsidR="00964D7B" w:rsidRPr="00E904FD" w:rsidRDefault="00964D7B" w:rsidP="00304DFE">
      <w:pPr>
        <w:pStyle w:val="a3"/>
        <w:numPr>
          <w:ilvl w:val="1"/>
          <w:numId w:val="20"/>
        </w:numPr>
        <w:tabs>
          <w:tab w:val="left" w:pos="0"/>
          <w:tab w:val="left" w:pos="567"/>
          <w:tab w:val="left" w:pos="709"/>
          <w:tab w:val="left" w:pos="993"/>
        </w:tabs>
        <w:ind w:left="0" w:firstLine="567"/>
        <w:jc w:val="both"/>
        <w:rPr>
          <w:sz w:val="24"/>
          <w:szCs w:val="24"/>
          <w:lang w:val="ru-RU"/>
        </w:rPr>
      </w:pPr>
      <w:r w:rsidRPr="00E904FD">
        <w:rPr>
          <w:sz w:val="24"/>
          <w:szCs w:val="24"/>
          <w:lang w:val="ru-RU"/>
        </w:rPr>
        <w:t>Банк вправе полностью или частично переуступить свои права и обязательства по настоящему договору другому лицу только с согласия Заемщика. ).</w:t>
      </w:r>
      <w:r w:rsidRPr="00E904FD">
        <w:rPr>
          <w:noProof/>
          <w:sz w:val="24"/>
          <w:szCs w:val="24"/>
          <w:lang w:val="ru-RU"/>
        </w:rPr>
        <w:t xml:space="preserve"> </w:t>
      </w:r>
    </w:p>
    <w:p w:rsidR="00964D7B" w:rsidRPr="00E904FD" w:rsidRDefault="00964D7B" w:rsidP="00304DFE">
      <w:pPr>
        <w:numPr>
          <w:ilvl w:val="1"/>
          <w:numId w:val="12"/>
        </w:numPr>
        <w:tabs>
          <w:tab w:val="left" w:pos="0"/>
          <w:tab w:val="left" w:pos="567"/>
          <w:tab w:val="left" w:pos="993"/>
        </w:tabs>
        <w:ind w:left="0" w:firstLine="567"/>
        <w:jc w:val="both"/>
        <w:rPr>
          <w:sz w:val="24"/>
          <w:szCs w:val="24"/>
          <w:lang w:val="ru-RU"/>
        </w:rPr>
      </w:pPr>
      <w:r w:rsidRPr="00E904FD">
        <w:rPr>
          <w:sz w:val="24"/>
          <w:szCs w:val="24"/>
          <w:lang w:val="ru-RU"/>
        </w:rPr>
        <w:t>Банк вправе заблаговременно извещать Заемщика об очередной дате платежа по графику возврата кредита.</w:t>
      </w:r>
    </w:p>
    <w:p w:rsidR="00964D7B" w:rsidRPr="00E904FD" w:rsidRDefault="00964D7B" w:rsidP="00304DFE">
      <w:pPr>
        <w:numPr>
          <w:ilvl w:val="1"/>
          <w:numId w:val="12"/>
        </w:numPr>
        <w:tabs>
          <w:tab w:val="left" w:pos="0"/>
          <w:tab w:val="left" w:pos="567"/>
          <w:tab w:val="left" w:pos="993"/>
        </w:tabs>
        <w:ind w:left="0" w:firstLine="567"/>
        <w:jc w:val="both"/>
        <w:rPr>
          <w:sz w:val="24"/>
          <w:szCs w:val="24"/>
          <w:lang w:val="ru-RU"/>
        </w:rPr>
      </w:pPr>
      <w:r w:rsidRPr="00E904FD">
        <w:rPr>
          <w:sz w:val="24"/>
          <w:szCs w:val="24"/>
          <w:lang w:val="ru-RU"/>
        </w:rPr>
        <w:t xml:space="preserve">Денежные средства, поступившие на счет Заемщика от Продавца в связи с возвратом товара, оплаченного за счет кредитных средств, направляются Банком самостоятельно в счет погашения основного долга по кредиту. </w:t>
      </w:r>
    </w:p>
    <w:p w:rsidR="00964D7B" w:rsidRPr="00E904FD" w:rsidRDefault="00964D7B" w:rsidP="00964D7B">
      <w:pPr>
        <w:tabs>
          <w:tab w:val="left" w:pos="993"/>
        </w:tabs>
        <w:autoSpaceDE w:val="0"/>
        <w:autoSpaceDN w:val="0"/>
        <w:adjustRightInd w:val="0"/>
        <w:ind w:firstLine="567"/>
        <w:jc w:val="both"/>
        <w:rPr>
          <w:sz w:val="24"/>
          <w:szCs w:val="24"/>
          <w:lang w:val="ru-RU"/>
        </w:rPr>
      </w:pPr>
      <w:r w:rsidRPr="00E904FD">
        <w:rPr>
          <w:sz w:val="24"/>
          <w:szCs w:val="24"/>
          <w:lang w:val="ru-RU"/>
        </w:rPr>
        <w:t>5.</w:t>
      </w:r>
      <w:r w:rsidR="00736BA3">
        <w:rPr>
          <w:sz w:val="24"/>
          <w:szCs w:val="24"/>
          <w:lang w:val="ru-RU"/>
        </w:rPr>
        <w:t>7</w:t>
      </w:r>
      <w:r w:rsidRPr="00E904FD">
        <w:rPr>
          <w:sz w:val="24"/>
          <w:szCs w:val="24"/>
          <w:lang w:val="ru-RU"/>
        </w:rPr>
        <w:t xml:space="preserve">. Банк вправе в одностороннем порядке расторгнуть настоящий договор в случае неиспользования Заемщиком кредита в течение срока предоставления кредита путем письменного уведомления об этом Заемщика.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5.</w:t>
      </w:r>
      <w:r w:rsidR="00736BA3">
        <w:rPr>
          <w:sz w:val="24"/>
          <w:szCs w:val="24"/>
          <w:lang w:val="ru-RU"/>
        </w:rPr>
        <w:t>8</w:t>
      </w:r>
      <w:r w:rsidRPr="00E904FD">
        <w:rPr>
          <w:sz w:val="24"/>
          <w:szCs w:val="24"/>
          <w:lang w:val="ru-RU"/>
        </w:rPr>
        <w:t>. Банк по своему усмотрению может применять либо не применять любое из прав/требований, указанных в настоящем договоре. Неприменение либо частичное применение этих прав/требований не будет означать отказа от этих прав/требований, и они могут быть применены в любое время в течение срока действия настоящего договора.</w:t>
      </w:r>
    </w:p>
    <w:p w:rsidR="00964D7B" w:rsidRPr="00E904FD" w:rsidRDefault="00964D7B" w:rsidP="00964D7B">
      <w:pPr>
        <w:tabs>
          <w:tab w:val="left" w:pos="567"/>
          <w:tab w:val="left" w:pos="993"/>
        </w:tabs>
        <w:ind w:firstLine="567"/>
        <w:jc w:val="both"/>
        <w:rPr>
          <w:sz w:val="24"/>
          <w:szCs w:val="24"/>
          <w:lang w:val="ru-RU"/>
        </w:rPr>
      </w:pPr>
    </w:p>
    <w:p w:rsidR="00964D7B" w:rsidRPr="00E904FD" w:rsidRDefault="00964D7B" w:rsidP="00304DFE">
      <w:pPr>
        <w:pStyle w:val="a3"/>
        <w:numPr>
          <w:ilvl w:val="0"/>
          <w:numId w:val="24"/>
        </w:numPr>
        <w:tabs>
          <w:tab w:val="left" w:pos="567"/>
          <w:tab w:val="left" w:pos="993"/>
        </w:tabs>
        <w:jc w:val="center"/>
        <w:rPr>
          <w:b/>
          <w:bCs/>
          <w:caps/>
          <w:sz w:val="24"/>
          <w:szCs w:val="24"/>
          <w:lang w:val="ru-RU"/>
        </w:rPr>
      </w:pPr>
      <w:r w:rsidRPr="00E904FD">
        <w:rPr>
          <w:b/>
          <w:bCs/>
          <w:caps/>
          <w:sz w:val="24"/>
          <w:szCs w:val="24"/>
          <w:lang w:val="ru-RU"/>
        </w:rPr>
        <w:t>Обязательства Банка</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lastRenderedPageBreak/>
        <w:t>6.1. Банк обязуется:</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6.1.1. </w:t>
      </w:r>
      <w:r w:rsidR="00430A64">
        <w:rPr>
          <w:sz w:val="24"/>
          <w:szCs w:val="24"/>
          <w:lang w:val="ru-RU"/>
        </w:rPr>
        <w:t>П</w:t>
      </w:r>
      <w:r w:rsidRPr="00E904FD">
        <w:rPr>
          <w:sz w:val="24"/>
          <w:szCs w:val="24"/>
          <w:lang w:val="ru-RU"/>
        </w:rPr>
        <w:t xml:space="preserve">редоставлять Заемщику кредитные средства на условиях настоящего договора; </w:t>
      </w:r>
    </w:p>
    <w:p w:rsidR="00712580" w:rsidRPr="00E904FD" w:rsidRDefault="00964D7B" w:rsidP="00712580">
      <w:pPr>
        <w:tabs>
          <w:tab w:val="left" w:pos="567"/>
          <w:tab w:val="left" w:pos="993"/>
        </w:tabs>
        <w:ind w:firstLine="567"/>
        <w:jc w:val="both"/>
        <w:rPr>
          <w:sz w:val="24"/>
          <w:szCs w:val="24"/>
          <w:lang w:val="ru-RU"/>
        </w:rPr>
      </w:pPr>
      <w:r w:rsidRPr="00E904FD">
        <w:rPr>
          <w:sz w:val="24"/>
          <w:szCs w:val="24"/>
          <w:lang w:val="ru-RU"/>
        </w:rPr>
        <w:t xml:space="preserve">6.1.2. </w:t>
      </w:r>
      <w:r w:rsidR="00430A64">
        <w:rPr>
          <w:sz w:val="24"/>
          <w:szCs w:val="24"/>
          <w:lang w:val="ru-RU"/>
        </w:rPr>
        <w:t>Н</w:t>
      </w:r>
      <w:r w:rsidRPr="00E904FD">
        <w:rPr>
          <w:sz w:val="24"/>
          <w:szCs w:val="24"/>
          <w:lang w:val="ru-RU"/>
        </w:rPr>
        <w:t>ачислять проценты в соответствии с п.п.3.1. и 3.2. настоящего договора</w:t>
      </w:r>
      <w:r w:rsidR="00712580" w:rsidRPr="00E904FD">
        <w:rPr>
          <w:sz w:val="24"/>
          <w:szCs w:val="24"/>
          <w:lang w:val="ru-RU"/>
        </w:rPr>
        <w:t>.</w:t>
      </w:r>
    </w:p>
    <w:p w:rsidR="00964D7B" w:rsidRDefault="00712580" w:rsidP="00712580">
      <w:pPr>
        <w:tabs>
          <w:tab w:val="left" w:pos="567"/>
          <w:tab w:val="left" w:pos="993"/>
        </w:tabs>
        <w:ind w:firstLine="567"/>
        <w:jc w:val="both"/>
        <w:rPr>
          <w:sz w:val="24"/>
          <w:szCs w:val="24"/>
          <w:lang w:val="ru-RU"/>
        </w:rPr>
      </w:pPr>
      <w:r w:rsidRPr="00E904FD">
        <w:rPr>
          <w:sz w:val="24"/>
          <w:szCs w:val="24"/>
          <w:lang w:val="ru-RU"/>
        </w:rPr>
        <w:t xml:space="preserve">6.1.3. </w:t>
      </w:r>
      <w:r w:rsidR="00430A64">
        <w:rPr>
          <w:sz w:val="24"/>
          <w:szCs w:val="24"/>
          <w:lang w:val="ru-RU"/>
        </w:rPr>
        <w:t>И</w:t>
      </w:r>
      <w:r w:rsidR="00964D7B" w:rsidRPr="00E904FD">
        <w:rPr>
          <w:sz w:val="24"/>
          <w:szCs w:val="24"/>
          <w:lang w:val="ru-RU"/>
        </w:rPr>
        <w:t xml:space="preserve">звестить Заёмщика о состоянии, сроках, сумме, составе и последствиях невыполнения обязательств по возврату просроченной задолженности по </w:t>
      </w:r>
      <w:r w:rsidR="00492C86" w:rsidRPr="00E904FD">
        <w:rPr>
          <w:sz w:val="24"/>
          <w:szCs w:val="24"/>
          <w:lang w:val="ru-RU"/>
        </w:rPr>
        <w:t xml:space="preserve">кредитному </w:t>
      </w:r>
      <w:r w:rsidR="00964D7B" w:rsidRPr="00E904FD">
        <w:rPr>
          <w:sz w:val="24"/>
          <w:szCs w:val="24"/>
          <w:lang w:val="ru-RU"/>
        </w:rPr>
        <w:t xml:space="preserve">договору. </w:t>
      </w:r>
    </w:p>
    <w:p w:rsidR="002C0C54" w:rsidRDefault="002C0C54" w:rsidP="00712580">
      <w:pPr>
        <w:tabs>
          <w:tab w:val="left" w:pos="567"/>
          <w:tab w:val="left" w:pos="993"/>
        </w:tabs>
        <w:ind w:firstLine="567"/>
        <w:jc w:val="both"/>
        <w:rPr>
          <w:sz w:val="24"/>
          <w:szCs w:val="24"/>
          <w:lang w:val="ru-RU"/>
        </w:rPr>
      </w:pPr>
      <w:r w:rsidRPr="00A11DFD">
        <w:rPr>
          <w:sz w:val="24"/>
          <w:szCs w:val="24"/>
          <w:lang w:val="ru-RU"/>
        </w:rPr>
        <w:t xml:space="preserve">6.1.4. </w:t>
      </w:r>
      <w:r w:rsidR="00430A64">
        <w:rPr>
          <w:sz w:val="24"/>
          <w:szCs w:val="24"/>
          <w:lang w:val="ru-RU"/>
        </w:rPr>
        <w:t>В</w:t>
      </w:r>
      <w:r w:rsidRPr="00A11DFD">
        <w:rPr>
          <w:sz w:val="24"/>
          <w:szCs w:val="24"/>
          <w:lang w:val="ru-RU"/>
        </w:rPr>
        <w:t xml:space="preserve"> случае полного или частичного отказа Банка</w:t>
      </w:r>
      <w:r>
        <w:rPr>
          <w:sz w:val="24"/>
          <w:szCs w:val="24"/>
          <w:lang w:val="ru-RU"/>
        </w:rPr>
        <w:t xml:space="preserve"> </w:t>
      </w:r>
      <w:r w:rsidRPr="00A11DFD">
        <w:rPr>
          <w:sz w:val="24"/>
          <w:szCs w:val="24"/>
          <w:lang w:val="ru-RU"/>
        </w:rPr>
        <w:t>в предоставлении кредита</w:t>
      </w:r>
      <w:r>
        <w:rPr>
          <w:sz w:val="24"/>
          <w:szCs w:val="24"/>
          <w:lang w:val="ru-RU"/>
        </w:rPr>
        <w:t xml:space="preserve">, </w:t>
      </w:r>
      <w:r w:rsidRPr="00A11DFD">
        <w:rPr>
          <w:sz w:val="24"/>
          <w:szCs w:val="24"/>
          <w:lang w:val="ru-RU"/>
        </w:rPr>
        <w:t>предусмотренного настоящим договором, банк обязан уведомить Заемщика в письменной форме о прекращении действия кредита и</w:t>
      </w:r>
      <w:r>
        <w:rPr>
          <w:sz w:val="24"/>
          <w:szCs w:val="24"/>
          <w:lang w:val="ru-RU"/>
        </w:rPr>
        <w:t xml:space="preserve"> его</w:t>
      </w:r>
      <w:r w:rsidRPr="00A11DFD">
        <w:rPr>
          <w:sz w:val="24"/>
          <w:szCs w:val="24"/>
          <w:lang w:val="ru-RU"/>
        </w:rPr>
        <w:t xml:space="preserve"> причинах</w:t>
      </w:r>
      <w:r>
        <w:rPr>
          <w:sz w:val="24"/>
          <w:szCs w:val="24"/>
          <w:lang w:val="ru-RU"/>
        </w:rPr>
        <w:t>, направив уведомление</w:t>
      </w:r>
      <w:r w:rsidRPr="00B16D56">
        <w:rPr>
          <w:sz w:val="24"/>
          <w:szCs w:val="24"/>
          <w:lang w:val="ru-RU"/>
        </w:rPr>
        <w:t xml:space="preserve"> по дистанционным каналам связи</w:t>
      </w:r>
      <w:r>
        <w:rPr>
          <w:sz w:val="24"/>
          <w:szCs w:val="24"/>
          <w:lang w:val="ru-RU"/>
        </w:rPr>
        <w:t>,</w:t>
      </w:r>
      <w:r w:rsidRPr="002C0C54">
        <w:rPr>
          <w:sz w:val="24"/>
          <w:szCs w:val="24"/>
          <w:lang w:val="ru-RU"/>
        </w:rPr>
        <w:t xml:space="preserve"> </w:t>
      </w:r>
      <w:r w:rsidRPr="00A11DFD">
        <w:rPr>
          <w:sz w:val="24"/>
          <w:szCs w:val="24"/>
          <w:lang w:val="ru-RU"/>
        </w:rPr>
        <w:t>не п</w:t>
      </w:r>
      <w:r>
        <w:rPr>
          <w:sz w:val="24"/>
          <w:szCs w:val="24"/>
          <w:lang w:val="ru-RU"/>
        </w:rPr>
        <w:t>озднее следующего рабочего дня</w:t>
      </w:r>
      <w:r w:rsidRPr="002C0C54">
        <w:rPr>
          <w:sz w:val="24"/>
          <w:szCs w:val="24"/>
          <w:lang w:val="ru-RU"/>
        </w:rPr>
        <w:t xml:space="preserve"> </w:t>
      </w:r>
      <w:r w:rsidRPr="00A11DFD">
        <w:rPr>
          <w:sz w:val="24"/>
          <w:szCs w:val="24"/>
          <w:lang w:val="ru-RU"/>
        </w:rPr>
        <w:t>со дня принятия решения о приостановлении предоставления денежных средств по настоящему потребительскому кредиту.</w:t>
      </w:r>
    </w:p>
    <w:p w:rsidR="002C0C54" w:rsidRDefault="002C0C54" w:rsidP="00712580">
      <w:pPr>
        <w:tabs>
          <w:tab w:val="left" w:pos="567"/>
          <w:tab w:val="left" w:pos="993"/>
        </w:tabs>
        <w:ind w:firstLine="567"/>
        <w:jc w:val="both"/>
        <w:rPr>
          <w:sz w:val="24"/>
          <w:szCs w:val="24"/>
          <w:lang w:val="ru-RU"/>
        </w:rPr>
      </w:pPr>
      <w:r w:rsidRPr="00A11DFD">
        <w:rPr>
          <w:sz w:val="24"/>
          <w:szCs w:val="24"/>
          <w:lang w:val="ru-RU"/>
        </w:rPr>
        <w:t xml:space="preserve">6.1.5. </w:t>
      </w:r>
      <w:r w:rsidR="00430A64">
        <w:rPr>
          <w:sz w:val="24"/>
          <w:szCs w:val="24"/>
          <w:lang w:val="ru-RU"/>
        </w:rPr>
        <w:t>Е</w:t>
      </w:r>
      <w:r w:rsidRPr="00A11DFD">
        <w:rPr>
          <w:sz w:val="24"/>
          <w:szCs w:val="24"/>
          <w:lang w:val="ru-RU"/>
        </w:rPr>
        <w:t>сли после оформления графика погашения потребительского кредита изменяются условия начала финансирования потребительского кредита или плавающая процентная ставка, предусмотренная договором, условия договора потребительского кредита пересматриваются между сторонами (в том числе при реструктуриз</w:t>
      </w:r>
      <w:r w:rsidR="00A548E9" w:rsidRPr="00A548E9">
        <w:rPr>
          <w:sz w:val="24"/>
          <w:szCs w:val="24"/>
          <w:lang w:val="ru-RU"/>
        </w:rPr>
        <w:t xml:space="preserve">ации потребительского кредита), </w:t>
      </w:r>
      <w:r w:rsidRPr="00A11DFD">
        <w:rPr>
          <w:sz w:val="24"/>
          <w:szCs w:val="24"/>
          <w:lang w:val="ru-RU"/>
        </w:rPr>
        <w:t>потребительский кредит частично досрочно расторгается Заемщиком в связи с изменением сроков и условий погашения потребительского кредита или сумм промежуточных платежей по потребительскому кредиту, переоформлением графика погашения потребительского кредита Банка и представлением его Заемщик</w:t>
      </w:r>
      <w:r w:rsidR="00A548E9">
        <w:rPr>
          <w:sz w:val="24"/>
          <w:szCs w:val="24"/>
          <w:lang w:val="ru-RU"/>
        </w:rPr>
        <w:t>у</w:t>
      </w:r>
      <w:r w:rsidRPr="00A11DFD">
        <w:rPr>
          <w:sz w:val="24"/>
          <w:szCs w:val="24"/>
          <w:lang w:val="ru-RU"/>
        </w:rPr>
        <w:t>.</w:t>
      </w:r>
    </w:p>
    <w:p w:rsidR="00A548E9" w:rsidRDefault="00A548E9" w:rsidP="00712580">
      <w:pPr>
        <w:tabs>
          <w:tab w:val="left" w:pos="567"/>
          <w:tab w:val="left" w:pos="993"/>
        </w:tabs>
        <w:ind w:firstLine="567"/>
        <w:jc w:val="both"/>
        <w:rPr>
          <w:sz w:val="24"/>
          <w:szCs w:val="24"/>
          <w:lang w:val="ru-RU"/>
        </w:rPr>
      </w:pPr>
      <w:r w:rsidRPr="00A11DFD">
        <w:rPr>
          <w:sz w:val="24"/>
          <w:szCs w:val="24"/>
          <w:lang w:val="ru-RU"/>
        </w:rPr>
        <w:t xml:space="preserve">6.1.6. </w:t>
      </w:r>
      <w:r w:rsidR="00430A64">
        <w:rPr>
          <w:sz w:val="24"/>
          <w:szCs w:val="24"/>
          <w:lang w:val="ru-RU"/>
        </w:rPr>
        <w:t>П</w:t>
      </w:r>
      <w:r w:rsidRPr="00A11DFD">
        <w:rPr>
          <w:sz w:val="24"/>
          <w:szCs w:val="24"/>
          <w:lang w:val="ru-RU"/>
        </w:rPr>
        <w:t xml:space="preserve">о настоящему договору Банк обязан погасить задолженность Заемщика по потребительскому кредиту не позднее 3 (трех) рабочих дней со дня полного погашения данного потребительского кредита: </w:t>
      </w:r>
    </w:p>
    <w:p w:rsidR="00A548E9" w:rsidRDefault="00A548E9" w:rsidP="00712580">
      <w:pPr>
        <w:tabs>
          <w:tab w:val="left" w:pos="567"/>
          <w:tab w:val="left" w:pos="993"/>
        </w:tabs>
        <w:ind w:firstLine="567"/>
        <w:jc w:val="both"/>
        <w:rPr>
          <w:sz w:val="24"/>
          <w:szCs w:val="24"/>
          <w:lang w:val="ru-RU"/>
        </w:rPr>
      </w:pPr>
      <w:r w:rsidRPr="00A11DFD">
        <w:rPr>
          <w:sz w:val="24"/>
          <w:szCs w:val="24"/>
          <w:lang w:val="ru-RU"/>
        </w:rPr>
        <w:t xml:space="preserve">- </w:t>
      </w:r>
      <w:r>
        <w:rPr>
          <w:sz w:val="24"/>
          <w:szCs w:val="24"/>
          <w:lang w:val="ru-RU"/>
        </w:rPr>
        <w:t xml:space="preserve">  </w:t>
      </w:r>
      <w:r w:rsidRPr="00A11DFD">
        <w:rPr>
          <w:sz w:val="24"/>
          <w:szCs w:val="24"/>
          <w:lang w:val="ru-RU"/>
        </w:rPr>
        <w:t xml:space="preserve">освобождение заложенного имущества от запрета; </w:t>
      </w:r>
    </w:p>
    <w:p w:rsidR="00A548E9" w:rsidRPr="00A548E9" w:rsidRDefault="00A548E9" w:rsidP="00712580">
      <w:pPr>
        <w:tabs>
          <w:tab w:val="left" w:pos="567"/>
          <w:tab w:val="left" w:pos="993"/>
        </w:tabs>
        <w:ind w:firstLine="567"/>
        <w:jc w:val="both"/>
        <w:rPr>
          <w:sz w:val="24"/>
          <w:szCs w:val="24"/>
          <w:lang w:val="ru-RU"/>
        </w:rPr>
      </w:pPr>
      <w:r w:rsidRPr="00A548E9">
        <w:rPr>
          <w:sz w:val="24"/>
          <w:szCs w:val="24"/>
          <w:lang w:val="ru-RU"/>
        </w:rPr>
        <w:t>-</w:t>
      </w:r>
      <w:r>
        <w:rPr>
          <w:sz w:val="24"/>
          <w:szCs w:val="24"/>
          <w:lang w:val="ru-RU"/>
        </w:rPr>
        <w:t xml:space="preserve"> </w:t>
      </w:r>
      <w:r w:rsidRPr="00A11DFD">
        <w:rPr>
          <w:sz w:val="24"/>
          <w:szCs w:val="24"/>
          <w:lang w:val="ru-RU"/>
        </w:rPr>
        <w:t>исключение из реестра залогов записи о правах банка на имущество, находящееся в залоге.</w:t>
      </w:r>
    </w:p>
    <w:p w:rsidR="00964D7B" w:rsidRPr="00E904FD" w:rsidRDefault="00964D7B" w:rsidP="00964D7B">
      <w:pPr>
        <w:tabs>
          <w:tab w:val="left" w:pos="567"/>
          <w:tab w:val="left" w:pos="993"/>
        </w:tabs>
        <w:ind w:firstLine="567"/>
        <w:jc w:val="center"/>
        <w:rPr>
          <w:b/>
          <w:bCs/>
          <w:caps/>
          <w:sz w:val="24"/>
          <w:szCs w:val="24"/>
          <w:lang w:val="ru-RU"/>
        </w:rPr>
      </w:pPr>
    </w:p>
    <w:p w:rsidR="00964D7B" w:rsidRPr="00E904FD" w:rsidRDefault="00964D7B" w:rsidP="00304DFE">
      <w:pPr>
        <w:pStyle w:val="a3"/>
        <w:numPr>
          <w:ilvl w:val="0"/>
          <w:numId w:val="24"/>
        </w:numPr>
        <w:tabs>
          <w:tab w:val="left" w:pos="567"/>
          <w:tab w:val="left" w:pos="993"/>
        </w:tabs>
        <w:jc w:val="center"/>
        <w:rPr>
          <w:b/>
          <w:caps/>
          <w:sz w:val="24"/>
          <w:szCs w:val="24"/>
          <w:lang w:val="ru-RU"/>
        </w:rPr>
      </w:pPr>
      <w:r w:rsidRPr="00E904FD">
        <w:rPr>
          <w:b/>
          <w:bCs/>
          <w:caps/>
          <w:sz w:val="24"/>
          <w:szCs w:val="24"/>
          <w:lang w:val="ru-RU"/>
        </w:rPr>
        <w:t>Права Заемщика</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7.1. Заемщик имеет право на погашение кредита раньше сроков, установленных настоящим договором. До погашения основного долга Заемщик обязан произвести выплату начисленных на эту дату процентов.</w:t>
      </w:r>
    </w:p>
    <w:p w:rsidR="00492C86" w:rsidRPr="00E904FD" w:rsidRDefault="00964D7B" w:rsidP="00492C86">
      <w:pPr>
        <w:tabs>
          <w:tab w:val="left" w:pos="567"/>
          <w:tab w:val="left" w:pos="993"/>
        </w:tabs>
        <w:ind w:firstLine="567"/>
        <w:jc w:val="both"/>
        <w:rPr>
          <w:sz w:val="24"/>
          <w:szCs w:val="24"/>
          <w:lang w:val="ru-RU"/>
        </w:rPr>
      </w:pPr>
      <w:r w:rsidRPr="00E904FD">
        <w:rPr>
          <w:sz w:val="24"/>
          <w:szCs w:val="24"/>
          <w:lang w:val="ru-RU"/>
        </w:rPr>
        <w:t xml:space="preserve">7.2. </w:t>
      </w:r>
      <w:r w:rsidR="00492C86" w:rsidRPr="00E904FD">
        <w:rPr>
          <w:sz w:val="24"/>
          <w:szCs w:val="24"/>
          <w:lang w:val="ru-RU"/>
        </w:rPr>
        <w:t>Заемщик вправе отказаться от получения кредита после заключения настоящего Договора в период до получения денежных средств Заёмщиком от Банка.</w:t>
      </w:r>
    </w:p>
    <w:p w:rsidR="006B79D6" w:rsidRPr="00E904FD" w:rsidRDefault="006B79D6" w:rsidP="00304DFE">
      <w:pPr>
        <w:pStyle w:val="a3"/>
        <w:numPr>
          <w:ilvl w:val="1"/>
          <w:numId w:val="31"/>
        </w:numPr>
        <w:tabs>
          <w:tab w:val="left" w:pos="851"/>
          <w:tab w:val="left" w:pos="1134"/>
          <w:tab w:val="left" w:pos="1276"/>
        </w:tabs>
        <w:ind w:left="0" w:firstLine="567"/>
        <w:jc w:val="both"/>
        <w:rPr>
          <w:sz w:val="24"/>
          <w:szCs w:val="24"/>
          <w:lang w:val="ru-RU"/>
        </w:rPr>
      </w:pPr>
      <w:r w:rsidRPr="00E904FD">
        <w:rPr>
          <w:sz w:val="24"/>
          <w:szCs w:val="24"/>
          <w:lang w:val="ru-RU"/>
        </w:rPr>
        <w:t>Заемщик вправе производить погашение кредита и уплату процентов досрочно в полной сумме или частично при соблюдении очередности, установленной п.2.5. настоящего Договора.</w:t>
      </w:r>
    </w:p>
    <w:p w:rsidR="006B79D6" w:rsidRPr="00E904FD" w:rsidRDefault="006B79D6" w:rsidP="006B79D6">
      <w:pPr>
        <w:pStyle w:val="a3"/>
        <w:tabs>
          <w:tab w:val="left" w:pos="1134"/>
          <w:tab w:val="left" w:pos="1276"/>
        </w:tabs>
        <w:ind w:left="0" w:firstLine="567"/>
        <w:jc w:val="both"/>
        <w:rPr>
          <w:sz w:val="24"/>
          <w:szCs w:val="24"/>
          <w:lang w:val="ru-RU"/>
        </w:rPr>
      </w:pPr>
      <w:r w:rsidRPr="00E904FD">
        <w:rPr>
          <w:sz w:val="24"/>
          <w:szCs w:val="24"/>
          <w:lang w:val="ru-RU"/>
        </w:rPr>
        <w:t xml:space="preserve">Досрочный возврат кредита производится Заемщиком на основании заявления Заемщика. </w:t>
      </w:r>
    </w:p>
    <w:p w:rsidR="006B79D6" w:rsidRDefault="006B79D6" w:rsidP="006B79D6">
      <w:pPr>
        <w:tabs>
          <w:tab w:val="left" w:pos="426"/>
          <w:tab w:val="left" w:pos="709"/>
          <w:tab w:val="left" w:pos="1276"/>
        </w:tabs>
        <w:jc w:val="both"/>
        <w:rPr>
          <w:sz w:val="24"/>
          <w:szCs w:val="24"/>
          <w:lang w:val="ru-RU"/>
        </w:rPr>
      </w:pPr>
      <w:r w:rsidRPr="00E904FD">
        <w:rPr>
          <w:sz w:val="24"/>
          <w:szCs w:val="24"/>
          <w:lang w:val="ru-RU"/>
        </w:rPr>
        <w:tab/>
        <w:t xml:space="preserve">   В случае частичного досрочного возврата кредита ежемесячный платеж по оплате процентов после перерасчета начисляется в новой сумме, начиная с процентного периода, в котором произошло досрочное частичное погашение, и подлежит уплате в новой сумме в сроки, установленные Договором.</w:t>
      </w:r>
    </w:p>
    <w:p w:rsidR="00187621" w:rsidRPr="00187621" w:rsidRDefault="00187621" w:rsidP="00187621">
      <w:pPr>
        <w:tabs>
          <w:tab w:val="left" w:pos="426"/>
          <w:tab w:val="left" w:pos="709"/>
          <w:tab w:val="left" w:pos="1276"/>
        </w:tabs>
        <w:ind w:firstLine="567"/>
        <w:jc w:val="both"/>
        <w:rPr>
          <w:sz w:val="24"/>
          <w:szCs w:val="24"/>
          <w:lang w:val="ru-RU"/>
        </w:rPr>
      </w:pPr>
      <w:r w:rsidRPr="00A11DFD">
        <w:rPr>
          <w:sz w:val="24"/>
          <w:szCs w:val="24"/>
          <w:lang w:val="ru-RU"/>
        </w:rPr>
        <w:t>7.4. Заемщик имеет право направить денежные средства своего вклада (депозита), обеспеченного кредитом, в любой момент срока действия кредитного договора, независимо от срока действия вклада (депозита), на погашение этого кредита. При этом, если Заемщик желает направить средства своего срочного депозита</w:t>
      </w:r>
      <w:r>
        <w:rPr>
          <w:sz w:val="24"/>
          <w:szCs w:val="24"/>
          <w:lang w:val="ru-RU"/>
        </w:rPr>
        <w:t>,</w:t>
      </w:r>
      <w:r w:rsidRPr="00A11DFD">
        <w:rPr>
          <w:sz w:val="24"/>
          <w:szCs w:val="24"/>
          <w:lang w:val="ru-RU"/>
        </w:rPr>
        <w:t xml:space="preserve"> заложенные под кредит, на погашение кредита до ок</w:t>
      </w:r>
      <w:r w:rsidRPr="004B3567">
        <w:rPr>
          <w:sz w:val="24"/>
          <w:szCs w:val="24"/>
          <w:lang w:val="ru-RU"/>
        </w:rPr>
        <w:t xml:space="preserve">ончания срока действия депозита, </w:t>
      </w:r>
      <w:r w:rsidRPr="00A11DFD">
        <w:rPr>
          <w:sz w:val="24"/>
          <w:szCs w:val="24"/>
          <w:lang w:val="ru-RU"/>
        </w:rPr>
        <w:t xml:space="preserve">указанного в договоре, он должен уведомить об этом банк </w:t>
      </w:r>
      <w:r w:rsidR="004B3567" w:rsidRPr="004B3567">
        <w:rPr>
          <w:sz w:val="24"/>
          <w:szCs w:val="24"/>
          <w:lang w:val="ru-RU"/>
        </w:rPr>
        <w:t>не позднее</w:t>
      </w:r>
      <w:r w:rsidR="004B3567">
        <w:rPr>
          <w:sz w:val="24"/>
          <w:szCs w:val="24"/>
          <w:lang w:val="ru-RU"/>
        </w:rPr>
        <w:t xml:space="preserve"> </w:t>
      </w:r>
      <w:r w:rsidRPr="00A11DFD">
        <w:rPr>
          <w:sz w:val="24"/>
          <w:szCs w:val="24"/>
          <w:lang w:val="ru-RU"/>
        </w:rPr>
        <w:t>чем за 1 (один) месяц до даты, в которую он планирует вернуть вклад (депозит).</w:t>
      </w:r>
    </w:p>
    <w:p w:rsidR="00492C86" w:rsidRPr="00E904FD" w:rsidRDefault="00492C86" w:rsidP="00964D7B">
      <w:pPr>
        <w:tabs>
          <w:tab w:val="left" w:pos="567"/>
          <w:tab w:val="left" w:pos="993"/>
        </w:tabs>
        <w:ind w:firstLine="567"/>
        <w:jc w:val="both"/>
        <w:rPr>
          <w:bCs/>
          <w:caps/>
          <w:sz w:val="24"/>
          <w:szCs w:val="24"/>
          <w:lang w:val="ru-RU"/>
        </w:rPr>
      </w:pPr>
    </w:p>
    <w:p w:rsidR="00964D7B" w:rsidRPr="00E904FD" w:rsidRDefault="00964D7B" w:rsidP="00304DFE">
      <w:pPr>
        <w:pStyle w:val="a3"/>
        <w:numPr>
          <w:ilvl w:val="0"/>
          <w:numId w:val="24"/>
        </w:numPr>
        <w:tabs>
          <w:tab w:val="left" w:pos="567"/>
          <w:tab w:val="left" w:pos="993"/>
        </w:tabs>
        <w:jc w:val="center"/>
        <w:rPr>
          <w:b/>
          <w:bCs/>
          <w:caps/>
          <w:sz w:val="24"/>
          <w:szCs w:val="24"/>
          <w:lang w:val="ru-RU"/>
        </w:rPr>
      </w:pPr>
      <w:r w:rsidRPr="00E904FD">
        <w:rPr>
          <w:b/>
          <w:bCs/>
          <w:caps/>
          <w:sz w:val="24"/>
          <w:szCs w:val="24"/>
          <w:lang w:val="ru-RU"/>
        </w:rPr>
        <w:t>Обязательства Заемщика</w:t>
      </w:r>
    </w:p>
    <w:p w:rsidR="00964D7B" w:rsidRPr="00E904FD" w:rsidRDefault="00964D7B" w:rsidP="00964D7B">
      <w:pPr>
        <w:tabs>
          <w:tab w:val="left" w:pos="0"/>
          <w:tab w:val="left" w:pos="567"/>
          <w:tab w:val="left" w:pos="993"/>
        </w:tabs>
        <w:ind w:firstLine="567"/>
        <w:jc w:val="both"/>
        <w:rPr>
          <w:sz w:val="24"/>
          <w:szCs w:val="24"/>
          <w:lang w:val="ru-RU"/>
        </w:rPr>
      </w:pPr>
      <w:r w:rsidRPr="00E904FD">
        <w:rPr>
          <w:sz w:val="24"/>
          <w:szCs w:val="24"/>
          <w:lang w:val="ru-RU"/>
        </w:rPr>
        <w:lastRenderedPageBreak/>
        <w:t>8.1.Заемщик обязуется:</w:t>
      </w:r>
    </w:p>
    <w:p w:rsidR="00964D7B" w:rsidRPr="00E904FD" w:rsidRDefault="00964D7B" w:rsidP="00964D7B">
      <w:pPr>
        <w:tabs>
          <w:tab w:val="num" w:pos="0"/>
          <w:tab w:val="left" w:pos="567"/>
          <w:tab w:val="left" w:pos="993"/>
        </w:tabs>
        <w:ind w:firstLine="567"/>
        <w:jc w:val="both"/>
        <w:rPr>
          <w:sz w:val="24"/>
          <w:szCs w:val="24"/>
          <w:lang w:val="ru-RU"/>
        </w:rPr>
      </w:pPr>
      <w:r w:rsidRPr="00E904FD">
        <w:rPr>
          <w:sz w:val="24"/>
          <w:szCs w:val="24"/>
          <w:lang w:val="ru-RU"/>
        </w:rPr>
        <w:t xml:space="preserve">8.1.1. </w:t>
      </w:r>
      <w:r w:rsidR="004B3567">
        <w:rPr>
          <w:sz w:val="24"/>
          <w:szCs w:val="24"/>
          <w:lang w:val="ru-RU"/>
        </w:rPr>
        <w:t>И</w:t>
      </w:r>
      <w:r w:rsidRPr="00E904FD">
        <w:rPr>
          <w:sz w:val="24"/>
          <w:szCs w:val="24"/>
          <w:lang w:val="ru-RU"/>
        </w:rPr>
        <w:t>спользовать кредит только по назначению в соответствии с п.1.1. настоящего договора и предоставить в Банк для подтверждения целевого использования документы, подтверждающие реализацию товара/оказание услуг – счет-фактуру, акты об оказании услуг, квитанции или другие документы, подтверждающие факт передачи товаров/оказания услуг в течение 1 месяца с момента выдачи кредита, а также технический паспорт, если за счет кредита приобретается Автомобиль;</w:t>
      </w:r>
    </w:p>
    <w:p w:rsidR="00964D7B" w:rsidRPr="00E904FD" w:rsidRDefault="00964D7B" w:rsidP="00964D7B">
      <w:pPr>
        <w:tabs>
          <w:tab w:val="num" w:pos="0"/>
          <w:tab w:val="left" w:pos="567"/>
          <w:tab w:val="left" w:pos="993"/>
        </w:tabs>
        <w:ind w:firstLine="567"/>
        <w:jc w:val="both"/>
        <w:rPr>
          <w:sz w:val="24"/>
          <w:szCs w:val="24"/>
          <w:lang w:val="ru-RU"/>
        </w:rPr>
      </w:pPr>
      <w:r w:rsidRPr="00E904FD">
        <w:rPr>
          <w:sz w:val="24"/>
          <w:szCs w:val="24"/>
          <w:lang w:val="ru-RU"/>
        </w:rPr>
        <w:t xml:space="preserve">8.1.2. </w:t>
      </w:r>
      <w:r w:rsidR="004B3567">
        <w:rPr>
          <w:sz w:val="24"/>
          <w:szCs w:val="24"/>
          <w:lang w:val="ru-RU"/>
        </w:rPr>
        <w:t>В</w:t>
      </w:r>
      <w:r w:rsidRPr="00E904FD">
        <w:rPr>
          <w:sz w:val="24"/>
          <w:szCs w:val="24"/>
          <w:lang w:val="ru-RU"/>
        </w:rPr>
        <w:t xml:space="preserve"> процессе пользования кредитом соблюдать основные принципы кредитования: срочность, возвратность, целевой характер, платность, обеспеченность;</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8.1.3. </w:t>
      </w:r>
      <w:r w:rsidR="004B3567">
        <w:rPr>
          <w:sz w:val="24"/>
          <w:szCs w:val="24"/>
          <w:lang w:val="ru-RU"/>
        </w:rPr>
        <w:t>В</w:t>
      </w:r>
      <w:r w:rsidRPr="00E904FD">
        <w:rPr>
          <w:sz w:val="24"/>
          <w:szCs w:val="24"/>
          <w:lang w:val="ru-RU"/>
        </w:rPr>
        <w:t xml:space="preserve"> установленные настоящим договором сроки осуществлять погашение основного долга, процентов, и/или других платежей по кредиту, вытекающих из условий настоящего договора;</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8.1.4. </w:t>
      </w:r>
      <w:r w:rsidR="004B3567">
        <w:rPr>
          <w:sz w:val="24"/>
          <w:szCs w:val="24"/>
          <w:lang w:val="ru-RU"/>
        </w:rPr>
        <w:t>Н</w:t>
      </w:r>
      <w:r w:rsidRPr="00E904FD">
        <w:rPr>
          <w:sz w:val="24"/>
          <w:szCs w:val="24"/>
          <w:lang w:val="ru-RU"/>
        </w:rPr>
        <w:t>е принимать на себя никаких обязательств и мер, которые могут привести к ухудшению финансового состояния Заемщика и возникновению угрозы невыполнения и/или ненадлежащего исполнения Заемщиком обязательств перед Банком по настоящему договору;</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8.1.5 </w:t>
      </w:r>
      <w:r w:rsidR="004B3567">
        <w:rPr>
          <w:sz w:val="24"/>
          <w:szCs w:val="24"/>
          <w:lang w:val="ru-RU"/>
        </w:rPr>
        <w:t>Д</w:t>
      </w:r>
      <w:r w:rsidRPr="00E904FD">
        <w:rPr>
          <w:sz w:val="24"/>
          <w:szCs w:val="24"/>
          <w:lang w:val="ru-RU"/>
        </w:rPr>
        <w:t xml:space="preserve">ля реализации контрольных функций Банка: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предоставлять возможность работникам Банка проверять и перепроверять с использованием любых источников, информацию, указанную в документах, представленных для получения кредита,  в т.ч. путем посещения ими места жительства, работы и т.п.;</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для осуществления анализа текущей платежеспособности Заемщика 1 раз в год предоставлять документы, подтверждающие доходы Заемщика;</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  не препятствовать и создавать все условия для осуществления Банком проверки наличия, условий хранения Предмета залога, предоставлять всю требуемую Банком информацию по Предмету залога в течение 5 (пяти) календарных дней со дня получения Заемщиком соответствующего запроса;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 своевременно подписывать акты </w:t>
      </w:r>
      <w:r w:rsidR="001424A5" w:rsidRPr="00E904FD">
        <w:rPr>
          <w:sz w:val="24"/>
          <w:szCs w:val="24"/>
          <w:lang w:val="ru-RU"/>
        </w:rPr>
        <w:t>осмотра Предмета залога</w:t>
      </w:r>
      <w:r w:rsidRPr="00E904FD">
        <w:rPr>
          <w:sz w:val="24"/>
          <w:szCs w:val="24"/>
          <w:lang w:val="ru-RU"/>
        </w:rPr>
        <w:t>;</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  предоставлять индивидуальные сведения, персональные, биографические данные либо иную информацию по письменному запросу Банка в течение 5 календарных дней со дня получения этого запроса; </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8.1.6. </w:t>
      </w:r>
      <w:r w:rsidR="004B3567">
        <w:rPr>
          <w:sz w:val="24"/>
          <w:szCs w:val="24"/>
          <w:lang w:val="ru-RU"/>
        </w:rPr>
        <w:t>О</w:t>
      </w:r>
      <w:r w:rsidRPr="00E904FD">
        <w:rPr>
          <w:sz w:val="24"/>
          <w:szCs w:val="24"/>
          <w:lang w:val="ru-RU"/>
        </w:rPr>
        <w:t>беспечить возврат денежных средств, оплаченных за счет кредита за товар/услугу, на соответствующий счет в случае возврата Заемщиком оплаченного за счет кредита товара/услуги;</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8.1.7. </w:t>
      </w:r>
      <w:r w:rsidR="004B3567">
        <w:rPr>
          <w:sz w:val="24"/>
          <w:szCs w:val="24"/>
          <w:lang w:val="ru-RU"/>
        </w:rPr>
        <w:t>З</w:t>
      </w:r>
      <w:r w:rsidRPr="00E904FD">
        <w:rPr>
          <w:sz w:val="24"/>
          <w:szCs w:val="24"/>
          <w:lang w:val="ru-RU"/>
        </w:rPr>
        <w:t>аключить/подписать/оформить соответствующие договора/документы согласно и в сроки, указанные в п.4.1. настоящего договора;</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8.1.8. </w:t>
      </w:r>
      <w:r w:rsidR="004B3567">
        <w:rPr>
          <w:sz w:val="24"/>
          <w:szCs w:val="24"/>
          <w:lang w:val="ru-RU"/>
        </w:rPr>
        <w:t>П</w:t>
      </w:r>
      <w:r w:rsidRPr="00E904FD">
        <w:rPr>
          <w:sz w:val="24"/>
          <w:szCs w:val="24"/>
          <w:lang w:val="ru-RU"/>
        </w:rPr>
        <w:t xml:space="preserve">о требованию Банка предоставить дополнительное обеспечение возвратности кредита в случае: </w:t>
      </w:r>
    </w:p>
    <w:p w:rsidR="00964D7B" w:rsidRPr="00E904FD" w:rsidRDefault="00964D7B" w:rsidP="00304DFE">
      <w:pPr>
        <w:numPr>
          <w:ilvl w:val="0"/>
          <w:numId w:val="11"/>
        </w:numPr>
        <w:tabs>
          <w:tab w:val="num" w:pos="0"/>
          <w:tab w:val="left" w:pos="567"/>
          <w:tab w:val="left" w:pos="993"/>
        </w:tabs>
        <w:ind w:left="0" w:firstLine="567"/>
        <w:jc w:val="both"/>
        <w:rPr>
          <w:sz w:val="24"/>
          <w:szCs w:val="24"/>
        </w:rPr>
      </w:pPr>
      <w:r w:rsidRPr="00E904FD">
        <w:rPr>
          <w:sz w:val="24"/>
          <w:szCs w:val="24"/>
        </w:rPr>
        <w:t>ухудшения финансового состояния Заемщика;</w:t>
      </w:r>
    </w:p>
    <w:p w:rsidR="00964D7B" w:rsidRPr="00E904FD" w:rsidRDefault="00964D7B" w:rsidP="00304DFE">
      <w:pPr>
        <w:numPr>
          <w:ilvl w:val="0"/>
          <w:numId w:val="11"/>
        </w:numPr>
        <w:tabs>
          <w:tab w:val="num" w:pos="0"/>
          <w:tab w:val="left" w:pos="567"/>
          <w:tab w:val="left" w:pos="993"/>
        </w:tabs>
        <w:ind w:left="0" w:firstLine="567"/>
        <w:jc w:val="both"/>
        <w:rPr>
          <w:sz w:val="24"/>
          <w:szCs w:val="24"/>
        </w:rPr>
      </w:pPr>
      <w:r w:rsidRPr="00E904FD">
        <w:rPr>
          <w:sz w:val="24"/>
          <w:szCs w:val="24"/>
        </w:rPr>
        <w:t xml:space="preserve">ухудшения финансового состояния Поручителя; </w:t>
      </w:r>
    </w:p>
    <w:p w:rsidR="00964D7B" w:rsidRPr="00E904FD" w:rsidRDefault="00964D7B" w:rsidP="00304DFE">
      <w:pPr>
        <w:numPr>
          <w:ilvl w:val="0"/>
          <w:numId w:val="11"/>
        </w:numPr>
        <w:tabs>
          <w:tab w:val="num" w:pos="0"/>
          <w:tab w:val="left" w:pos="567"/>
          <w:tab w:val="left" w:pos="993"/>
        </w:tabs>
        <w:ind w:left="0" w:firstLine="567"/>
        <w:jc w:val="both"/>
        <w:rPr>
          <w:sz w:val="24"/>
          <w:szCs w:val="24"/>
          <w:lang w:val="ru-RU"/>
        </w:rPr>
      </w:pPr>
      <w:r w:rsidRPr="00E904FD">
        <w:rPr>
          <w:sz w:val="24"/>
          <w:szCs w:val="24"/>
          <w:lang w:val="ru-RU"/>
        </w:rPr>
        <w:t>уничтожения, снижения стоимости, частичной или полной утраты предмета (предметов) залога и/или его (их) части;</w:t>
      </w:r>
    </w:p>
    <w:p w:rsidR="00964D7B" w:rsidRPr="00E904FD" w:rsidRDefault="00964D7B" w:rsidP="00304DFE">
      <w:pPr>
        <w:numPr>
          <w:ilvl w:val="0"/>
          <w:numId w:val="11"/>
        </w:numPr>
        <w:tabs>
          <w:tab w:val="num" w:pos="0"/>
          <w:tab w:val="left" w:pos="567"/>
          <w:tab w:val="left" w:pos="993"/>
        </w:tabs>
        <w:ind w:left="0" w:firstLine="567"/>
        <w:jc w:val="both"/>
        <w:rPr>
          <w:sz w:val="24"/>
          <w:szCs w:val="24"/>
          <w:lang w:val="ru-RU"/>
        </w:rPr>
      </w:pPr>
      <w:r w:rsidRPr="00E904FD">
        <w:rPr>
          <w:sz w:val="24"/>
          <w:szCs w:val="24"/>
          <w:lang w:val="ru-RU"/>
        </w:rPr>
        <w:t>появления других факторов, увеличивающих риск не возврата кредита;</w:t>
      </w:r>
    </w:p>
    <w:p w:rsidR="00964D7B" w:rsidRPr="00E904FD" w:rsidRDefault="00964D7B" w:rsidP="00964D7B">
      <w:pPr>
        <w:tabs>
          <w:tab w:val="left" w:pos="426"/>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val="ru-RU"/>
        </w:rPr>
      </w:pPr>
      <w:r w:rsidRPr="00E904FD">
        <w:rPr>
          <w:sz w:val="24"/>
          <w:szCs w:val="24"/>
          <w:lang w:val="ru-RU"/>
        </w:rPr>
        <w:t xml:space="preserve">8.1.9. </w:t>
      </w:r>
      <w:r w:rsidR="004B3567">
        <w:rPr>
          <w:sz w:val="24"/>
          <w:szCs w:val="24"/>
          <w:lang w:val="ru-RU"/>
        </w:rPr>
        <w:t>П</w:t>
      </w:r>
      <w:r w:rsidRPr="00E904FD">
        <w:rPr>
          <w:sz w:val="24"/>
          <w:szCs w:val="24"/>
          <w:lang w:val="ru-RU"/>
        </w:rPr>
        <w:t>о требованию</w:t>
      </w:r>
      <w:r w:rsidRPr="00E904FD">
        <w:rPr>
          <w:sz w:val="24"/>
          <w:szCs w:val="24"/>
        </w:rPr>
        <w:t> </w:t>
      </w:r>
      <w:r w:rsidRPr="00E904FD">
        <w:rPr>
          <w:sz w:val="24"/>
          <w:szCs w:val="24"/>
          <w:lang w:val="ru-RU"/>
        </w:rPr>
        <w:t xml:space="preserve"> Банка возместить</w:t>
      </w:r>
      <w:r w:rsidRPr="00E904FD">
        <w:rPr>
          <w:sz w:val="24"/>
          <w:szCs w:val="24"/>
        </w:rPr>
        <w:t> </w:t>
      </w:r>
      <w:r w:rsidRPr="00E904FD">
        <w:rPr>
          <w:sz w:val="24"/>
          <w:szCs w:val="24"/>
          <w:lang w:val="ru-RU"/>
        </w:rPr>
        <w:t xml:space="preserve"> ему все расходы</w:t>
      </w:r>
      <w:r w:rsidRPr="00E904FD">
        <w:rPr>
          <w:sz w:val="24"/>
          <w:szCs w:val="24"/>
        </w:rPr>
        <w:t> </w:t>
      </w:r>
      <w:r w:rsidRPr="00E904FD">
        <w:rPr>
          <w:sz w:val="24"/>
          <w:szCs w:val="24"/>
          <w:lang w:val="ru-RU"/>
        </w:rPr>
        <w:t xml:space="preserve"> и</w:t>
      </w:r>
      <w:r w:rsidRPr="00E904FD">
        <w:rPr>
          <w:sz w:val="24"/>
          <w:szCs w:val="24"/>
        </w:rPr>
        <w:t> </w:t>
      </w:r>
      <w:r w:rsidRPr="00E904FD">
        <w:rPr>
          <w:sz w:val="24"/>
          <w:szCs w:val="24"/>
          <w:lang w:val="ru-RU"/>
        </w:rPr>
        <w:t xml:space="preserve"> убытки, которые понес Банк, в том числе в связи с принятием мер для принудительного и/или досрочного взыскания задолженности по кредиту (основной долг, проценты и прочие платежи);</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8.1.10. </w:t>
      </w:r>
      <w:r w:rsidR="004B3567">
        <w:rPr>
          <w:sz w:val="24"/>
          <w:szCs w:val="24"/>
          <w:lang w:val="ru-RU"/>
        </w:rPr>
        <w:t>И</w:t>
      </w:r>
      <w:r w:rsidRPr="00E904FD">
        <w:rPr>
          <w:sz w:val="24"/>
          <w:szCs w:val="24"/>
          <w:lang w:val="ru-RU"/>
        </w:rPr>
        <w:t xml:space="preserve">звещать Банк об изменении указанных в документах для получения кредита сведений,  в т.ч. об изменении паспортных данных,  прописки, регистрации, фактического места жительства, места работы, фамилии, имени, отчества, домашнего, рабочего или мобильного телефонов, а также о возникновении других обстоятельств, способных повлиять на выполнение Заемщиком обязательств по настоящему договору, в течение 5 (пяти) календарных дней с даты наступления таких изменений, </w:t>
      </w:r>
      <w:r w:rsidRPr="00E904FD">
        <w:rPr>
          <w:sz w:val="24"/>
          <w:szCs w:val="24"/>
          <w:lang w:val="ru-RU"/>
        </w:rPr>
        <w:lastRenderedPageBreak/>
        <w:t>обстоятельств, и подписать при необходимости с Банком дополнительные соглашения к кредитной документации.</w:t>
      </w:r>
      <w:r w:rsidRPr="00E904FD">
        <w:rPr>
          <w:sz w:val="24"/>
          <w:szCs w:val="24"/>
          <w:lang w:val="uz-Cyrl-UZ"/>
        </w:rPr>
        <w:t xml:space="preserve"> Банк не несёт ответственность за неполучение Заёмщиком уведомлений либо получение уведомлений другим лицом вследствие невыполнения Заёмщиком обязательств, указанных в настоящем пункте</w:t>
      </w:r>
      <w:r w:rsidR="00492C86" w:rsidRPr="00E904FD">
        <w:rPr>
          <w:sz w:val="24"/>
          <w:szCs w:val="24"/>
          <w:lang w:val="ru-RU"/>
        </w:rPr>
        <w:t>.</w:t>
      </w:r>
    </w:p>
    <w:p w:rsidR="00964D7B" w:rsidRPr="00E904FD" w:rsidRDefault="00964D7B" w:rsidP="00964D7B">
      <w:pPr>
        <w:tabs>
          <w:tab w:val="left" w:pos="567"/>
          <w:tab w:val="left" w:pos="993"/>
        </w:tabs>
        <w:ind w:firstLine="567"/>
        <w:contextualSpacing/>
        <w:jc w:val="both"/>
        <w:rPr>
          <w:sz w:val="24"/>
          <w:szCs w:val="24"/>
          <w:lang w:val="ru-RU"/>
        </w:rPr>
      </w:pPr>
      <w:r w:rsidRPr="00E904FD">
        <w:rPr>
          <w:sz w:val="24"/>
          <w:szCs w:val="24"/>
          <w:lang w:val="ru-RU"/>
        </w:rPr>
        <w:t xml:space="preserve">8.1.11. </w:t>
      </w:r>
      <w:r w:rsidR="004B3567">
        <w:rPr>
          <w:sz w:val="24"/>
          <w:szCs w:val="24"/>
          <w:lang w:val="ru-RU"/>
        </w:rPr>
        <w:t>Н</w:t>
      </w:r>
      <w:r w:rsidRPr="00E904FD">
        <w:rPr>
          <w:sz w:val="24"/>
          <w:szCs w:val="24"/>
          <w:lang w:val="ru-RU"/>
        </w:rPr>
        <w:t>е препятствовать Банку в реализации любых прав Банка, предусмотренных настоящим договором и действующим законодательством Республики Узбекистан;</w:t>
      </w:r>
    </w:p>
    <w:p w:rsidR="00964D7B" w:rsidRPr="00E904FD" w:rsidRDefault="00964D7B" w:rsidP="00964D7B">
      <w:pPr>
        <w:tabs>
          <w:tab w:val="left" w:pos="567"/>
          <w:tab w:val="left" w:pos="993"/>
        </w:tabs>
        <w:autoSpaceDE w:val="0"/>
        <w:autoSpaceDN w:val="0"/>
        <w:adjustRightInd w:val="0"/>
        <w:ind w:firstLine="567"/>
        <w:jc w:val="both"/>
        <w:rPr>
          <w:sz w:val="24"/>
          <w:szCs w:val="24"/>
          <w:lang w:val="ru-RU"/>
        </w:rPr>
      </w:pPr>
      <w:r w:rsidRPr="00E904FD">
        <w:rPr>
          <w:sz w:val="24"/>
          <w:szCs w:val="24"/>
          <w:lang w:val="ru-RU"/>
        </w:rPr>
        <w:t xml:space="preserve">8.1.12. </w:t>
      </w:r>
      <w:r w:rsidR="004B3567">
        <w:rPr>
          <w:sz w:val="24"/>
          <w:szCs w:val="24"/>
          <w:lang w:val="ru-RU"/>
        </w:rPr>
        <w:t>П</w:t>
      </w:r>
      <w:r w:rsidRPr="00E904FD">
        <w:rPr>
          <w:sz w:val="24"/>
          <w:szCs w:val="24"/>
          <w:lang w:val="ru-RU"/>
        </w:rPr>
        <w:t>редварительно уведомить в письменной форме Предприятие о получении финансового потребительского кредита.</w:t>
      </w:r>
    </w:p>
    <w:p w:rsidR="00964D7B" w:rsidRPr="00E904FD" w:rsidRDefault="00964D7B" w:rsidP="00964D7B">
      <w:pPr>
        <w:tabs>
          <w:tab w:val="left" w:pos="567"/>
          <w:tab w:val="left" w:pos="993"/>
        </w:tabs>
        <w:ind w:firstLine="567"/>
        <w:jc w:val="both"/>
        <w:rPr>
          <w:sz w:val="24"/>
          <w:szCs w:val="24"/>
          <w:lang w:val="ru-RU"/>
        </w:rPr>
      </w:pPr>
      <w:r w:rsidRPr="00E904FD">
        <w:rPr>
          <w:sz w:val="24"/>
          <w:szCs w:val="24"/>
          <w:lang w:val="ru-RU"/>
        </w:rPr>
        <w:t xml:space="preserve">8.2. Заемщик не вправе полностью или частично переуступать свои права и обязательства по настоящему договору другому лицу без письменного согласия Банка. </w:t>
      </w:r>
    </w:p>
    <w:p w:rsidR="00964D7B" w:rsidRDefault="00964D7B" w:rsidP="00964D7B">
      <w:pPr>
        <w:tabs>
          <w:tab w:val="left" w:pos="567"/>
          <w:tab w:val="left" w:pos="993"/>
        </w:tabs>
        <w:ind w:firstLine="567"/>
        <w:jc w:val="both"/>
        <w:rPr>
          <w:sz w:val="24"/>
          <w:szCs w:val="24"/>
          <w:lang w:val="ru-RU"/>
        </w:rPr>
      </w:pPr>
      <w:r w:rsidRPr="00E904FD">
        <w:rPr>
          <w:sz w:val="24"/>
          <w:szCs w:val="24"/>
          <w:lang w:val="ru-RU"/>
        </w:rPr>
        <w:t xml:space="preserve">8.3. </w:t>
      </w:r>
      <w:r w:rsidR="004B3567">
        <w:rPr>
          <w:sz w:val="24"/>
          <w:szCs w:val="24"/>
          <w:lang w:val="ru-RU"/>
        </w:rPr>
        <w:t>Н</w:t>
      </w:r>
      <w:r w:rsidRPr="00E904FD">
        <w:rPr>
          <w:sz w:val="24"/>
          <w:szCs w:val="24"/>
          <w:lang w:val="ru-RU"/>
        </w:rPr>
        <w:t>астоящим Заемщик предоставляет Банку безакцептное, безусловное и безотзывное право бесспорного списания средств с любого счета Заемщика в Банке при наступлении срока платежа по основному долгу, процентам и/или другим платежам по кредиту, вытекающих из условий настоящего договора, а также со счетов Заемщика в других банках.</w:t>
      </w:r>
    </w:p>
    <w:p w:rsidR="004B3567" w:rsidRDefault="004B3567" w:rsidP="00964D7B">
      <w:pPr>
        <w:tabs>
          <w:tab w:val="left" w:pos="567"/>
          <w:tab w:val="left" w:pos="993"/>
        </w:tabs>
        <w:ind w:firstLine="567"/>
        <w:jc w:val="both"/>
        <w:rPr>
          <w:sz w:val="24"/>
          <w:szCs w:val="24"/>
          <w:lang w:val="ru-RU"/>
        </w:rPr>
      </w:pPr>
    </w:p>
    <w:p w:rsidR="004B3567" w:rsidRPr="00A11DFD" w:rsidRDefault="00CD393D" w:rsidP="00A11DFD">
      <w:pPr>
        <w:pStyle w:val="a3"/>
        <w:tabs>
          <w:tab w:val="left" w:pos="567"/>
          <w:tab w:val="left" w:pos="993"/>
        </w:tabs>
        <w:ind w:left="927" w:firstLine="1058"/>
        <w:jc w:val="both"/>
        <w:rPr>
          <w:b/>
          <w:bCs/>
          <w:caps/>
          <w:sz w:val="24"/>
          <w:szCs w:val="24"/>
          <w:lang w:val="ru-RU"/>
        </w:rPr>
      </w:pPr>
      <w:r>
        <w:rPr>
          <w:b/>
          <w:bCs/>
          <w:caps/>
          <w:sz w:val="24"/>
          <w:szCs w:val="24"/>
          <w:lang w:val="ru-RU"/>
        </w:rPr>
        <w:t xml:space="preserve">9. </w:t>
      </w:r>
      <w:r w:rsidR="004B3567" w:rsidRPr="00A11DFD">
        <w:rPr>
          <w:b/>
          <w:bCs/>
          <w:caps/>
          <w:sz w:val="24"/>
          <w:szCs w:val="24"/>
          <w:lang w:val="ru-RU"/>
        </w:rPr>
        <w:t xml:space="preserve"> </w:t>
      </w:r>
      <w:r w:rsidRPr="00A11DFD">
        <w:rPr>
          <w:b/>
          <w:bCs/>
          <w:caps/>
          <w:sz w:val="24"/>
          <w:szCs w:val="24"/>
          <w:lang w:val="ru-RU"/>
        </w:rPr>
        <w:t>Ответственность сторон</w:t>
      </w:r>
      <w:r w:rsidR="009767F1" w:rsidRPr="00A11DFD">
        <w:rPr>
          <w:b/>
          <w:bCs/>
          <w:caps/>
          <w:sz w:val="24"/>
          <w:szCs w:val="24"/>
          <w:lang w:val="ru-RU"/>
        </w:rPr>
        <w:t xml:space="preserve"> </w:t>
      </w:r>
      <w:r w:rsidR="009767F1">
        <w:rPr>
          <w:b/>
          <w:bCs/>
          <w:caps/>
          <w:sz w:val="24"/>
          <w:szCs w:val="24"/>
          <w:lang w:val="ru-RU"/>
        </w:rPr>
        <w:t>ПО КРЕДИТАМ</w:t>
      </w:r>
    </w:p>
    <w:p w:rsidR="004B3567" w:rsidRPr="00A11DFD" w:rsidRDefault="004B3567" w:rsidP="00A11DFD">
      <w:pPr>
        <w:pStyle w:val="a3"/>
        <w:spacing w:line="276" w:lineRule="auto"/>
        <w:ind w:left="2552"/>
        <w:rPr>
          <w:b/>
          <w:sz w:val="26"/>
          <w:szCs w:val="26"/>
          <w:lang w:val="ru-RU"/>
        </w:rPr>
      </w:pPr>
    </w:p>
    <w:p w:rsidR="004B3567" w:rsidRPr="00A11DFD" w:rsidRDefault="004B3567" w:rsidP="00A11DFD">
      <w:pPr>
        <w:tabs>
          <w:tab w:val="left" w:pos="567"/>
          <w:tab w:val="left" w:pos="993"/>
        </w:tabs>
        <w:autoSpaceDE w:val="0"/>
        <w:autoSpaceDN w:val="0"/>
        <w:adjustRightInd w:val="0"/>
        <w:ind w:firstLine="567"/>
        <w:jc w:val="both"/>
        <w:rPr>
          <w:sz w:val="24"/>
          <w:szCs w:val="24"/>
          <w:lang w:val="ru-RU"/>
        </w:rPr>
      </w:pPr>
      <w:r>
        <w:rPr>
          <w:sz w:val="24"/>
          <w:szCs w:val="24"/>
          <w:lang w:val="ru-RU"/>
        </w:rPr>
        <w:t xml:space="preserve">9.1. </w:t>
      </w:r>
      <w:r w:rsidRPr="00A11DFD">
        <w:rPr>
          <w:sz w:val="24"/>
          <w:szCs w:val="24"/>
          <w:lang w:val="ru-RU"/>
        </w:rPr>
        <w:t>В случае неисполнения или ненадлежащего исполнения договорных обязательств одной из сторон, эта сторона возмещает причиненные другой стороне убытки, а также несет ответственность в порядке, установленном законодательством Республики Узбекистан.</w:t>
      </w:r>
    </w:p>
    <w:p w:rsidR="004B3567" w:rsidRDefault="004B3567" w:rsidP="00A11DFD">
      <w:pPr>
        <w:tabs>
          <w:tab w:val="left" w:pos="567"/>
          <w:tab w:val="left" w:pos="993"/>
        </w:tabs>
        <w:autoSpaceDE w:val="0"/>
        <w:autoSpaceDN w:val="0"/>
        <w:adjustRightInd w:val="0"/>
        <w:ind w:firstLine="567"/>
        <w:jc w:val="both"/>
        <w:rPr>
          <w:sz w:val="24"/>
          <w:szCs w:val="24"/>
          <w:lang w:val="ru-RU"/>
        </w:rPr>
      </w:pPr>
      <w:r w:rsidRPr="00A11DFD">
        <w:rPr>
          <w:sz w:val="24"/>
          <w:szCs w:val="24"/>
          <w:lang w:val="ru-RU"/>
        </w:rPr>
        <w:t>9.2. В случае неуплаты начисленных процентов в установл</w:t>
      </w:r>
      <w:r w:rsidR="00430A64">
        <w:rPr>
          <w:sz w:val="24"/>
          <w:szCs w:val="24"/>
          <w:lang w:val="ru-RU"/>
        </w:rPr>
        <w:t>енный срок, а также в случаях</w:t>
      </w:r>
      <w:r w:rsidRPr="00414134">
        <w:rPr>
          <w:sz w:val="24"/>
          <w:szCs w:val="24"/>
          <w:lang w:val="ru-RU"/>
        </w:rPr>
        <w:t xml:space="preserve"> просрочки, </w:t>
      </w:r>
      <w:r w:rsidRPr="00A11DFD">
        <w:rPr>
          <w:sz w:val="24"/>
          <w:szCs w:val="24"/>
          <w:lang w:val="ru-RU"/>
        </w:rPr>
        <w:t>Заемщик уплачивает Банку пеню за каждый день просрочки в размере 0,15%</w:t>
      </w:r>
      <w:r w:rsidR="00414134">
        <w:rPr>
          <w:sz w:val="24"/>
          <w:szCs w:val="24"/>
          <w:lang w:val="ru-RU"/>
        </w:rPr>
        <w:t>,</w:t>
      </w:r>
      <w:r w:rsidR="00430A64">
        <w:rPr>
          <w:sz w:val="24"/>
          <w:szCs w:val="24"/>
          <w:lang w:val="ru-RU"/>
        </w:rPr>
        <w:t xml:space="preserve"> </w:t>
      </w:r>
      <w:r w:rsidRPr="00A11DFD">
        <w:rPr>
          <w:sz w:val="24"/>
          <w:szCs w:val="24"/>
          <w:lang w:val="ru-RU"/>
        </w:rPr>
        <w:t>но не более 50% от суммы просроченного платежа.</w:t>
      </w:r>
    </w:p>
    <w:p w:rsidR="00414134" w:rsidRPr="00A11DFD" w:rsidRDefault="00414134" w:rsidP="00A11DFD">
      <w:pPr>
        <w:tabs>
          <w:tab w:val="left" w:pos="567"/>
          <w:tab w:val="left" w:pos="993"/>
        </w:tabs>
        <w:autoSpaceDE w:val="0"/>
        <w:autoSpaceDN w:val="0"/>
        <w:adjustRightInd w:val="0"/>
        <w:ind w:firstLine="567"/>
        <w:jc w:val="both"/>
        <w:rPr>
          <w:sz w:val="24"/>
          <w:szCs w:val="24"/>
          <w:lang w:val="ru-RU"/>
        </w:rPr>
      </w:pPr>
      <w:r w:rsidRPr="00A11DFD">
        <w:rPr>
          <w:sz w:val="24"/>
          <w:szCs w:val="24"/>
          <w:lang w:val="ru-RU"/>
        </w:rPr>
        <w:t>9.3 За просрочку выплаты кредитных средств в указанный срок Банк уплачивает Заемщику пеню в размере 0,10% от суммы просроченного кредита за каждый день просрочки, но не более 50% от суммы просроченного платежа</w:t>
      </w:r>
      <w:r>
        <w:rPr>
          <w:sz w:val="24"/>
          <w:szCs w:val="24"/>
          <w:lang w:val="ru-RU"/>
        </w:rPr>
        <w:t>.</w:t>
      </w:r>
    </w:p>
    <w:p w:rsidR="004B3567" w:rsidRPr="00E904FD" w:rsidRDefault="004B3567" w:rsidP="00964D7B">
      <w:pPr>
        <w:tabs>
          <w:tab w:val="left" w:pos="567"/>
          <w:tab w:val="left" w:pos="993"/>
        </w:tabs>
        <w:ind w:firstLine="567"/>
        <w:jc w:val="both"/>
        <w:rPr>
          <w:sz w:val="24"/>
          <w:szCs w:val="24"/>
          <w:lang w:val="ru-RU"/>
        </w:rPr>
      </w:pPr>
    </w:p>
    <w:p w:rsidR="00492C86" w:rsidRPr="00E904FD" w:rsidRDefault="00492C86" w:rsidP="00964D7B">
      <w:pPr>
        <w:tabs>
          <w:tab w:val="left" w:pos="567"/>
          <w:tab w:val="left" w:pos="993"/>
        </w:tabs>
        <w:ind w:firstLine="567"/>
        <w:jc w:val="both"/>
        <w:rPr>
          <w:sz w:val="24"/>
          <w:szCs w:val="24"/>
          <w:lang w:val="ru-RU"/>
        </w:rPr>
      </w:pPr>
    </w:p>
    <w:p w:rsidR="00492C86" w:rsidRPr="00E904FD" w:rsidRDefault="00414134" w:rsidP="00A11DFD">
      <w:pPr>
        <w:pStyle w:val="a3"/>
        <w:tabs>
          <w:tab w:val="left" w:pos="567"/>
          <w:tab w:val="left" w:pos="993"/>
        </w:tabs>
        <w:ind w:left="927" w:firstLine="1908"/>
        <w:rPr>
          <w:b/>
          <w:bCs/>
          <w:caps/>
          <w:sz w:val="24"/>
          <w:szCs w:val="24"/>
          <w:lang w:val="ru-RU"/>
        </w:rPr>
      </w:pPr>
      <w:r>
        <w:rPr>
          <w:b/>
          <w:bCs/>
          <w:caps/>
          <w:sz w:val="24"/>
          <w:szCs w:val="24"/>
          <w:lang w:val="ru-RU"/>
        </w:rPr>
        <w:t xml:space="preserve">10.  </w:t>
      </w:r>
      <w:r w:rsidR="00492C86" w:rsidRPr="00E904FD">
        <w:rPr>
          <w:b/>
          <w:bCs/>
          <w:caps/>
          <w:sz w:val="24"/>
          <w:szCs w:val="24"/>
          <w:lang w:val="ru-RU"/>
        </w:rPr>
        <w:t>Форс-МАЖОР</w:t>
      </w:r>
    </w:p>
    <w:p w:rsidR="00492C86" w:rsidRPr="00E904FD" w:rsidRDefault="00414134" w:rsidP="00492C86">
      <w:pPr>
        <w:tabs>
          <w:tab w:val="left" w:pos="567"/>
          <w:tab w:val="left" w:pos="709"/>
        </w:tabs>
        <w:ind w:firstLine="567"/>
        <w:jc w:val="both"/>
        <w:rPr>
          <w:sz w:val="24"/>
          <w:szCs w:val="24"/>
          <w:lang w:val="ru-RU"/>
        </w:rPr>
      </w:pPr>
      <w:r>
        <w:rPr>
          <w:sz w:val="24"/>
          <w:szCs w:val="24"/>
          <w:lang w:val="ru-RU"/>
        </w:rPr>
        <w:t>10</w:t>
      </w:r>
      <w:r w:rsidR="00492C86" w:rsidRPr="00E904FD">
        <w:rPr>
          <w:sz w:val="24"/>
          <w:szCs w:val="24"/>
          <w:lang w:val="ru-RU"/>
        </w:rPr>
        <w:t>.1. Наступление обстоятельств непреодолимой силы (форс-мажор): стихийные бедствия, эпидемия, наводнение, иные события, не подлежащие контролю Сторон настоящего договора, освобождает Стороны от ответственности за невыполнение или несвоевременное выполнение обязательств по настоящему договору. В случае если Сторона, выполнению обязательств которой препятствуют форс-мажорные обстоятельства, не известит другую Сторону о наступлении таких обстоятельств в 10-дневный срок, такая Сторона теряет право ссылаться на указанные обстоятельства как на форс-мажорные. Обязанность доказывать обстоятельства непреодолимой силы лежит на Стороне, не выполнившей свои обязательства.</w:t>
      </w:r>
    </w:p>
    <w:p w:rsidR="00964D7B" w:rsidRPr="00E904FD" w:rsidRDefault="00964D7B" w:rsidP="00964D7B">
      <w:pPr>
        <w:tabs>
          <w:tab w:val="left" w:pos="567"/>
          <w:tab w:val="left" w:pos="993"/>
        </w:tabs>
        <w:ind w:firstLine="567"/>
        <w:jc w:val="both"/>
        <w:rPr>
          <w:sz w:val="24"/>
          <w:szCs w:val="24"/>
          <w:lang w:val="ru-RU"/>
        </w:rPr>
      </w:pPr>
    </w:p>
    <w:p w:rsidR="00964D7B" w:rsidRPr="00E904FD" w:rsidRDefault="009767F1" w:rsidP="00A11DFD">
      <w:pPr>
        <w:pStyle w:val="a3"/>
        <w:tabs>
          <w:tab w:val="left" w:pos="567"/>
          <w:tab w:val="left" w:pos="993"/>
        </w:tabs>
        <w:ind w:left="927"/>
        <w:jc w:val="center"/>
        <w:rPr>
          <w:b/>
          <w:bCs/>
          <w:caps/>
          <w:sz w:val="24"/>
          <w:szCs w:val="24"/>
          <w:lang w:val="ru-RU"/>
        </w:rPr>
      </w:pPr>
      <w:r w:rsidRPr="00A11DFD">
        <w:rPr>
          <w:b/>
          <w:bCs/>
          <w:caps/>
          <w:sz w:val="24"/>
          <w:szCs w:val="24"/>
          <w:lang w:val="ru-RU"/>
        </w:rPr>
        <w:t>11.</w:t>
      </w:r>
      <w:r w:rsidR="00964D7B" w:rsidRPr="00E904FD">
        <w:rPr>
          <w:b/>
          <w:bCs/>
          <w:caps/>
          <w:sz w:val="24"/>
          <w:szCs w:val="24"/>
          <w:lang w:val="ru-RU"/>
        </w:rPr>
        <w:t xml:space="preserve"> ОТВЕТСТВЕННОСТЬ СТОРОН</w:t>
      </w:r>
    </w:p>
    <w:p w:rsidR="00964D7B" w:rsidRPr="00A11DFD" w:rsidRDefault="00414134" w:rsidP="00A11DFD">
      <w:pPr>
        <w:tabs>
          <w:tab w:val="left" w:pos="567"/>
          <w:tab w:val="left" w:pos="709"/>
          <w:tab w:val="left" w:pos="993"/>
          <w:tab w:val="left" w:pos="1276"/>
        </w:tabs>
        <w:jc w:val="both"/>
        <w:rPr>
          <w:sz w:val="24"/>
          <w:szCs w:val="24"/>
          <w:lang w:val="ru-RU"/>
        </w:rPr>
      </w:pPr>
      <w:r>
        <w:rPr>
          <w:sz w:val="24"/>
          <w:szCs w:val="24"/>
          <w:lang w:val="ru-RU"/>
        </w:rPr>
        <w:t xml:space="preserve">11.1. </w:t>
      </w:r>
      <w:r w:rsidR="00964D7B" w:rsidRPr="00A11DFD">
        <w:rPr>
          <w:sz w:val="24"/>
          <w:szCs w:val="24"/>
          <w:lang w:val="ru-RU"/>
        </w:rPr>
        <w:t>При установлении фактов нецелевого использования Заемщиком средств по кредиту Банк имеет право взыскать с него штраф в размере 50 (пятидесяти) процентов от суммы нецелевого использования кредита. Уплата штрафа не освобождает Заемщика от исполнения обязательств по настоящему договору.</w:t>
      </w:r>
    </w:p>
    <w:p w:rsidR="00964D7B" w:rsidRPr="00A11DFD" w:rsidRDefault="00414134" w:rsidP="00A11DFD">
      <w:pPr>
        <w:tabs>
          <w:tab w:val="left" w:pos="567"/>
          <w:tab w:val="left" w:pos="709"/>
          <w:tab w:val="left" w:pos="993"/>
          <w:tab w:val="left" w:pos="1276"/>
        </w:tabs>
        <w:jc w:val="both"/>
        <w:rPr>
          <w:sz w:val="24"/>
          <w:szCs w:val="24"/>
          <w:lang w:val="ru-RU"/>
        </w:rPr>
      </w:pPr>
      <w:r w:rsidRPr="00A11DFD">
        <w:rPr>
          <w:sz w:val="24"/>
          <w:szCs w:val="24"/>
          <w:lang w:val="ru-RU"/>
        </w:rPr>
        <w:t xml:space="preserve">11.2. </w:t>
      </w:r>
      <w:r w:rsidR="00964D7B" w:rsidRPr="00A11DFD">
        <w:rPr>
          <w:sz w:val="24"/>
          <w:szCs w:val="24"/>
          <w:lang w:val="ru-RU"/>
        </w:rPr>
        <w:t>Банк не контролирует и не несет ответственности за невыполнение Заемщиком обязательства</w:t>
      </w:r>
      <w:r w:rsidR="0053217D" w:rsidRPr="00A11DFD">
        <w:rPr>
          <w:sz w:val="24"/>
          <w:szCs w:val="24"/>
          <w:lang w:val="ru-RU"/>
        </w:rPr>
        <w:t xml:space="preserve"> </w:t>
      </w:r>
      <w:r w:rsidR="00430A64">
        <w:rPr>
          <w:sz w:val="24"/>
          <w:szCs w:val="24"/>
          <w:lang w:val="ru-RU"/>
        </w:rPr>
        <w:t xml:space="preserve"> </w:t>
      </w:r>
      <w:r w:rsidR="00964D7B" w:rsidRPr="00A11DFD">
        <w:rPr>
          <w:sz w:val="24"/>
          <w:szCs w:val="24"/>
          <w:lang w:val="ru-RU"/>
        </w:rPr>
        <w:t xml:space="preserve"> предусмотренного п.8.1.12. настоящего договора. </w:t>
      </w:r>
      <w:r w:rsidRPr="00A11DFD">
        <w:rPr>
          <w:sz w:val="24"/>
          <w:szCs w:val="24"/>
          <w:lang w:val="ru-RU"/>
        </w:rPr>
        <w:t xml:space="preserve">11.3. </w:t>
      </w:r>
      <w:r w:rsidR="00964D7B" w:rsidRPr="00A11DFD">
        <w:rPr>
          <w:sz w:val="24"/>
          <w:szCs w:val="24"/>
          <w:lang w:val="ru-RU"/>
        </w:rPr>
        <w:t xml:space="preserve">Наступление обстоятельств непреодолимой силы (форс-мажор): стихийные бедствия, эпидемия, наводнение, иные события, не подлежащие контролю Сторон настоящего договора, освобождает Стороны от ответственности за невыполнение или несвоевременное выполнение обязательств по настоящему договору. В случае если Сторона, выполнению </w:t>
      </w:r>
      <w:r w:rsidR="00964D7B" w:rsidRPr="00A11DFD">
        <w:rPr>
          <w:sz w:val="24"/>
          <w:szCs w:val="24"/>
          <w:lang w:val="ru-RU"/>
        </w:rPr>
        <w:lastRenderedPageBreak/>
        <w:t>обязательств которой препятствуют форс-мажорные обстоятельства, не известит другую Сторону о наступлении таких обстоятельств в 10-дневный срок, такая Сторона теряет право ссылаться на указанные обстоятельства как на форс-мажорные. Обязанность доказывать обстоятельства непреодолимой силы лежит на Стороне, не выполнившей свои обязательства.</w:t>
      </w:r>
    </w:p>
    <w:p w:rsidR="00964D7B" w:rsidRPr="00E904FD" w:rsidRDefault="00964D7B" w:rsidP="00964D7B">
      <w:pPr>
        <w:tabs>
          <w:tab w:val="left" w:pos="567"/>
          <w:tab w:val="left" w:pos="709"/>
          <w:tab w:val="left" w:pos="993"/>
        </w:tabs>
        <w:ind w:firstLine="567"/>
        <w:jc w:val="both"/>
        <w:rPr>
          <w:sz w:val="24"/>
          <w:szCs w:val="24"/>
          <w:lang w:val="ru-RU"/>
        </w:rPr>
      </w:pPr>
    </w:p>
    <w:p w:rsidR="00964D7B" w:rsidRPr="00E904FD" w:rsidRDefault="009767F1" w:rsidP="00A11DFD">
      <w:pPr>
        <w:pStyle w:val="a3"/>
        <w:tabs>
          <w:tab w:val="left" w:pos="567"/>
          <w:tab w:val="left" w:pos="993"/>
        </w:tabs>
        <w:ind w:left="927"/>
        <w:jc w:val="center"/>
        <w:rPr>
          <w:b/>
          <w:bCs/>
          <w:caps/>
          <w:sz w:val="24"/>
          <w:szCs w:val="24"/>
          <w:lang w:val="ru-RU"/>
        </w:rPr>
      </w:pPr>
      <w:r w:rsidRPr="00A11DFD">
        <w:rPr>
          <w:b/>
          <w:bCs/>
          <w:caps/>
          <w:sz w:val="24"/>
          <w:szCs w:val="24"/>
          <w:lang w:val="ru-RU"/>
        </w:rPr>
        <w:t xml:space="preserve">12. </w:t>
      </w:r>
      <w:r w:rsidR="00964D7B" w:rsidRPr="00E904FD">
        <w:rPr>
          <w:b/>
          <w:bCs/>
          <w:caps/>
          <w:sz w:val="24"/>
          <w:szCs w:val="24"/>
          <w:lang w:val="ru-RU"/>
        </w:rPr>
        <w:t>Прочие условия</w:t>
      </w:r>
    </w:p>
    <w:p w:rsidR="00964D7B" w:rsidRPr="00A11DFD" w:rsidRDefault="00414134" w:rsidP="00A11DFD">
      <w:pPr>
        <w:tabs>
          <w:tab w:val="left" w:pos="567"/>
          <w:tab w:val="left" w:pos="1134"/>
          <w:tab w:val="left" w:pos="1276"/>
        </w:tabs>
        <w:ind w:left="567"/>
        <w:jc w:val="both"/>
        <w:rPr>
          <w:sz w:val="24"/>
          <w:szCs w:val="24"/>
          <w:lang w:val="ru-RU"/>
        </w:rPr>
      </w:pPr>
      <w:r>
        <w:rPr>
          <w:sz w:val="24"/>
          <w:szCs w:val="24"/>
          <w:lang w:val="ru-RU"/>
        </w:rPr>
        <w:t xml:space="preserve">12.1. </w:t>
      </w:r>
      <w:r w:rsidR="00964D7B" w:rsidRPr="00A11DFD">
        <w:rPr>
          <w:sz w:val="24"/>
          <w:szCs w:val="24"/>
          <w:lang w:val="ru-RU"/>
        </w:rPr>
        <w:t>Настоящий договор вступает в силу со дня подписания его сторонами и действует до полного выполнения Банком и Заемщиком всех принятых на себя обязательств по настоящему договору.</w:t>
      </w:r>
    </w:p>
    <w:p w:rsidR="00964D7B" w:rsidRPr="00A11DFD" w:rsidRDefault="00414134" w:rsidP="00A11DFD">
      <w:pPr>
        <w:tabs>
          <w:tab w:val="left" w:pos="567"/>
          <w:tab w:val="left" w:pos="1134"/>
          <w:tab w:val="left" w:pos="1276"/>
        </w:tabs>
        <w:ind w:left="567"/>
        <w:jc w:val="both"/>
        <w:rPr>
          <w:sz w:val="24"/>
          <w:szCs w:val="24"/>
          <w:lang w:val="ru-RU"/>
        </w:rPr>
      </w:pPr>
      <w:r>
        <w:rPr>
          <w:sz w:val="24"/>
          <w:szCs w:val="24"/>
          <w:lang w:val="ru-RU"/>
        </w:rPr>
        <w:t>12.2.</w:t>
      </w:r>
      <w:r w:rsidR="0053217D" w:rsidRPr="00A11DFD">
        <w:rPr>
          <w:sz w:val="24"/>
          <w:szCs w:val="24"/>
          <w:lang w:val="ru-RU"/>
        </w:rPr>
        <w:t xml:space="preserve"> </w:t>
      </w:r>
      <w:r w:rsidR="00964D7B" w:rsidRPr="00A11DFD">
        <w:rPr>
          <w:sz w:val="24"/>
          <w:szCs w:val="24"/>
          <w:lang w:val="ru-RU"/>
        </w:rPr>
        <w:t xml:space="preserve">Любое изменение условий настоящего договора производится по обоюдному согласию сторон и оформляется письменным соглашением. Любые дополнительные соглашения к настоящему договору не имеют юридической силы, если они составлены без участия Банка и на указанных соглашениях отсутствуют подписи и печати Банка.  </w:t>
      </w:r>
    </w:p>
    <w:p w:rsidR="00964D7B" w:rsidRPr="00A11DFD" w:rsidRDefault="00414134" w:rsidP="00A11DFD">
      <w:pPr>
        <w:tabs>
          <w:tab w:val="left" w:pos="567"/>
          <w:tab w:val="left" w:pos="1134"/>
          <w:tab w:val="left" w:pos="1276"/>
        </w:tabs>
        <w:ind w:left="567"/>
        <w:jc w:val="both"/>
        <w:rPr>
          <w:sz w:val="24"/>
          <w:szCs w:val="24"/>
          <w:lang w:val="ru-RU"/>
        </w:rPr>
      </w:pPr>
      <w:r>
        <w:rPr>
          <w:sz w:val="24"/>
          <w:szCs w:val="24"/>
          <w:lang w:val="ru-RU"/>
        </w:rPr>
        <w:t>12.3.</w:t>
      </w:r>
      <w:r w:rsidR="00964D7B" w:rsidRPr="00A11DFD">
        <w:rPr>
          <w:sz w:val="24"/>
          <w:szCs w:val="24"/>
          <w:lang w:val="ru-RU"/>
        </w:rPr>
        <w:t>В случае возникновения споров банковские записи будут являться преимущественным доказательством обязательств обеих сторон по настоящему договору.</w:t>
      </w:r>
    </w:p>
    <w:p w:rsidR="00964D7B" w:rsidRPr="00A11DFD" w:rsidRDefault="00414134" w:rsidP="00A11DFD">
      <w:pPr>
        <w:tabs>
          <w:tab w:val="left" w:pos="567"/>
          <w:tab w:val="left" w:pos="1134"/>
          <w:tab w:val="left" w:pos="1276"/>
        </w:tabs>
        <w:ind w:left="567"/>
        <w:jc w:val="both"/>
        <w:rPr>
          <w:sz w:val="24"/>
          <w:szCs w:val="24"/>
          <w:lang w:val="ru-RU"/>
        </w:rPr>
      </w:pPr>
      <w:r>
        <w:rPr>
          <w:sz w:val="24"/>
          <w:szCs w:val="24"/>
          <w:lang w:val="ru-RU"/>
        </w:rPr>
        <w:t>12.4.</w:t>
      </w:r>
      <w:r w:rsidR="00964D7B" w:rsidRPr="00A11DFD">
        <w:rPr>
          <w:sz w:val="24"/>
          <w:szCs w:val="24"/>
          <w:lang w:val="ru-RU"/>
        </w:rPr>
        <w:t>Уведомления (извещения, письма и прочие документы) Сторон друг другу считаются направленными надлежащим образом, если они совершены в письменном виде, подписаны Заемщиком/Банком и отправлены заказным почтовым отправлением либо доставлены Заемщиком/Банком по адресам Банка/Заемщика, указанным в настоящем Договоре, вручены под расписку, либо направлены по Дистанционным каналам обслуживания</w:t>
      </w:r>
      <w:r w:rsidR="00964D7B" w:rsidRPr="00E904FD">
        <w:rPr>
          <w:rStyle w:val="afd"/>
          <w:szCs w:val="24"/>
          <w:lang w:val="ru-RU"/>
        </w:rPr>
        <w:footnoteReference w:id="1"/>
      </w:r>
      <w:r w:rsidR="00964D7B" w:rsidRPr="00A11DFD">
        <w:rPr>
          <w:sz w:val="24"/>
          <w:szCs w:val="24"/>
          <w:lang w:val="ru-RU"/>
        </w:rPr>
        <w:t xml:space="preserve">, либо по факсу. </w:t>
      </w:r>
    </w:p>
    <w:p w:rsidR="00964D7B" w:rsidRPr="00E904FD" w:rsidRDefault="00964D7B" w:rsidP="00964D7B">
      <w:pPr>
        <w:tabs>
          <w:tab w:val="left" w:pos="567"/>
          <w:tab w:val="left" w:pos="709"/>
          <w:tab w:val="left" w:pos="993"/>
        </w:tabs>
        <w:ind w:firstLine="567"/>
        <w:jc w:val="both"/>
        <w:rPr>
          <w:sz w:val="24"/>
          <w:szCs w:val="24"/>
          <w:lang w:val="ru-RU"/>
        </w:rPr>
      </w:pPr>
      <w:r w:rsidRPr="00E904FD">
        <w:rPr>
          <w:sz w:val="24"/>
          <w:szCs w:val="24"/>
          <w:lang w:val="ru-RU"/>
        </w:rPr>
        <w:t xml:space="preserve">Уведомление считается направленным с даты, проставленной почтовым отделением в почтовой квитанции, с даты получения уведомления курьером, указанной в уведомлении (при доставке курьером), или с даты отправки уведомления посредством факсимильной связи либо с даты отправки уведомления по Дистанционным каналам обслуживания. При возникновении случаев, не предусмотренных настоящим Договором, обе стороны руководствуются действующим законодательством Республики Узбекистан. </w:t>
      </w:r>
    </w:p>
    <w:p w:rsidR="00964D7B" w:rsidRPr="00E904FD" w:rsidRDefault="00964D7B" w:rsidP="00964D7B">
      <w:pPr>
        <w:tabs>
          <w:tab w:val="left" w:pos="567"/>
          <w:tab w:val="left" w:pos="709"/>
          <w:tab w:val="left" w:pos="993"/>
        </w:tabs>
        <w:ind w:firstLine="567"/>
        <w:jc w:val="both"/>
        <w:rPr>
          <w:sz w:val="24"/>
          <w:szCs w:val="24"/>
          <w:lang w:val="ru-RU"/>
        </w:rPr>
      </w:pPr>
      <w:r w:rsidRPr="00E904FD">
        <w:rPr>
          <w:sz w:val="24"/>
          <w:szCs w:val="24"/>
          <w:lang w:val="ru-RU"/>
        </w:rPr>
        <w:t xml:space="preserve">Любое уведомление, запрос Банка считается предъявленным, а корреспонденция считается полученной Заемщиком на третий календарный день с даты ее </w:t>
      </w:r>
      <w:r w:rsidR="002024A4" w:rsidRPr="00E904FD">
        <w:rPr>
          <w:sz w:val="24"/>
          <w:szCs w:val="24"/>
          <w:lang w:val="ru-RU"/>
        </w:rPr>
        <w:t>направления</w:t>
      </w:r>
      <w:r w:rsidRPr="00E904FD">
        <w:rPr>
          <w:sz w:val="24"/>
          <w:szCs w:val="24"/>
          <w:lang w:val="ru-RU"/>
        </w:rPr>
        <w:t>.</w:t>
      </w:r>
    </w:p>
    <w:p w:rsidR="00964D7B" w:rsidRPr="00A11DFD" w:rsidRDefault="0053217D" w:rsidP="00A11DFD">
      <w:pPr>
        <w:tabs>
          <w:tab w:val="left" w:pos="567"/>
          <w:tab w:val="left" w:pos="1134"/>
          <w:tab w:val="left" w:pos="1276"/>
        </w:tabs>
        <w:ind w:left="567"/>
        <w:jc w:val="both"/>
        <w:rPr>
          <w:sz w:val="24"/>
          <w:szCs w:val="24"/>
          <w:lang w:val="ru-RU"/>
        </w:rPr>
      </w:pPr>
      <w:r>
        <w:rPr>
          <w:sz w:val="24"/>
          <w:szCs w:val="24"/>
          <w:lang w:val="ru-RU"/>
        </w:rPr>
        <w:t xml:space="preserve">12.5 </w:t>
      </w:r>
      <w:r w:rsidR="00964D7B" w:rsidRPr="00A11DFD">
        <w:rPr>
          <w:sz w:val="24"/>
          <w:szCs w:val="24"/>
          <w:lang w:val="ru-RU"/>
        </w:rPr>
        <w:t xml:space="preserve">При возникновении случаев, не предусмотренных настоящим договором, обе стороны руководствуются действующим законодательством Республики Узбекистан. </w:t>
      </w:r>
    </w:p>
    <w:p w:rsidR="00964D7B" w:rsidRPr="00A11DFD" w:rsidRDefault="00414134" w:rsidP="00A11DFD">
      <w:pPr>
        <w:tabs>
          <w:tab w:val="left" w:pos="567"/>
          <w:tab w:val="left" w:pos="1134"/>
          <w:tab w:val="left" w:pos="1276"/>
        </w:tabs>
        <w:ind w:left="567"/>
        <w:jc w:val="both"/>
        <w:rPr>
          <w:sz w:val="24"/>
          <w:szCs w:val="24"/>
          <w:lang w:val="ru-RU"/>
        </w:rPr>
      </w:pPr>
      <w:r>
        <w:rPr>
          <w:sz w:val="24"/>
          <w:szCs w:val="24"/>
          <w:lang w:val="ru-RU"/>
        </w:rPr>
        <w:t xml:space="preserve">12.6. </w:t>
      </w:r>
      <w:r w:rsidR="00964D7B" w:rsidRPr="00A11DFD">
        <w:rPr>
          <w:sz w:val="24"/>
          <w:szCs w:val="24"/>
          <w:lang w:val="ru-RU"/>
        </w:rPr>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недействительностью подлежат разрешению путем направления Сторонами претензии в порядке, предусмотренном</w:t>
      </w:r>
      <w:r w:rsidR="002024A4" w:rsidRPr="00A11DFD">
        <w:rPr>
          <w:sz w:val="24"/>
          <w:szCs w:val="24"/>
          <w:lang w:val="ru-RU"/>
        </w:rPr>
        <w:t xml:space="preserve"> п.11</w:t>
      </w:r>
      <w:r w:rsidR="00964D7B" w:rsidRPr="00A11DFD">
        <w:rPr>
          <w:sz w:val="24"/>
          <w:szCs w:val="24"/>
          <w:lang w:val="ru-RU"/>
        </w:rPr>
        <w:t>.4. настоящего Договора.</w:t>
      </w:r>
    </w:p>
    <w:p w:rsidR="00964D7B" w:rsidRPr="00A11DFD" w:rsidRDefault="00414134" w:rsidP="00A11DFD">
      <w:pPr>
        <w:tabs>
          <w:tab w:val="left" w:pos="567"/>
          <w:tab w:val="left" w:pos="1134"/>
          <w:tab w:val="left" w:pos="1276"/>
        </w:tabs>
        <w:ind w:left="567"/>
        <w:jc w:val="both"/>
        <w:rPr>
          <w:sz w:val="24"/>
          <w:szCs w:val="24"/>
          <w:lang w:val="ru-RU"/>
        </w:rPr>
      </w:pPr>
      <w:r>
        <w:rPr>
          <w:sz w:val="24"/>
          <w:szCs w:val="24"/>
          <w:lang w:val="ru-RU"/>
        </w:rPr>
        <w:t xml:space="preserve">12.7. </w:t>
      </w:r>
      <w:r w:rsidR="00964D7B" w:rsidRPr="00A11DFD">
        <w:rPr>
          <w:sz w:val="24"/>
          <w:szCs w:val="24"/>
          <w:lang w:val="ru-RU"/>
        </w:rPr>
        <w:t>Сторона, которой предъявлена претензия, обязана в 15-тидневный срок (за исключением случая направления уведомления(претензии), указанного в 5.3. настоящего Договора), со дня получения претензии дать на нее ответ.</w:t>
      </w:r>
    </w:p>
    <w:p w:rsidR="00964D7B" w:rsidRPr="00E904FD" w:rsidRDefault="00414134" w:rsidP="00A11DFD">
      <w:pPr>
        <w:pStyle w:val="a3"/>
        <w:tabs>
          <w:tab w:val="left" w:pos="567"/>
          <w:tab w:val="left" w:pos="1134"/>
          <w:tab w:val="left" w:pos="1276"/>
        </w:tabs>
        <w:ind w:left="567"/>
        <w:jc w:val="both"/>
        <w:rPr>
          <w:sz w:val="24"/>
          <w:szCs w:val="24"/>
          <w:lang w:val="ru-RU"/>
        </w:rPr>
      </w:pPr>
      <w:r>
        <w:rPr>
          <w:sz w:val="24"/>
          <w:szCs w:val="24"/>
          <w:lang w:val="ru-RU"/>
        </w:rPr>
        <w:lastRenderedPageBreak/>
        <w:t xml:space="preserve">12.8. </w:t>
      </w:r>
      <w:r w:rsidR="00964D7B" w:rsidRPr="00E904FD">
        <w:rPr>
          <w:sz w:val="24"/>
          <w:szCs w:val="24"/>
          <w:lang w:val="ru-RU"/>
        </w:rPr>
        <w:t>Сторона в случае получения отказа (частичного отказа) или неполучения ответа на претензию в установленный срок, вправе обратиться с иском в ________________суд по гражданским дела</w:t>
      </w:r>
      <w:r w:rsidR="000D6FDE">
        <w:rPr>
          <w:sz w:val="24"/>
          <w:szCs w:val="24"/>
          <w:lang w:val="ru-RU"/>
        </w:rPr>
        <w:t>м</w:t>
      </w:r>
      <w:r w:rsidR="00ED08CA" w:rsidRPr="00E904FD">
        <w:rPr>
          <w:sz w:val="24"/>
          <w:szCs w:val="24"/>
          <w:lang w:val="ru-RU"/>
        </w:rPr>
        <w:t>.</w:t>
      </w:r>
      <w:r w:rsidR="0053217D" w:rsidRPr="00A11DFD">
        <w:rPr>
          <w:sz w:val="24"/>
          <w:szCs w:val="24"/>
          <w:lang w:val="ru-RU"/>
        </w:rPr>
        <w:t xml:space="preserve"> </w:t>
      </w:r>
      <w:r w:rsidR="00ED08CA" w:rsidRPr="00E904FD">
        <w:rPr>
          <w:sz w:val="24"/>
          <w:szCs w:val="24"/>
          <w:lang w:val="ru-RU"/>
        </w:rPr>
        <w:t>*</w:t>
      </w:r>
    </w:p>
    <w:p w:rsidR="00964D7B" w:rsidRPr="00E904FD" w:rsidRDefault="00414134" w:rsidP="00A11DFD">
      <w:pPr>
        <w:pStyle w:val="a3"/>
        <w:tabs>
          <w:tab w:val="left" w:pos="567"/>
          <w:tab w:val="left" w:pos="1134"/>
          <w:tab w:val="left" w:pos="1276"/>
        </w:tabs>
        <w:ind w:left="567"/>
        <w:jc w:val="both"/>
        <w:rPr>
          <w:sz w:val="24"/>
          <w:szCs w:val="24"/>
          <w:lang w:val="ru-RU"/>
        </w:rPr>
      </w:pPr>
      <w:r>
        <w:rPr>
          <w:sz w:val="24"/>
          <w:szCs w:val="24"/>
          <w:lang w:val="ru-RU"/>
        </w:rPr>
        <w:t xml:space="preserve">12.9. </w:t>
      </w:r>
      <w:r w:rsidR="00964D7B" w:rsidRPr="00E904FD">
        <w:rPr>
          <w:sz w:val="24"/>
          <w:szCs w:val="24"/>
          <w:lang w:val="ru-RU"/>
        </w:rPr>
        <w:t>Настоящим Заемщик дает свое согласие на предоставление Банком в Государственный реестр кредитной информации, Кредитное бюро, ГУП Залоговый реестр сведений относительно условий заключения настоящего договора, предоставленного обеспечения и исполнения обязательств по настоящему договору для формирования кредитной истории.</w:t>
      </w:r>
    </w:p>
    <w:p w:rsidR="00964D7B" w:rsidRPr="00E904FD" w:rsidRDefault="00414134" w:rsidP="00A11DFD">
      <w:pPr>
        <w:pStyle w:val="a3"/>
        <w:tabs>
          <w:tab w:val="left" w:pos="567"/>
          <w:tab w:val="left" w:pos="1134"/>
          <w:tab w:val="left" w:pos="1276"/>
        </w:tabs>
        <w:ind w:left="567"/>
        <w:jc w:val="both"/>
        <w:rPr>
          <w:sz w:val="24"/>
          <w:szCs w:val="24"/>
          <w:lang w:val="ru-RU"/>
        </w:rPr>
      </w:pPr>
      <w:r>
        <w:rPr>
          <w:sz w:val="24"/>
          <w:szCs w:val="24"/>
          <w:lang w:val="ru-RU"/>
        </w:rPr>
        <w:t xml:space="preserve">12.10. </w:t>
      </w:r>
      <w:r w:rsidR="00964D7B" w:rsidRPr="00E904FD">
        <w:rPr>
          <w:sz w:val="24"/>
          <w:szCs w:val="24"/>
          <w:lang w:val="ru-RU"/>
        </w:rPr>
        <w:t>Настоящий договор составлен в двух/трех экземплярах, имеющих одинаковую юридическую силу, по одному для каждой из сторон.</w:t>
      </w:r>
    </w:p>
    <w:p w:rsidR="00964D7B" w:rsidRPr="00E904FD" w:rsidRDefault="00964D7B" w:rsidP="00964D7B">
      <w:pPr>
        <w:tabs>
          <w:tab w:val="left" w:pos="567"/>
          <w:tab w:val="left" w:pos="851"/>
          <w:tab w:val="left" w:pos="993"/>
        </w:tabs>
        <w:ind w:firstLine="567"/>
        <w:jc w:val="both"/>
        <w:rPr>
          <w:sz w:val="24"/>
          <w:szCs w:val="24"/>
          <w:lang w:val="ru-RU"/>
        </w:rPr>
      </w:pPr>
    </w:p>
    <w:p w:rsidR="00964D7B" w:rsidRPr="00E904FD" w:rsidRDefault="00964D7B" w:rsidP="00964D7B">
      <w:pPr>
        <w:tabs>
          <w:tab w:val="left" w:pos="567"/>
          <w:tab w:val="left" w:pos="993"/>
        </w:tabs>
        <w:ind w:firstLine="567"/>
        <w:jc w:val="center"/>
        <w:rPr>
          <w:b/>
          <w:bCs/>
          <w:caps/>
          <w:sz w:val="24"/>
          <w:szCs w:val="24"/>
          <w:lang w:val="ru-RU"/>
        </w:rPr>
      </w:pPr>
      <w:r w:rsidRPr="00E904FD">
        <w:rPr>
          <w:b/>
          <w:bCs/>
          <w:caps/>
          <w:sz w:val="24"/>
          <w:szCs w:val="24"/>
          <w:lang w:val="ru-RU"/>
        </w:rPr>
        <w:t>1</w:t>
      </w:r>
      <w:r w:rsidR="00414134">
        <w:rPr>
          <w:b/>
          <w:bCs/>
          <w:caps/>
          <w:sz w:val="24"/>
          <w:szCs w:val="24"/>
          <w:lang w:val="ru-RU"/>
        </w:rPr>
        <w:t>3</w:t>
      </w:r>
      <w:r w:rsidRPr="00E904FD">
        <w:rPr>
          <w:b/>
          <w:bCs/>
          <w:caps/>
          <w:sz w:val="24"/>
          <w:szCs w:val="24"/>
          <w:lang w:val="ru-RU"/>
        </w:rPr>
        <w:t>. Юридические адреса и банковские Реквизиты сторон</w:t>
      </w:r>
    </w:p>
    <w:p w:rsidR="00964D7B" w:rsidRPr="00E904FD" w:rsidRDefault="00964D7B" w:rsidP="00964D7B">
      <w:pPr>
        <w:tabs>
          <w:tab w:val="left" w:pos="567"/>
          <w:tab w:val="left" w:pos="993"/>
        </w:tabs>
        <w:ind w:firstLine="567"/>
        <w:jc w:val="center"/>
        <w:rPr>
          <w:b/>
          <w:bCs/>
          <w:caps/>
          <w:sz w:val="24"/>
          <w:szCs w:val="24"/>
          <w:lang w:val="ru-RU"/>
        </w:rPr>
      </w:pPr>
    </w:p>
    <w:p w:rsidR="00864A9E" w:rsidRPr="00E904FD" w:rsidRDefault="00ED08CA" w:rsidP="00964D7B">
      <w:pPr>
        <w:tabs>
          <w:tab w:val="left" w:pos="567"/>
        </w:tabs>
        <w:ind w:firstLine="709"/>
        <w:jc w:val="both"/>
        <w:rPr>
          <w:bCs/>
          <w:i/>
          <w:sz w:val="24"/>
          <w:szCs w:val="24"/>
          <w:lang w:val="ru-RU"/>
        </w:rPr>
      </w:pPr>
      <w:r w:rsidRPr="00E904FD">
        <w:rPr>
          <w:b/>
          <w:bCs/>
          <w:i/>
          <w:caps/>
          <w:sz w:val="24"/>
          <w:szCs w:val="24"/>
          <w:lang w:val="ru-RU"/>
        </w:rPr>
        <w:t>*</w:t>
      </w:r>
      <w:r w:rsidR="00964D7B" w:rsidRPr="00E904FD">
        <w:rPr>
          <w:b/>
          <w:bCs/>
          <w:i/>
          <w:caps/>
          <w:sz w:val="24"/>
          <w:szCs w:val="24"/>
          <w:lang w:val="ru-RU"/>
        </w:rPr>
        <w:t>П</w:t>
      </w:r>
      <w:r w:rsidR="00964D7B" w:rsidRPr="00E904FD">
        <w:rPr>
          <w:b/>
          <w:bCs/>
          <w:i/>
          <w:sz w:val="24"/>
          <w:szCs w:val="24"/>
          <w:lang w:val="ru-RU"/>
        </w:rPr>
        <w:t>римечание.</w:t>
      </w:r>
      <w:r w:rsidR="00964D7B" w:rsidRPr="00E904FD">
        <w:rPr>
          <w:bCs/>
          <w:i/>
          <w:sz w:val="24"/>
          <w:szCs w:val="24"/>
          <w:lang w:val="ru-RU"/>
        </w:rPr>
        <w:t xml:space="preserve"> </w:t>
      </w:r>
    </w:p>
    <w:p w:rsidR="00964D7B" w:rsidRPr="00E904FD" w:rsidRDefault="00964D7B" w:rsidP="00304DFE">
      <w:pPr>
        <w:pStyle w:val="a3"/>
        <w:numPr>
          <w:ilvl w:val="0"/>
          <w:numId w:val="25"/>
        </w:numPr>
        <w:tabs>
          <w:tab w:val="left" w:pos="567"/>
        </w:tabs>
        <w:jc w:val="both"/>
        <w:rPr>
          <w:noProof/>
          <w:sz w:val="24"/>
          <w:szCs w:val="24"/>
          <w:lang w:val="ru-RU"/>
        </w:rPr>
      </w:pPr>
      <w:r w:rsidRPr="00E904FD">
        <w:rPr>
          <w:bCs/>
          <w:i/>
          <w:sz w:val="24"/>
          <w:szCs w:val="24"/>
          <w:lang w:val="ru-RU"/>
        </w:rPr>
        <w:t>В пункте 1</w:t>
      </w:r>
      <w:r w:rsidR="00414134">
        <w:rPr>
          <w:bCs/>
          <w:i/>
          <w:sz w:val="24"/>
          <w:szCs w:val="24"/>
          <w:lang w:val="ru-RU"/>
        </w:rPr>
        <w:t>2</w:t>
      </w:r>
      <w:r w:rsidRPr="00E904FD">
        <w:rPr>
          <w:bCs/>
          <w:i/>
          <w:sz w:val="24"/>
          <w:szCs w:val="24"/>
          <w:lang w:val="ru-RU"/>
        </w:rPr>
        <w:t>.</w:t>
      </w:r>
      <w:r w:rsidR="00BB3A20" w:rsidRPr="00E904FD">
        <w:rPr>
          <w:bCs/>
          <w:i/>
          <w:sz w:val="24"/>
          <w:szCs w:val="24"/>
          <w:lang w:val="ru-RU"/>
        </w:rPr>
        <w:t>8</w:t>
      </w:r>
      <w:r w:rsidRPr="00E904FD">
        <w:rPr>
          <w:bCs/>
          <w:i/>
          <w:sz w:val="24"/>
          <w:szCs w:val="24"/>
          <w:lang w:val="ru-RU"/>
        </w:rPr>
        <w:t>. Договора кредита наименование суда указывается ОПЕРУ/филиалами самостоятельно в зависимости от места нахождения ОПЕРУ/филиалов.</w:t>
      </w:r>
    </w:p>
    <w:p w:rsidR="00964D7B" w:rsidRPr="00E904FD" w:rsidRDefault="00964D7B" w:rsidP="00964D7B">
      <w:pPr>
        <w:tabs>
          <w:tab w:val="left" w:pos="567"/>
          <w:tab w:val="left" w:pos="993"/>
        </w:tabs>
        <w:ind w:firstLine="567"/>
        <w:jc w:val="center"/>
        <w:rPr>
          <w:b/>
          <w:bCs/>
          <w:caps/>
          <w:sz w:val="24"/>
          <w:szCs w:val="24"/>
          <w:lang w:val="ru-RU"/>
        </w:rPr>
      </w:pPr>
    </w:p>
    <w:p w:rsidR="003A2651" w:rsidRPr="00E904FD" w:rsidRDefault="003A2651">
      <w:pPr>
        <w:spacing w:after="200" w:line="276" w:lineRule="auto"/>
        <w:rPr>
          <w:b/>
          <w:sz w:val="24"/>
          <w:szCs w:val="26"/>
          <w:lang w:val="ru-RU"/>
        </w:rPr>
      </w:pPr>
      <w:r w:rsidRPr="00E904FD">
        <w:rPr>
          <w:b/>
          <w:sz w:val="24"/>
          <w:szCs w:val="26"/>
          <w:lang w:val="ru-RU"/>
        </w:rPr>
        <w:br w:type="page"/>
      </w:r>
    </w:p>
    <w:p w:rsidR="00333FA8" w:rsidRPr="00B40277" w:rsidRDefault="00333FA8" w:rsidP="00B40277">
      <w:pPr>
        <w:tabs>
          <w:tab w:val="left" w:pos="4116"/>
        </w:tabs>
        <w:rPr>
          <w:lang w:val="ru-RU"/>
        </w:rPr>
      </w:pPr>
    </w:p>
    <w:sectPr w:rsidR="00333FA8" w:rsidRPr="00B40277" w:rsidSect="003A2651">
      <w:footerReference w:type="default" r:id="rId8"/>
      <w:pgSz w:w="11906" w:h="16838"/>
      <w:pgMar w:top="1134" w:right="1134"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DA" w:rsidRDefault="003124DA" w:rsidP="00964D7B">
      <w:r>
        <w:separator/>
      </w:r>
    </w:p>
  </w:endnote>
  <w:endnote w:type="continuationSeparator" w:id="0">
    <w:p w:rsidR="003124DA" w:rsidRDefault="003124DA" w:rsidP="009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191970"/>
      <w:docPartObj>
        <w:docPartGallery w:val="Page Numbers (Bottom of Page)"/>
        <w:docPartUnique/>
      </w:docPartObj>
    </w:sdtPr>
    <w:sdtEndPr/>
    <w:sdtContent>
      <w:p w:rsidR="00CD393D" w:rsidRDefault="00CD393D">
        <w:pPr>
          <w:pStyle w:val="af4"/>
          <w:jc w:val="right"/>
        </w:pPr>
        <w:r>
          <w:fldChar w:fldCharType="begin"/>
        </w:r>
        <w:r>
          <w:instrText>PAGE   \* MERGEFORMAT</w:instrText>
        </w:r>
        <w:r>
          <w:fldChar w:fldCharType="separate"/>
        </w:r>
        <w:r w:rsidR="00D024BE" w:rsidRPr="00D024BE">
          <w:rPr>
            <w:noProof/>
            <w:lang w:val="ru-RU"/>
          </w:rPr>
          <w:t>12</w:t>
        </w:r>
        <w:r>
          <w:fldChar w:fldCharType="end"/>
        </w:r>
      </w:p>
    </w:sdtContent>
  </w:sdt>
  <w:p w:rsidR="00CD393D" w:rsidRDefault="00CD393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DA" w:rsidRDefault="003124DA" w:rsidP="00964D7B">
      <w:r>
        <w:separator/>
      </w:r>
    </w:p>
  </w:footnote>
  <w:footnote w:type="continuationSeparator" w:id="0">
    <w:p w:rsidR="003124DA" w:rsidRDefault="003124DA" w:rsidP="00964D7B">
      <w:r>
        <w:continuationSeparator/>
      </w:r>
    </w:p>
  </w:footnote>
  <w:footnote w:id="1">
    <w:p w:rsidR="00CD393D" w:rsidRPr="00E41B23" w:rsidRDefault="00CD393D" w:rsidP="00964D7B">
      <w:pPr>
        <w:pStyle w:val="a3"/>
        <w:tabs>
          <w:tab w:val="left" w:pos="142"/>
          <w:tab w:val="left" w:pos="1134"/>
        </w:tabs>
        <w:ind w:left="0" w:firstLine="567"/>
        <w:jc w:val="both"/>
        <w:rPr>
          <w:sz w:val="24"/>
          <w:szCs w:val="24"/>
          <w:lang w:val="ru-RU"/>
        </w:rPr>
      </w:pPr>
      <w:r w:rsidRPr="00712580">
        <w:rPr>
          <w:rStyle w:val="afd"/>
        </w:rPr>
        <w:footnoteRef/>
      </w:r>
      <w:r w:rsidRPr="00712580">
        <w:rPr>
          <w:lang w:val="ru-RU"/>
        </w:rPr>
        <w:t xml:space="preserve"> </w:t>
      </w:r>
      <w:r w:rsidRPr="00712580">
        <w:rPr>
          <w:b/>
          <w:sz w:val="24"/>
          <w:szCs w:val="24"/>
          <w:lang w:val="ru-RU"/>
        </w:rPr>
        <w:t>Дистанционные каналы обслуживания</w:t>
      </w:r>
      <w:r w:rsidRPr="00712580">
        <w:rPr>
          <w:b/>
          <w:bCs/>
          <w:i/>
          <w:iCs/>
          <w:lang w:val="ru-RU"/>
        </w:rPr>
        <w:t xml:space="preserve"> – </w:t>
      </w:r>
      <w:r w:rsidRPr="00712580">
        <w:rPr>
          <w:sz w:val="24"/>
          <w:szCs w:val="24"/>
          <w:lang w:val="ru-RU"/>
        </w:rPr>
        <w:t>способы передачи информации, в том числе направления уведомлений Сторонами друг другу, а именно: Интернет-банк и/или мобильное приложение «</w:t>
      </w:r>
      <w:r w:rsidRPr="00712580">
        <w:rPr>
          <w:sz w:val="24"/>
          <w:szCs w:val="24"/>
        </w:rPr>
        <w:t>My</w:t>
      </w:r>
      <w:r w:rsidR="0053217D" w:rsidRPr="00A11DFD">
        <w:rPr>
          <w:sz w:val="24"/>
          <w:szCs w:val="24"/>
          <w:lang w:val="ru-RU"/>
        </w:rPr>
        <w:t xml:space="preserve"> </w:t>
      </w:r>
      <w:r w:rsidRPr="00712580">
        <w:rPr>
          <w:sz w:val="24"/>
          <w:szCs w:val="24"/>
        </w:rPr>
        <w:t>Alliance</w:t>
      </w:r>
      <w:r w:rsidRPr="00712580">
        <w:rPr>
          <w:sz w:val="24"/>
          <w:szCs w:val="24"/>
          <w:lang w:val="ru-RU"/>
        </w:rPr>
        <w:t xml:space="preserve">» и/или электронная почта и/или услуга «Персональный кабинет» и/или каналы телефонной связи (включая </w:t>
      </w:r>
      <w:r w:rsidRPr="00712580">
        <w:rPr>
          <w:sz w:val="24"/>
          <w:szCs w:val="24"/>
        </w:rPr>
        <w:t>SMS</w:t>
      </w:r>
      <w:r w:rsidRPr="00712580">
        <w:rPr>
          <w:sz w:val="24"/>
          <w:szCs w:val="24"/>
          <w:lang w:val="ru-RU"/>
        </w:rPr>
        <w:t>-сообщения).</w:t>
      </w:r>
      <w:r w:rsidRPr="00E41B23">
        <w:rPr>
          <w:sz w:val="24"/>
          <w:szCs w:val="24"/>
          <w:lang w:val="ru-RU"/>
        </w:rPr>
        <w:t xml:space="preserve"> </w:t>
      </w:r>
    </w:p>
    <w:p w:rsidR="00CD393D" w:rsidRPr="00E41B23" w:rsidRDefault="00CD393D" w:rsidP="00964D7B">
      <w:pPr>
        <w:pStyle w:val="af6"/>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C45"/>
    <w:multiLevelType w:val="hybridMultilevel"/>
    <w:tmpl w:val="C7AC9C6C"/>
    <w:lvl w:ilvl="0" w:tplc="84308758">
      <w:start w:val="1"/>
      <w:numFmt w:val="decimal"/>
      <w:lvlText w:val="%1."/>
      <w:lvlJc w:val="left"/>
      <w:pPr>
        <w:ind w:left="720" w:hanging="360"/>
      </w:pPr>
      <w:rPr>
        <w:rFonts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45B69"/>
    <w:multiLevelType w:val="hybridMultilevel"/>
    <w:tmpl w:val="74FECBA8"/>
    <w:lvl w:ilvl="0" w:tplc="97D8E25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7D6B93"/>
    <w:multiLevelType w:val="multilevel"/>
    <w:tmpl w:val="A432BF44"/>
    <w:lvl w:ilvl="0">
      <w:start w:val="1"/>
      <w:numFmt w:val="decimal"/>
      <w:lvlText w:val="%1."/>
      <w:lvlJc w:val="left"/>
      <w:pPr>
        <w:ind w:left="930" w:hanging="360"/>
      </w:pPr>
      <w:rPr>
        <w:rFonts w:hint="default"/>
      </w:rPr>
    </w:lvl>
    <w:lvl w:ilvl="1">
      <w:start w:val="1"/>
      <w:numFmt w:val="decimal"/>
      <w:isLgl/>
      <w:lvlText w:val="%1.%2."/>
      <w:lvlJc w:val="left"/>
      <w:pPr>
        <w:ind w:left="1680" w:hanging="1110"/>
      </w:pPr>
      <w:rPr>
        <w:rFonts w:hint="default"/>
        <w:color w:val="auto"/>
      </w:rPr>
    </w:lvl>
    <w:lvl w:ilvl="2">
      <w:start w:val="1"/>
      <w:numFmt w:val="decimal"/>
      <w:isLgl/>
      <w:lvlText w:val="%1.%2.%3."/>
      <w:lvlJc w:val="left"/>
      <w:pPr>
        <w:ind w:left="1680" w:hanging="1110"/>
      </w:pPr>
      <w:rPr>
        <w:rFonts w:hint="default"/>
      </w:rPr>
    </w:lvl>
    <w:lvl w:ilvl="3">
      <w:start w:val="1"/>
      <w:numFmt w:val="decimal"/>
      <w:isLgl/>
      <w:lvlText w:val="%1.%2.%3.%4."/>
      <w:lvlJc w:val="left"/>
      <w:pPr>
        <w:ind w:left="1680" w:hanging="1110"/>
      </w:pPr>
      <w:rPr>
        <w:rFonts w:hint="default"/>
      </w:rPr>
    </w:lvl>
    <w:lvl w:ilvl="4">
      <w:start w:val="1"/>
      <w:numFmt w:val="decimal"/>
      <w:isLgl/>
      <w:lvlText w:val="%1.%2.%3.%4.%5."/>
      <w:lvlJc w:val="left"/>
      <w:pPr>
        <w:ind w:left="1680" w:hanging="1110"/>
      </w:pPr>
      <w:rPr>
        <w:rFonts w:hint="default"/>
      </w:rPr>
    </w:lvl>
    <w:lvl w:ilvl="5">
      <w:start w:val="1"/>
      <w:numFmt w:val="decimal"/>
      <w:isLgl/>
      <w:lvlText w:val="%1.%2.%3.%4.%5.%6."/>
      <w:lvlJc w:val="left"/>
      <w:pPr>
        <w:ind w:left="1680" w:hanging="111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3" w15:restartNumberingAfterBreak="0">
    <w:nsid w:val="10B93C1E"/>
    <w:multiLevelType w:val="multilevel"/>
    <w:tmpl w:val="BAB2D60E"/>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1506329"/>
    <w:multiLevelType w:val="singleLevel"/>
    <w:tmpl w:val="B0EE4D20"/>
    <w:lvl w:ilvl="0">
      <w:start w:val="2"/>
      <w:numFmt w:val="bullet"/>
      <w:lvlText w:val="-"/>
      <w:lvlJc w:val="left"/>
      <w:pPr>
        <w:tabs>
          <w:tab w:val="num" w:pos="900"/>
        </w:tabs>
        <w:ind w:left="900" w:hanging="360"/>
      </w:pPr>
      <w:rPr>
        <w:rFonts w:ascii="Times New Roman" w:hAnsi="Times New Roman" w:hint="default"/>
      </w:rPr>
    </w:lvl>
  </w:abstractNum>
  <w:abstractNum w:abstractNumId="5" w15:restartNumberingAfterBreak="0">
    <w:nsid w:val="1205013A"/>
    <w:multiLevelType w:val="multilevel"/>
    <w:tmpl w:val="3D16FAB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23B1CCB"/>
    <w:multiLevelType w:val="hybridMultilevel"/>
    <w:tmpl w:val="AFD02D20"/>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15:restartNumberingAfterBreak="0">
    <w:nsid w:val="163E72A2"/>
    <w:multiLevelType w:val="hybridMultilevel"/>
    <w:tmpl w:val="FFBC56F0"/>
    <w:lvl w:ilvl="0" w:tplc="5884146A">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8" w15:restartNumberingAfterBreak="0">
    <w:nsid w:val="18EB19A0"/>
    <w:multiLevelType w:val="hybridMultilevel"/>
    <w:tmpl w:val="760896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587750"/>
    <w:multiLevelType w:val="hybridMultilevel"/>
    <w:tmpl w:val="46881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B4879"/>
    <w:multiLevelType w:val="hybridMultilevel"/>
    <w:tmpl w:val="570834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28F7AC4"/>
    <w:multiLevelType w:val="hybridMultilevel"/>
    <w:tmpl w:val="2DB868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6217AE6"/>
    <w:multiLevelType w:val="multilevel"/>
    <w:tmpl w:val="3D16FAB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AB64621"/>
    <w:multiLevelType w:val="hybridMultilevel"/>
    <w:tmpl w:val="6CD0ECF6"/>
    <w:lvl w:ilvl="0" w:tplc="588414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2E4004F8"/>
    <w:multiLevelType w:val="hybridMultilevel"/>
    <w:tmpl w:val="8A429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C4BD8"/>
    <w:multiLevelType w:val="multilevel"/>
    <w:tmpl w:val="D668FFB4"/>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6" w15:restartNumberingAfterBreak="0">
    <w:nsid w:val="34752E82"/>
    <w:multiLevelType w:val="multilevel"/>
    <w:tmpl w:val="9914322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0D2F78"/>
    <w:multiLevelType w:val="hybridMultilevel"/>
    <w:tmpl w:val="A4EE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AC0B4A"/>
    <w:multiLevelType w:val="hybridMultilevel"/>
    <w:tmpl w:val="82F21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170183"/>
    <w:multiLevelType w:val="multilevel"/>
    <w:tmpl w:val="7B40E38A"/>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81938C5"/>
    <w:multiLevelType w:val="multilevel"/>
    <w:tmpl w:val="5D5AA6B0"/>
    <w:lvl w:ilvl="0">
      <w:start w:val="5"/>
      <w:numFmt w:val="decimal"/>
      <w:lvlText w:val="%1."/>
      <w:lvlJc w:val="left"/>
      <w:pPr>
        <w:ind w:left="360" w:hanging="360"/>
      </w:pPr>
      <w:rPr>
        <w:rFonts w:hint="default"/>
      </w:rPr>
    </w:lvl>
    <w:lvl w:ilvl="1">
      <w:start w:val="5"/>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21" w15:restartNumberingAfterBreak="0">
    <w:nsid w:val="4E5C745B"/>
    <w:multiLevelType w:val="hybridMultilevel"/>
    <w:tmpl w:val="AA88AC08"/>
    <w:lvl w:ilvl="0" w:tplc="2598C44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ED06A3"/>
    <w:multiLevelType w:val="multilevel"/>
    <w:tmpl w:val="A7B6A09C"/>
    <w:lvl w:ilvl="0">
      <w:start w:val="1"/>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15:restartNumberingAfterBreak="0">
    <w:nsid w:val="528218D7"/>
    <w:multiLevelType w:val="multilevel"/>
    <w:tmpl w:val="3230E3E4"/>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4" w15:restartNumberingAfterBreak="0">
    <w:nsid w:val="57E35E89"/>
    <w:multiLevelType w:val="multilevel"/>
    <w:tmpl w:val="0C40511E"/>
    <w:lvl w:ilvl="0">
      <w:start w:val="1"/>
      <w:numFmt w:val="decimal"/>
      <w:lvlText w:val="%1."/>
      <w:lvlJc w:val="left"/>
      <w:pPr>
        <w:tabs>
          <w:tab w:val="num" w:pos="570"/>
        </w:tabs>
        <w:ind w:left="570" w:hanging="570"/>
      </w:pPr>
      <w:rPr>
        <w:rFonts w:ascii="Times New Roman" w:hAnsi="Times New Roman" w:hint="default"/>
        <w:sz w:val="24"/>
        <w:szCs w:val="24"/>
      </w:rPr>
    </w:lvl>
    <w:lvl w:ilvl="1">
      <w:start w:val="1"/>
      <w:numFmt w:val="decimal"/>
      <w:lvlText w:val="%1.%2."/>
      <w:lvlJc w:val="left"/>
      <w:pPr>
        <w:tabs>
          <w:tab w:val="num" w:pos="570"/>
        </w:tabs>
        <w:ind w:left="570" w:hanging="570"/>
      </w:pPr>
      <w:rPr>
        <w:rFonts w:ascii="Times New Roman" w:hAnsi="Times New Roman" w:hint="default"/>
        <w:b/>
        <w:color w:val="auto"/>
        <w:sz w:val="24"/>
        <w:szCs w:val="24"/>
      </w:rPr>
    </w:lvl>
    <w:lvl w:ilvl="2">
      <w:start w:val="1"/>
      <w:numFmt w:val="decimal"/>
      <w:lvlText w:val="%1.%2.%3."/>
      <w:lvlJc w:val="left"/>
      <w:pPr>
        <w:tabs>
          <w:tab w:val="num" w:pos="720"/>
        </w:tabs>
        <w:ind w:left="720" w:hanging="720"/>
      </w:pPr>
      <w:rPr>
        <w:rFonts w:ascii="Times New Roman" w:hAnsi="Times New Roman" w:hint="default"/>
        <w:b/>
        <w:color w:val="auto"/>
        <w:sz w:val="24"/>
        <w:szCs w:val="24"/>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5" w15:restartNumberingAfterBreak="0">
    <w:nsid w:val="5BBE5191"/>
    <w:multiLevelType w:val="hybridMultilevel"/>
    <w:tmpl w:val="9C04CE58"/>
    <w:lvl w:ilvl="0" w:tplc="A06AAA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5038C5"/>
    <w:multiLevelType w:val="multilevel"/>
    <w:tmpl w:val="3D16F70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9D847A6"/>
    <w:multiLevelType w:val="hybridMultilevel"/>
    <w:tmpl w:val="BE3C8628"/>
    <w:lvl w:ilvl="0" w:tplc="588414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B5E3C16"/>
    <w:multiLevelType w:val="hybridMultilevel"/>
    <w:tmpl w:val="986607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734B99"/>
    <w:multiLevelType w:val="hybridMultilevel"/>
    <w:tmpl w:val="CEB0C558"/>
    <w:lvl w:ilvl="0" w:tplc="A77A8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262746"/>
    <w:multiLevelType w:val="multilevel"/>
    <w:tmpl w:val="2902B64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sz w:val="24"/>
        <w:szCs w:val="24"/>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1" w15:restartNumberingAfterBreak="0">
    <w:nsid w:val="79684EC0"/>
    <w:multiLevelType w:val="multilevel"/>
    <w:tmpl w:val="A2AC47C8"/>
    <w:lvl w:ilvl="0">
      <w:start w:val="1"/>
      <w:numFmt w:val="decimal"/>
      <w:lvlText w:val="%1."/>
      <w:lvlJc w:val="left"/>
      <w:pPr>
        <w:ind w:left="1287" w:hanging="360"/>
      </w:pPr>
    </w:lvl>
    <w:lvl w:ilvl="1">
      <w:start w:val="1"/>
      <w:numFmt w:val="decimal"/>
      <w:isLgl/>
      <w:lvlText w:val="%1.%2."/>
      <w:lvlJc w:val="left"/>
      <w:pPr>
        <w:ind w:left="1722" w:hanging="1155"/>
      </w:pPr>
      <w:rPr>
        <w:rFonts w:hint="default"/>
        <w:b w:val="0"/>
        <w:color w:val="auto"/>
      </w:rPr>
    </w:lvl>
    <w:lvl w:ilvl="2">
      <w:start w:val="1"/>
      <w:numFmt w:val="decimal"/>
      <w:isLgl/>
      <w:lvlText w:val="%1.%2.%3."/>
      <w:lvlJc w:val="left"/>
      <w:pPr>
        <w:ind w:left="1581" w:hanging="1155"/>
      </w:pPr>
      <w:rPr>
        <w:rFonts w:hint="default"/>
        <w:b w:val="0"/>
      </w:rPr>
    </w:lvl>
    <w:lvl w:ilvl="3">
      <w:start w:val="1"/>
      <w:numFmt w:val="decimal"/>
      <w:isLgl/>
      <w:lvlText w:val="%1.%2.%3.%4."/>
      <w:lvlJc w:val="left"/>
      <w:pPr>
        <w:ind w:left="2082" w:hanging="1155"/>
      </w:pPr>
      <w:rPr>
        <w:rFonts w:hint="default"/>
      </w:rPr>
    </w:lvl>
    <w:lvl w:ilvl="4">
      <w:start w:val="1"/>
      <w:numFmt w:val="decimal"/>
      <w:isLgl/>
      <w:lvlText w:val="%1.%2.%3.%4.%5."/>
      <w:lvlJc w:val="left"/>
      <w:pPr>
        <w:ind w:left="2082" w:hanging="1155"/>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24"/>
  </w:num>
  <w:num w:numId="2">
    <w:abstractNumId w:val="7"/>
  </w:num>
  <w:num w:numId="3">
    <w:abstractNumId w:val="13"/>
  </w:num>
  <w:num w:numId="4">
    <w:abstractNumId w:val="29"/>
  </w:num>
  <w:num w:numId="5">
    <w:abstractNumId w:val="16"/>
  </w:num>
  <w:num w:numId="6">
    <w:abstractNumId w:val="28"/>
  </w:num>
  <w:num w:numId="7">
    <w:abstractNumId w:val="4"/>
  </w:num>
  <w:num w:numId="8">
    <w:abstractNumId w:val="8"/>
  </w:num>
  <w:num w:numId="9">
    <w:abstractNumId w:val="18"/>
  </w:num>
  <w:num w:numId="10">
    <w:abstractNumId w:val="25"/>
  </w:num>
  <w:num w:numId="11">
    <w:abstractNumId w:val="14"/>
  </w:num>
  <w:num w:numId="12">
    <w:abstractNumId w:val="19"/>
  </w:num>
  <w:num w:numId="13">
    <w:abstractNumId w:val="15"/>
  </w:num>
  <w:num w:numId="14">
    <w:abstractNumId w:val="17"/>
  </w:num>
  <w:num w:numId="15">
    <w:abstractNumId w:val="10"/>
  </w:num>
  <w:num w:numId="16">
    <w:abstractNumId w:val="0"/>
  </w:num>
  <w:num w:numId="17">
    <w:abstractNumId w:val="20"/>
  </w:num>
  <w:num w:numId="18">
    <w:abstractNumId w:val="2"/>
  </w:num>
  <w:num w:numId="19">
    <w:abstractNumId w:val="27"/>
  </w:num>
  <w:num w:numId="20">
    <w:abstractNumId w:val="26"/>
  </w:num>
  <w:num w:numId="21">
    <w:abstractNumId w:val="31"/>
  </w:num>
  <w:num w:numId="22">
    <w:abstractNumId w:val="23"/>
  </w:num>
  <w:num w:numId="23">
    <w:abstractNumId w:val="30"/>
  </w:num>
  <w:num w:numId="24">
    <w:abstractNumId w:val="3"/>
  </w:num>
  <w:num w:numId="25">
    <w:abstractNumId w:val="21"/>
  </w:num>
  <w:num w:numId="26">
    <w:abstractNumId w:val="6"/>
  </w:num>
  <w:num w:numId="27">
    <w:abstractNumId w:val="11"/>
  </w:num>
  <w:num w:numId="28">
    <w:abstractNumId w:val="1"/>
  </w:num>
  <w:num w:numId="29">
    <w:abstractNumId w:val="22"/>
  </w:num>
  <w:num w:numId="30">
    <w:abstractNumId w:val="12"/>
  </w:num>
  <w:num w:numId="31">
    <w:abstractNumId w:val="5"/>
  </w:num>
  <w:num w:numId="32">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BC"/>
    <w:rsid w:val="00021060"/>
    <w:rsid w:val="00033631"/>
    <w:rsid w:val="0004075F"/>
    <w:rsid w:val="00054196"/>
    <w:rsid w:val="000541C4"/>
    <w:rsid w:val="00065D8B"/>
    <w:rsid w:val="000868A0"/>
    <w:rsid w:val="00086F0C"/>
    <w:rsid w:val="000C321E"/>
    <w:rsid w:val="000C4E02"/>
    <w:rsid w:val="000C62C6"/>
    <w:rsid w:val="000D6FDE"/>
    <w:rsid w:val="000F1A12"/>
    <w:rsid w:val="00100200"/>
    <w:rsid w:val="00120498"/>
    <w:rsid w:val="00124C04"/>
    <w:rsid w:val="00127AF9"/>
    <w:rsid w:val="001370F2"/>
    <w:rsid w:val="001424A5"/>
    <w:rsid w:val="00150285"/>
    <w:rsid w:val="00152FDB"/>
    <w:rsid w:val="001567CF"/>
    <w:rsid w:val="0015724D"/>
    <w:rsid w:val="00161E90"/>
    <w:rsid w:val="001658E6"/>
    <w:rsid w:val="0017424E"/>
    <w:rsid w:val="00187621"/>
    <w:rsid w:val="00197DF5"/>
    <w:rsid w:val="001A3420"/>
    <w:rsid w:val="001A6082"/>
    <w:rsid w:val="001B20C8"/>
    <w:rsid w:val="001C13CE"/>
    <w:rsid w:val="001D22A1"/>
    <w:rsid w:val="002024A4"/>
    <w:rsid w:val="00240FC7"/>
    <w:rsid w:val="002557E2"/>
    <w:rsid w:val="002568E2"/>
    <w:rsid w:val="00263C75"/>
    <w:rsid w:val="00264F78"/>
    <w:rsid w:val="00287103"/>
    <w:rsid w:val="002949D6"/>
    <w:rsid w:val="002970C0"/>
    <w:rsid w:val="002A0BB4"/>
    <w:rsid w:val="002A31ED"/>
    <w:rsid w:val="002B77CB"/>
    <w:rsid w:val="002C0C54"/>
    <w:rsid w:val="002C68FA"/>
    <w:rsid w:val="002E3629"/>
    <w:rsid w:val="0030319E"/>
    <w:rsid w:val="00304DFE"/>
    <w:rsid w:val="00304EE2"/>
    <w:rsid w:val="003124DA"/>
    <w:rsid w:val="00325EA3"/>
    <w:rsid w:val="0033264B"/>
    <w:rsid w:val="00333FA8"/>
    <w:rsid w:val="003417F1"/>
    <w:rsid w:val="0036521C"/>
    <w:rsid w:val="00376A19"/>
    <w:rsid w:val="00384ACF"/>
    <w:rsid w:val="003A1FD7"/>
    <w:rsid w:val="003A2651"/>
    <w:rsid w:val="003A3CF5"/>
    <w:rsid w:val="003D7733"/>
    <w:rsid w:val="003E6379"/>
    <w:rsid w:val="004073F0"/>
    <w:rsid w:val="00412F02"/>
    <w:rsid w:val="00414134"/>
    <w:rsid w:val="00424113"/>
    <w:rsid w:val="00425C1C"/>
    <w:rsid w:val="00427B58"/>
    <w:rsid w:val="004307D6"/>
    <w:rsid w:val="00430A64"/>
    <w:rsid w:val="00430DC9"/>
    <w:rsid w:val="00434D13"/>
    <w:rsid w:val="004424E2"/>
    <w:rsid w:val="00462398"/>
    <w:rsid w:val="00470138"/>
    <w:rsid w:val="00492C86"/>
    <w:rsid w:val="00495107"/>
    <w:rsid w:val="004A5F5A"/>
    <w:rsid w:val="004B3567"/>
    <w:rsid w:val="004C432F"/>
    <w:rsid w:val="004D16F7"/>
    <w:rsid w:val="004D6A97"/>
    <w:rsid w:val="005063AE"/>
    <w:rsid w:val="0053217D"/>
    <w:rsid w:val="00536E39"/>
    <w:rsid w:val="00543328"/>
    <w:rsid w:val="005561F7"/>
    <w:rsid w:val="00562F42"/>
    <w:rsid w:val="005758DE"/>
    <w:rsid w:val="00580671"/>
    <w:rsid w:val="005844DA"/>
    <w:rsid w:val="00585C60"/>
    <w:rsid w:val="00587762"/>
    <w:rsid w:val="005C19FE"/>
    <w:rsid w:val="005C3C09"/>
    <w:rsid w:val="005D057E"/>
    <w:rsid w:val="005D3092"/>
    <w:rsid w:val="005E71B4"/>
    <w:rsid w:val="005F3945"/>
    <w:rsid w:val="005F3A70"/>
    <w:rsid w:val="00620185"/>
    <w:rsid w:val="006315B9"/>
    <w:rsid w:val="006336CB"/>
    <w:rsid w:val="0063780E"/>
    <w:rsid w:val="00637862"/>
    <w:rsid w:val="00647F16"/>
    <w:rsid w:val="00654376"/>
    <w:rsid w:val="006B79D6"/>
    <w:rsid w:val="006D1612"/>
    <w:rsid w:val="006D272E"/>
    <w:rsid w:val="006D461D"/>
    <w:rsid w:val="006F582D"/>
    <w:rsid w:val="00712580"/>
    <w:rsid w:val="00722B96"/>
    <w:rsid w:val="007271AC"/>
    <w:rsid w:val="00733BF2"/>
    <w:rsid w:val="00736BA3"/>
    <w:rsid w:val="007416D1"/>
    <w:rsid w:val="00744BF0"/>
    <w:rsid w:val="0074789B"/>
    <w:rsid w:val="00764FCC"/>
    <w:rsid w:val="007748F7"/>
    <w:rsid w:val="0077520D"/>
    <w:rsid w:val="00776AAF"/>
    <w:rsid w:val="00776DC0"/>
    <w:rsid w:val="00783249"/>
    <w:rsid w:val="0078653C"/>
    <w:rsid w:val="007A3BDF"/>
    <w:rsid w:val="007A3E0F"/>
    <w:rsid w:val="007C2888"/>
    <w:rsid w:val="007C4195"/>
    <w:rsid w:val="007C4529"/>
    <w:rsid w:val="0080102A"/>
    <w:rsid w:val="00801F18"/>
    <w:rsid w:val="0081101A"/>
    <w:rsid w:val="00826D8A"/>
    <w:rsid w:val="00856409"/>
    <w:rsid w:val="00864A9E"/>
    <w:rsid w:val="0087078F"/>
    <w:rsid w:val="00872A35"/>
    <w:rsid w:val="00887A88"/>
    <w:rsid w:val="00895604"/>
    <w:rsid w:val="008B5B67"/>
    <w:rsid w:val="008C31BC"/>
    <w:rsid w:val="008D1423"/>
    <w:rsid w:val="008D5BCB"/>
    <w:rsid w:val="008E7D11"/>
    <w:rsid w:val="008F331A"/>
    <w:rsid w:val="00907FBE"/>
    <w:rsid w:val="00914D70"/>
    <w:rsid w:val="00927446"/>
    <w:rsid w:val="00946A34"/>
    <w:rsid w:val="009508CF"/>
    <w:rsid w:val="00951E7B"/>
    <w:rsid w:val="0096150A"/>
    <w:rsid w:val="00964D7B"/>
    <w:rsid w:val="0097057A"/>
    <w:rsid w:val="00975E16"/>
    <w:rsid w:val="009767F1"/>
    <w:rsid w:val="00985018"/>
    <w:rsid w:val="00986F8B"/>
    <w:rsid w:val="009A07A1"/>
    <w:rsid w:val="009A3722"/>
    <w:rsid w:val="009B6444"/>
    <w:rsid w:val="009E7B6A"/>
    <w:rsid w:val="009F6829"/>
    <w:rsid w:val="00A11DFD"/>
    <w:rsid w:val="00A50896"/>
    <w:rsid w:val="00A548E9"/>
    <w:rsid w:val="00A60DB8"/>
    <w:rsid w:val="00A610C6"/>
    <w:rsid w:val="00A70934"/>
    <w:rsid w:val="00A727AB"/>
    <w:rsid w:val="00A93E77"/>
    <w:rsid w:val="00A958F2"/>
    <w:rsid w:val="00AA6304"/>
    <w:rsid w:val="00AB495B"/>
    <w:rsid w:val="00AB7F84"/>
    <w:rsid w:val="00AC25B7"/>
    <w:rsid w:val="00B05DC6"/>
    <w:rsid w:val="00B17F64"/>
    <w:rsid w:val="00B26100"/>
    <w:rsid w:val="00B40277"/>
    <w:rsid w:val="00B553D2"/>
    <w:rsid w:val="00B609F1"/>
    <w:rsid w:val="00B65313"/>
    <w:rsid w:val="00B91D88"/>
    <w:rsid w:val="00B96D23"/>
    <w:rsid w:val="00BB3A20"/>
    <w:rsid w:val="00BB67C0"/>
    <w:rsid w:val="00BC0AB3"/>
    <w:rsid w:val="00BD59A7"/>
    <w:rsid w:val="00BE3EA7"/>
    <w:rsid w:val="00BE4BD9"/>
    <w:rsid w:val="00BF09C6"/>
    <w:rsid w:val="00BF2643"/>
    <w:rsid w:val="00C56A29"/>
    <w:rsid w:val="00C73E9C"/>
    <w:rsid w:val="00C83B10"/>
    <w:rsid w:val="00C84590"/>
    <w:rsid w:val="00CB0591"/>
    <w:rsid w:val="00CB7FED"/>
    <w:rsid w:val="00CD2DD9"/>
    <w:rsid w:val="00CD383D"/>
    <w:rsid w:val="00CD393D"/>
    <w:rsid w:val="00CD4AC7"/>
    <w:rsid w:val="00CF0D4F"/>
    <w:rsid w:val="00D01BAF"/>
    <w:rsid w:val="00D024BE"/>
    <w:rsid w:val="00D30059"/>
    <w:rsid w:val="00D31817"/>
    <w:rsid w:val="00D32C3C"/>
    <w:rsid w:val="00D701E3"/>
    <w:rsid w:val="00D935ED"/>
    <w:rsid w:val="00D946CF"/>
    <w:rsid w:val="00DB29E9"/>
    <w:rsid w:val="00DC484E"/>
    <w:rsid w:val="00DC5D87"/>
    <w:rsid w:val="00E2079C"/>
    <w:rsid w:val="00E37090"/>
    <w:rsid w:val="00E52862"/>
    <w:rsid w:val="00E61618"/>
    <w:rsid w:val="00E6714B"/>
    <w:rsid w:val="00E777CF"/>
    <w:rsid w:val="00E8632C"/>
    <w:rsid w:val="00E904FD"/>
    <w:rsid w:val="00EA011A"/>
    <w:rsid w:val="00EA6ACB"/>
    <w:rsid w:val="00EB30BA"/>
    <w:rsid w:val="00EC151B"/>
    <w:rsid w:val="00EC2F3C"/>
    <w:rsid w:val="00EC708E"/>
    <w:rsid w:val="00ED0674"/>
    <w:rsid w:val="00ED08CA"/>
    <w:rsid w:val="00EF6246"/>
    <w:rsid w:val="00F0590A"/>
    <w:rsid w:val="00F1227E"/>
    <w:rsid w:val="00F16B23"/>
    <w:rsid w:val="00F17CA6"/>
    <w:rsid w:val="00F20FD8"/>
    <w:rsid w:val="00F409DD"/>
    <w:rsid w:val="00F41156"/>
    <w:rsid w:val="00F66FE9"/>
    <w:rsid w:val="00F715A6"/>
    <w:rsid w:val="00F74247"/>
    <w:rsid w:val="00F83131"/>
    <w:rsid w:val="00F85EDD"/>
    <w:rsid w:val="00F86FDA"/>
    <w:rsid w:val="00FA05D5"/>
    <w:rsid w:val="00FB603E"/>
    <w:rsid w:val="00FC49C1"/>
    <w:rsid w:val="00FD19DA"/>
    <w:rsid w:val="00FD420A"/>
    <w:rsid w:val="00FE411D"/>
    <w:rsid w:val="00FE54C9"/>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59FB83-22B4-403C-BC91-F80F4D15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D7B"/>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964D7B"/>
    <w:pPr>
      <w:keepNext/>
      <w:tabs>
        <w:tab w:val="left" w:pos="360"/>
      </w:tabs>
      <w:ind w:left="540" w:right="-510" w:hanging="540"/>
      <w:jc w:val="center"/>
      <w:outlineLvl w:val="0"/>
    </w:pPr>
    <w:rPr>
      <w:b/>
      <w:sz w:val="24"/>
      <w:lang w:val="ru-RU" w:eastAsia="en-US"/>
    </w:rPr>
  </w:style>
  <w:style w:type="paragraph" w:styleId="2">
    <w:name w:val="heading 2"/>
    <w:basedOn w:val="a"/>
    <w:next w:val="a"/>
    <w:link w:val="20"/>
    <w:qFormat/>
    <w:rsid w:val="00964D7B"/>
    <w:pPr>
      <w:keepNext/>
      <w:ind w:right="-510"/>
      <w:jc w:val="center"/>
      <w:outlineLvl w:val="1"/>
    </w:pPr>
    <w:rPr>
      <w:b/>
      <w:color w:val="000080"/>
      <w:sz w:val="28"/>
      <w:lang w:val="ru-RU" w:eastAsia="en-US"/>
    </w:rPr>
  </w:style>
  <w:style w:type="paragraph" w:styleId="4">
    <w:name w:val="heading 4"/>
    <w:basedOn w:val="a"/>
    <w:next w:val="a"/>
    <w:link w:val="40"/>
    <w:qFormat/>
    <w:rsid w:val="00964D7B"/>
    <w:pPr>
      <w:keepNext/>
      <w:ind w:right="-21"/>
      <w:jc w:val="center"/>
      <w:outlineLvl w:val="3"/>
    </w:pPr>
    <w:rPr>
      <w:b/>
      <w:color w:val="000080"/>
      <w:sz w:val="24"/>
      <w:lang w:val="ru-RU" w:eastAsia="en-US"/>
    </w:rPr>
  </w:style>
  <w:style w:type="paragraph" w:styleId="5">
    <w:name w:val="heading 5"/>
    <w:basedOn w:val="a"/>
    <w:next w:val="a"/>
    <w:link w:val="50"/>
    <w:qFormat/>
    <w:rsid w:val="00964D7B"/>
    <w:pPr>
      <w:keepNext/>
      <w:ind w:right="-510"/>
      <w:jc w:val="center"/>
      <w:outlineLvl w:val="4"/>
    </w:pPr>
    <w:rPr>
      <w:b/>
      <w:color w:val="FF0000"/>
      <w:sz w:val="24"/>
      <w:lang w:val="ru-RU" w:eastAsia="en-US"/>
    </w:rPr>
  </w:style>
  <w:style w:type="paragraph" w:styleId="6">
    <w:name w:val="heading 6"/>
    <w:basedOn w:val="a"/>
    <w:next w:val="a"/>
    <w:link w:val="60"/>
    <w:uiPriority w:val="9"/>
    <w:unhideWhenUsed/>
    <w:qFormat/>
    <w:rsid w:val="00964D7B"/>
    <w:pPr>
      <w:spacing w:before="240" w:after="60"/>
      <w:outlineLvl w:val="5"/>
    </w:pPr>
    <w:rPr>
      <w:rFonts w:ascii="Calibri" w:hAnsi="Calibri"/>
      <w:b/>
      <w:bCs/>
      <w:sz w:val="22"/>
      <w:szCs w:val="22"/>
    </w:rPr>
  </w:style>
  <w:style w:type="paragraph" w:styleId="7">
    <w:name w:val="heading 7"/>
    <w:basedOn w:val="a"/>
    <w:next w:val="a"/>
    <w:link w:val="70"/>
    <w:qFormat/>
    <w:rsid w:val="00964D7B"/>
    <w:pPr>
      <w:keepNext/>
      <w:jc w:val="both"/>
      <w:outlineLvl w:val="6"/>
    </w:pPr>
    <w:rPr>
      <w:b/>
      <w:sz w:val="24"/>
      <w:lang w:val="ru-RU" w:eastAsia="en-US"/>
    </w:rPr>
  </w:style>
  <w:style w:type="paragraph" w:styleId="8">
    <w:name w:val="heading 8"/>
    <w:basedOn w:val="a"/>
    <w:next w:val="a"/>
    <w:link w:val="80"/>
    <w:qFormat/>
    <w:rsid w:val="00964D7B"/>
    <w:pPr>
      <w:keepNext/>
      <w:jc w:val="center"/>
      <w:outlineLvl w:val="7"/>
    </w:pPr>
    <w:rPr>
      <w:b/>
      <w:sz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4D7B"/>
    <w:rPr>
      <w:rFonts w:ascii="Times New Roman" w:eastAsia="Times New Roman" w:hAnsi="Times New Roman" w:cs="Times New Roman"/>
      <w:b/>
      <w:sz w:val="24"/>
      <w:szCs w:val="20"/>
    </w:rPr>
  </w:style>
  <w:style w:type="character" w:customStyle="1" w:styleId="20">
    <w:name w:val="Заголовок 2 Знак"/>
    <w:basedOn w:val="a0"/>
    <w:link w:val="2"/>
    <w:rsid w:val="00964D7B"/>
    <w:rPr>
      <w:rFonts w:ascii="Times New Roman" w:eastAsia="Times New Roman" w:hAnsi="Times New Roman" w:cs="Times New Roman"/>
      <w:b/>
      <w:color w:val="000080"/>
      <w:sz w:val="28"/>
      <w:szCs w:val="20"/>
    </w:rPr>
  </w:style>
  <w:style w:type="character" w:customStyle="1" w:styleId="40">
    <w:name w:val="Заголовок 4 Знак"/>
    <w:basedOn w:val="a0"/>
    <w:link w:val="4"/>
    <w:rsid w:val="00964D7B"/>
    <w:rPr>
      <w:rFonts w:ascii="Times New Roman" w:eastAsia="Times New Roman" w:hAnsi="Times New Roman" w:cs="Times New Roman"/>
      <w:b/>
      <w:color w:val="000080"/>
      <w:sz w:val="24"/>
      <w:szCs w:val="20"/>
    </w:rPr>
  </w:style>
  <w:style w:type="character" w:customStyle="1" w:styleId="50">
    <w:name w:val="Заголовок 5 Знак"/>
    <w:basedOn w:val="a0"/>
    <w:link w:val="5"/>
    <w:rsid w:val="00964D7B"/>
    <w:rPr>
      <w:rFonts w:ascii="Times New Roman" w:eastAsia="Times New Roman" w:hAnsi="Times New Roman" w:cs="Times New Roman"/>
      <w:b/>
      <w:color w:val="FF0000"/>
      <w:sz w:val="24"/>
      <w:szCs w:val="20"/>
    </w:rPr>
  </w:style>
  <w:style w:type="character" w:customStyle="1" w:styleId="60">
    <w:name w:val="Заголовок 6 Знак"/>
    <w:basedOn w:val="a0"/>
    <w:link w:val="6"/>
    <w:uiPriority w:val="9"/>
    <w:rsid w:val="00964D7B"/>
    <w:rPr>
      <w:rFonts w:ascii="Calibri" w:eastAsia="Times New Roman" w:hAnsi="Calibri" w:cs="Times New Roman"/>
      <w:b/>
      <w:bCs/>
      <w:lang w:val="en-US" w:eastAsia="ru-RU"/>
    </w:rPr>
  </w:style>
  <w:style w:type="character" w:customStyle="1" w:styleId="70">
    <w:name w:val="Заголовок 7 Знак"/>
    <w:basedOn w:val="a0"/>
    <w:link w:val="7"/>
    <w:rsid w:val="00964D7B"/>
    <w:rPr>
      <w:rFonts w:ascii="Times New Roman" w:eastAsia="Times New Roman" w:hAnsi="Times New Roman" w:cs="Times New Roman"/>
      <w:b/>
      <w:sz w:val="24"/>
      <w:szCs w:val="20"/>
    </w:rPr>
  </w:style>
  <w:style w:type="character" w:customStyle="1" w:styleId="80">
    <w:name w:val="Заголовок 8 Знак"/>
    <w:basedOn w:val="a0"/>
    <w:link w:val="8"/>
    <w:rsid w:val="00964D7B"/>
    <w:rPr>
      <w:rFonts w:ascii="Times New Roman" w:eastAsia="Times New Roman" w:hAnsi="Times New Roman" w:cs="Times New Roman"/>
      <w:b/>
      <w:sz w:val="24"/>
      <w:szCs w:val="20"/>
    </w:rPr>
  </w:style>
  <w:style w:type="paragraph" w:styleId="a3">
    <w:name w:val="List Paragraph"/>
    <w:aliases w:val="Абзац маркированнный,Шаг процесса,1,UL,Предусловия,Абзац 1,Нумерованный список_ФТ,1. Абзац списка,Table-Normal,RSHB_Table-Normal,Bullets,Основной Текст,Bullet List,FooterText,numbered,List Paragraph,Булет 1,Bullet Number,Нумерованый список"/>
    <w:basedOn w:val="a"/>
    <w:link w:val="a4"/>
    <w:uiPriority w:val="34"/>
    <w:qFormat/>
    <w:rsid w:val="00964D7B"/>
    <w:pPr>
      <w:ind w:left="720"/>
      <w:contextualSpacing/>
    </w:pPr>
  </w:style>
  <w:style w:type="paragraph" w:styleId="21">
    <w:name w:val="Body Text Indent 2"/>
    <w:basedOn w:val="a"/>
    <w:link w:val="22"/>
    <w:rsid w:val="00964D7B"/>
    <w:pPr>
      <w:ind w:left="720" w:hanging="720"/>
      <w:jc w:val="both"/>
    </w:pPr>
    <w:rPr>
      <w:color w:val="FF0000"/>
      <w:sz w:val="24"/>
      <w:lang w:val="ru-RU" w:eastAsia="en-US"/>
    </w:rPr>
  </w:style>
  <w:style w:type="character" w:customStyle="1" w:styleId="22">
    <w:name w:val="Основной текст с отступом 2 Знак"/>
    <w:basedOn w:val="a0"/>
    <w:link w:val="21"/>
    <w:rsid w:val="00964D7B"/>
    <w:rPr>
      <w:rFonts w:ascii="Times New Roman" w:eastAsia="Times New Roman" w:hAnsi="Times New Roman" w:cs="Times New Roman"/>
      <w:color w:val="FF0000"/>
      <w:sz w:val="24"/>
      <w:szCs w:val="20"/>
    </w:rPr>
  </w:style>
  <w:style w:type="character" w:styleId="a5">
    <w:name w:val="annotation reference"/>
    <w:rsid w:val="00964D7B"/>
    <w:rPr>
      <w:sz w:val="16"/>
      <w:szCs w:val="16"/>
    </w:rPr>
  </w:style>
  <w:style w:type="paragraph" w:styleId="a6">
    <w:name w:val="annotation text"/>
    <w:basedOn w:val="a"/>
    <w:link w:val="a7"/>
    <w:rsid w:val="00964D7B"/>
  </w:style>
  <w:style w:type="character" w:customStyle="1" w:styleId="a7">
    <w:name w:val="Текст примечания Знак"/>
    <w:basedOn w:val="a0"/>
    <w:link w:val="a6"/>
    <w:rsid w:val="00964D7B"/>
    <w:rPr>
      <w:rFonts w:ascii="Times New Roman" w:eastAsia="Times New Roman" w:hAnsi="Times New Roman" w:cs="Times New Roman"/>
      <w:sz w:val="20"/>
      <w:szCs w:val="20"/>
      <w:lang w:val="en-US" w:eastAsia="ru-RU"/>
    </w:rPr>
  </w:style>
  <w:style w:type="paragraph" w:styleId="a8">
    <w:name w:val="Balloon Text"/>
    <w:basedOn w:val="a"/>
    <w:link w:val="a9"/>
    <w:semiHidden/>
    <w:unhideWhenUsed/>
    <w:rsid w:val="00964D7B"/>
    <w:rPr>
      <w:rFonts w:ascii="Tahoma" w:hAnsi="Tahoma" w:cs="Tahoma"/>
      <w:sz w:val="16"/>
      <w:szCs w:val="16"/>
    </w:rPr>
  </w:style>
  <w:style w:type="character" w:customStyle="1" w:styleId="a9">
    <w:name w:val="Текст выноски Знак"/>
    <w:basedOn w:val="a0"/>
    <w:link w:val="a8"/>
    <w:semiHidden/>
    <w:rsid w:val="00964D7B"/>
    <w:rPr>
      <w:rFonts w:ascii="Tahoma" w:eastAsia="Times New Roman" w:hAnsi="Tahoma" w:cs="Tahoma"/>
      <w:sz w:val="16"/>
      <w:szCs w:val="16"/>
      <w:lang w:val="en-US" w:eastAsia="ru-RU"/>
    </w:rPr>
  </w:style>
  <w:style w:type="paragraph" w:styleId="aa">
    <w:name w:val="annotation subject"/>
    <w:basedOn w:val="a6"/>
    <w:next w:val="a6"/>
    <w:link w:val="ab"/>
    <w:unhideWhenUsed/>
    <w:rsid w:val="00964D7B"/>
    <w:rPr>
      <w:b/>
      <w:bCs/>
    </w:rPr>
  </w:style>
  <w:style w:type="character" w:customStyle="1" w:styleId="ab">
    <w:name w:val="Тема примечания Знак"/>
    <w:basedOn w:val="a7"/>
    <w:link w:val="aa"/>
    <w:rsid w:val="00964D7B"/>
    <w:rPr>
      <w:rFonts w:ascii="Times New Roman" w:eastAsia="Times New Roman" w:hAnsi="Times New Roman" w:cs="Times New Roman"/>
      <w:b/>
      <w:bCs/>
      <w:sz w:val="20"/>
      <w:szCs w:val="20"/>
      <w:lang w:val="en-US" w:eastAsia="ru-RU"/>
    </w:rPr>
  </w:style>
  <w:style w:type="character" w:styleId="ac">
    <w:name w:val="Hyperlink"/>
    <w:rsid w:val="00964D7B"/>
    <w:rPr>
      <w:color w:val="0000FF"/>
      <w:u w:val="single"/>
    </w:rPr>
  </w:style>
  <w:style w:type="paragraph" w:styleId="ad">
    <w:name w:val="Normal (Web)"/>
    <w:basedOn w:val="a"/>
    <w:uiPriority w:val="99"/>
    <w:unhideWhenUsed/>
    <w:rsid w:val="00964D7B"/>
    <w:pPr>
      <w:spacing w:before="100" w:beforeAutospacing="1" w:after="100" w:afterAutospacing="1"/>
    </w:pPr>
    <w:rPr>
      <w:sz w:val="24"/>
      <w:szCs w:val="24"/>
      <w:lang w:val="ru-RU"/>
    </w:rPr>
  </w:style>
  <w:style w:type="character" w:customStyle="1" w:styleId="notranslate">
    <w:name w:val="notranslate"/>
    <w:basedOn w:val="a0"/>
    <w:rsid w:val="00964D7B"/>
  </w:style>
  <w:style w:type="paragraph" w:styleId="ae">
    <w:name w:val="Title"/>
    <w:basedOn w:val="a"/>
    <w:link w:val="af"/>
    <w:qFormat/>
    <w:rsid w:val="00964D7B"/>
    <w:pPr>
      <w:jc w:val="center"/>
    </w:pPr>
    <w:rPr>
      <w:b/>
      <w:sz w:val="28"/>
      <w:lang w:val="ru-RU"/>
    </w:rPr>
  </w:style>
  <w:style w:type="character" w:customStyle="1" w:styleId="af">
    <w:name w:val="Заголовок Знак"/>
    <w:basedOn w:val="a0"/>
    <w:link w:val="ae"/>
    <w:rsid w:val="00964D7B"/>
    <w:rPr>
      <w:rFonts w:ascii="Times New Roman" w:eastAsia="Times New Roman" w:hAnsi="Times New Roman" w:cs="Times New Roman"/>
      <w:b/>
      <w:sz w:val="28"/>
      <w:szCs w:val="20"/>
      <w:lang w:eastAsia="ru-RU"/>
    </w:rPr>
  </w:style>
  <w:style w:type="character" w:customStyle="1" w:styleId="FontStyle19">
    <w:name w:val="Font Style19"/>
    <w:rsid w:val="00964D7B"/>
    <w:rPr>
      <w:rFonts w:ascii="Times New Roman" w:hAnsi="Times New Roman" w:cs="Times New Roman"/>
      <w:sz w:val="20"/>
      <w:szCs w:val="20"/>
    </w:rPr>
  </w:style>
  <w:style w:type="paragraph" w:styleId="af0">
    <w:name w:val="Body Text Indent"/>
    <w:basedOn w:val="a"/>
    <w:link w:val="af1"/>
    <w:unhideWhenUsed/>
    <w:rsid w:val="00964D7B"/>
    <w:pPr>
      <w:spacing w:after="120"/>
      <w:ind w:left="283"/>
    </w:pPr>
  </w:style>
  <w:style w:type="character" w:customStyle="1" w:styleId="af1">
    <w:name w:val="Основной текст с отступом Знак"/>
    <w:basedOn w:val="a0"/>
    <w:link w:val="af0"/>
    <w:rsid w:val="00964D7B"/>
    <w:rPr>
      <w:rFonts w:ascii="Times New Roman" w:eastAsia="Times New Roman" w:hAnsi="Times New Roman" w:cs="Times New Roman"/>
      <w:sz w:val="20"/>
      <w:szCs w:val="20"/>
      <w:lang w:val="en-US" w:eastAsia="ru-RU"/>
    </w:rPr>
  </w:style>
  <w:style w:type="paragraph" w:styleId="3">
    <w:name w:val="Body Text Indent 3"/>
    <w:basedOn w:val="a"/>
    <w:link w:val="30"/>
    <w:unhideWhenUsed/>
    <w:rsid w:val="00964D7B"/>
    <w:pPr>
      <w:spacing w:after="120"/>
      <w:ind w:left="283"/>
    </w:pPr>
    <w:rPr>
      <w:sz w:val="16"/>
      <w:szCs w:val="16"/>
    </w:rPr>
  </w:style>
  <w:style w:type="character" w:customStyle="1" w:styleId="30">
    <w:name w:val="Основной текст с отступом 3 Знак"/>
    <w:basedOn w:val="a0"/>
    <w:link w:val="3"/>
    <w:rsid w:val="00964D7B"/>
    <w:rPr>
      <w:rFonts w:ascii="Times New Roman" w:eastAsia="Times New Roman" w:hAnsi="Times New Roman" w:cs="Times New Roman"/>
      <w:sz w:val="16"/>
      <w:szCs w:val="16"/>
      <w:lang w:val="en-US" w:eastAsia="ru-RU"/>
    </w:rPr>
  </w:style>
  <w:style w:type="paragraph" w:styleId="af2">
    <w:name w:val="Body Text"/>
    <w:basedOn w:val="a"/>
    <w:link w:val="af3"/>
    <w:unhideWhenUsed/>
    <w:rsid w:val="00964D7B"/>
    <w:pPr>
      <w:spacing w:after="120"/>
    </w:pPr>
  </w:style>
  <w:style w:type="character" w:customStyle="1" w:styleId="af3">
    <w:name w:val="Основной текст Знак"/>
    <w:basedOn w:val="a0"/>
    <w:link w:val="af2"/>
    <w:rsid w:val="00964D7B"/>
    <w:rPr>
      <w:rFonts w:ascii="Times New Roman" w:eastAsia="Times New Roman" w:hAnsi="Times New Roman" w:cs="Times New Roman"/>
      <w:sz w:val="20"/>
      <w:szCs w:val="20"/>
      <w:lang w:val="en-US" w:eastAsia="ru-RU"/>
    </w:rPr>
  </w:style>
  <w:style w:type="paragraph" w:styleId="31">
    <w:name w:val="Body Text 3"/>
    <w:basedOn w:val="a"/>
    <w:link w:val="32"/>
    <w:rsid w:val="00964D7B"/>
    <w:pPr>
      <w:ind w:right="-7"/>
    </w:pPr>
    <w:rPr>
      <w:color w:val="FF0000"/>
      <w:sz w:val="24"/>
      <w:lang w:val="ru-RU" w:eastAsia="en-US"/>
    </w:rPr>
  </w:style>
  <w:style w:type="character" w:customStyle="1" w:styleId="32">
    <w:name w:val="Основной текст 3 Знак"/>
    <w:basedOn w:val="a0"/>
    <w:link w:val="31"/>
    <w:rsid w:val="00964D7B"/>
    <w:rPr>
      <w:rFonts w:ascii="Times New Roman" w:eastAsia="Times New Roman" w:hAnsi="Times New Roman" w:cs="Times New Roman"/>
      <w:color w:val="FF0000"/>
      <w:sz w:val="24"/>
      <w:szCs w:val="20"/>
    </w:rPr>
  </w:style>
  <w:style w:type="paragraph" w:styleId="af4">
    <w:name w:val="footer"/>
    <w:basedOn w:val="a"/>
    <w:link w:val="af5"/>
    <w:uiPriority w:val="99"/>
    <w:rsid w:val="00964D7B"/>
    <w:pPr>
      <w:tabs>
        <w:tab w:val="center" w:pos="4320"/>
        <w:tab w:val="right" w:pos="8640"/>
      </w:tabs>
    </w:pPr>
    <w:rPr>
      <w:sz w:val="24"/>
      <w:lang w:eastAsia="en-US"/>
    </w:rPr>
  </w:style>
  <w:style w:type="character" w:customStyle="1" w:styleId="af5">
    <w:name w:val="Нижний колонтитул Знак"/>
    <w:basedOn w:val="a0"/>
    <w:link w:val="af4"/>
    <w:uiPriority w:val="99"/>
    <w:rsid w:val="00964D7B"/>
    <w:rPr>
      <w:rFonts w:ascii="Times New Roman" w:eastAsia="Times New Roman" w:hAnsi="Times New Roman" w:cs="Times New Roman"/>
      <w:sz w:val="24"/>
      <w:szCs w:val="20"/>
      <w:lang w:val="en-US"/>
    </w:rPr>
  </w:style>
  <w:style w:type="paragraph" w:styleId="23">
    <w:name w:val="Body Text 2"/>
    <w:basedOn w:val="a"/>
    <w:link w:val="24"/>
    <w:rsid w:val="00964D7B"/>
    <w:pPr>
      <w:jc w:val="both"/>
    </w:pPr>
    <w:rPr>
      <w:color w:val="FF00FF"/>
      <w:sz w:val="24"/>
      <w:lang w:val="ru-RU"/>
    </w:rPr>
  </w:style>
  <w:style w:type="character" w:customStyle="1" w:styleId="24">
    <w:name w:val="Основной текст 2 Знак"/>
    <w:basedOn w:val="a0"/>
    <w:link w:val="23"/>
    <w:rsid w:val="00964D7B"/>
    <w:rPr>
      <w:rFonts w:ascii="Times New Roman" w:eastAsia="Times New Roman" w:hAnsi="Times New Roman" w:cs="Times New Roman"/>
      <w:color w:val="FF00FF"/>
      <w:sz w:val="24"/>
      <w:szCs w:val="20"/>
      <w:lang w:eastAsia="ru-RU"/>
    </w:rPr>
  </w:style>
  <w:style w:type="paragraph" w:styleId="af6">
    <w:name w:val="footnote text"/>
    <w:basedOn w:val="a"/>
    <w:link w:val="af7"/>
    <w:uiPriority w:val="99"/>
    <w:semiHidden/>
    <w:rsid w:val="00964D7B"/>
    <w:rPr>
      <w:lang w:eastAsia="en-US"/>
    </w:rPr>
  </w:style>
  <w:style w:type="character" w:customStyle="1" w:styleId="af7">
    <w:name w:val="Текст сноски Знак"/>
    <w:basedOn w:val="a0"/>
    <w:link w:val="af6"/>
    <w:uiPriority w:val="99"/>
    <w:semiHidden/>
    <w:rsid w:val="00964D7B"/>
    <w:rPr>
      <w:rFonts w:ascii="Times New Roman" w:eastAsia="Times New Roman" w:hAnsi="Times New Roman" w:cs="Times New Roman"/>
      <w:sz w:val="20"/>
      <w:szCs w:val="20"/>
      <w:lang w:val="en-US"/>
    </w:rPr>
  </w:style>
  <w:style w:type="paragraph" w:styleId="af8">
    <w:name w:val="Block Text"/>
    <w:basedOn w:val="a"/>
    <w:rsid w:val="00964D7B"/>
    <w:pPr>
      <w:tabs>
        <w:tab w:val="left" w:pos="540"/>
      </w:tabs>
      <w:ind w:left="540" w:right="-510" w:hanging="540"/>
      <w:jc w:val="both"/>
    </w:pPr>
    <w:rPr>
      <w:sz w:val="24"/>
      <w:lang w:val="ru-RU" w:eastAsia="en-US"/>
    </w:rPr>
  </w:style>
  <w:style w:type="paragraph" w:styleId="af9">
    <w:name w:val="header"/>
    <w:basedOn w:val="a"/>
    <w:link w:val="afa"/>
    <w:rsid w:val="00964D7B"/>
    <w:pPr>
      <w:tabs>
        <w:tab w:val="center" w:pos="4677"/>
        <w:tab w:val="right" w:pos="9355"/>
      </w:tabs>
    </w:pPr>
  </w:style>
  <w:style w:type="character" w:customStyle="1" w:styleId="afa">
    <w:name w:val="Верхний колонтитул Знак"/>
    <w:basedOn w:val="a0"/>
    <w:link w:val="af9"/>
    <w:rsid w:val="00964D7B"/>
    <w:rPr>
      <w:rFonts w:ascii="Times New Roman" w:eastAsia="Times New Roman" w:hAnsi="Times New Roman" w:cs="Times New Roman"/>
      <w:sz w:val="20"/>
      <w:szCs w:val="20"/>
      <w:lang w:val="en-US" w:eastAsia="ru-RU"/>
    </w:rPr>
  </w:style>
  <w:style w:type="paragraph" w:styleId="afb">
    <w:name w:val="No Spacing"/>
    <w:link w:val="afc"/>
    <w:uiPriority w:val="1"/>
    <w:qFormat/>
    <w:rsid w:val="00964D7B"/>
    <w:pPr>
      <w:spacing w:after="0" w:line="240" w:lineRule="auto"/>
    </w:pPr>
    <w:rPr>
      <w:rFonts w:ascii="Calibri" w:eastAsia="Calibri" w:hAnsi="Calibri" w:cs="Times New Roman"/>
    </w:rPr>
  </w:style>
  <w:style w:type="character" w:customStyle="1" w:styleId="afc">
    <w:name w:val="Без интервала Знак"/>
    <w:link w:val="afb"/>
    <w:uiPriority w:val="1"/>
    <w:rsid w:val="00964D7B"/>
    <w:rPr>
      <w:rFonts w:ascii="Calibri" w:eastAsia="Calibri" w:hAnsi="Calibri" w:cs="Times New Roman"/>
    </w:rPr>
  </w:style>
  <w:style w:type="paragraph" w:customStyle="1" w:styleId="Iauiue3">
    <w:name w:val="Iau?iue3"/>
    <w:rsid w:val="00964D7B"/>
    <w:pPr>
      <w:widowControl w:val="0"/>
      <w:spacing w:after="0" w:line="240" w:lineRule="auto"/>
    </w:pPr>
    <w:rPr>
      <w:rFonts w:ascii="Times New Roman" w:eastAsia="Times New Roman" w:hAnsi="Times New Roman" w:cs="Times New Roman"/>
      <w:sz w:val="20"/>
      <w:szCs w:val="20"/>
      <w:lang w:eastAsia="ru-RU"/>
    </w:rPr>
  </w:style>
  <w:style w:type="character" w:styleId="afd">
    <w:name w:val="footnote reference"/>
    <w:uiPriority w:val="99"/>
    <w:rsid w:val="00964D7B"/>
    <w:rPr>
      <w:vertAlign w:val="superscript"/>
    </w:rPr>
  </w:style>
  <w:style w:type="table" w:styleId="afe">
    <w:name w:val="Table Grid"/>
    <w:basedOn w:val="a1"/>
    <w:uiPriority w:val="59"/>
    <w:rsid w:val="0096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7B"/>
    <w:pPr>
      <w:autoSpaceDE w:val="0"/>
      <w:autoSpaceDN w:val="0"/>
      <w:adjustRightInd w:val="0"/>
      <w:spacing w:after="0" w:line="240" w:lineRule="auto"/>
    </w:pPr>
    <w:rPr>
      <w:rFonts w:ascii="Calibri" w:hAnsi="Calibri" w:cs="Calibri"/>
      <w:color w:val="000000"/>
      <w:sz w:val="24"/>
      <w:szCs w:val="24"/>
    </w:rPr>
  </w:style>
  <w:style w:type="character" w:customStyle="1" w:styleId="tlid-translation">
    <w:name w:val="tlid-translation"/>
    <w:basedOn w:val="a0"/>
    <w:rsid w:val="00333FA8"/>
  </w:style>
  <w:style w:type="paragraph" w:styleId="aff">
    <w:name w:val="Revision"/>
    <w:hidden/>
    <w:uiPriority w:val="99"/>
    <w:semiHidden/>
    <w:rsid w:val="00AC25B7"/>
    <w:pPr>
      <w:spacing w:after="0" w:line="240" w:lineRule="auto"/>
    </w:pPr>
    <w:rPr>
      <w:rFonts w:ascii="Times New Roman" w:eastAsia="Times New Roman" w:hAnsi="Times New Roman" w:cs="Times New Roman"/>
      <w:sz w:val="20"/>
      <w:szCs w:val="20"/>
      <w:lang w:val="en-US" w:eastAsia="ru-RU"/>
    </w:rPr>
  </w:style>
  <w:style w:type="character" w:customStyle="1" w:styleId="hwtze">
    <w:name w:val="hwtze"/>
    <w:basedOn w:val="a0"/>
    <w:rsid w:val="00F715A6"/>
  </w:style>
  <w:style w:type="character" w:customStyle="1" w:styleId="rynqvb">
    <w:name w:val="rynqvb"/>
    <w:basedOn w:val="a0"/>
    <w:rsid w:val="00F715A6"/>
  </w:style>
  <w:style w:type="character" w:customStyle="1" w:styleId="a4">
    <w:name w:val="Абзац списка Знак"/>
    <w:aliases w:val="Абзац маркированнный Знак,Шаг процесса Знак,1 Знак,UL Знак,Предусловия Знак,Абзац 1 Знак,Нумерованный список_ФТ Знак,1. Абзац списка Знак,Table-Normal Знак,RSHB_Table-Normal Знак,Bullets Знак,Основной Текст Знак,Bullet List Знак"/>
    <w:link w:val="a3"/>
    <w:uiPriority w:val="34"/>
    <w:locked/>
    <w:rsid w:val="004B3567"/>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FD07-5917-4CF8-AA73-2B2C7B62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4870</Words>
  <Characters>27764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Saburova</dc:creator>
  <cp:lastModifiedBy>Jaxongir Dusbekov</cp:lastModifiedBy>
  <cp:revision>4</cp:revision>
  <cp:lastPrinted>2019-08-15T04:50:00Z</cp:lastPrinted>
  <dcterms:created xsi:type="dcterms:W3CDTF">2024-04-24T07:29:00Z</dcterms:created>
  <dcterms:modified xsi:type="dcterms:W3CDTF">2024-04-24T11:05:00Z</dcterms:modified>
</cp:coreProperties>
</file>